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5B2" w:rsidRPr="00CC65B2" w:rsidRDefault="00CC65B2" w:rsidP="00CC65B2">
      <w:pPr>
        <w:autoSpaceDE w:val="0"/>
        <w:autoSpaceDN w:val="0"/>
        <w:adjustRightInd w:val="0"/>
        <w:rPr>
          <w:sz w:val="22"/>
          <w:lang w:val="ro-RO"/>
        </w:rPr>
      </w:pPr>
      <w:bookmarkStart w:id="0" w:name="_GoBack"/>
      <w:bookmarkEnd w:id="0"/>
      <w:r w:rsidRPr="00CC65B2">
        <w:rPr>
          <w:sz w:val="22"/>
          <w:lang w:val="ro-RO"/>
        </w:rPr>
        <w:t xml:space="preserve">            LEGE   Nr. 24/2000 din 27 martie 2000    *** Republicată</w:t>
      </w:r>
    </w:p>
    <w:p w:rsidR="00CC65B2" w:rsidRPr="00CC65B2" w:rsidRDefault="00CC65B2" w:rsidP="00CC65B2">
      <w:pPr>
        <w:autoSpaceDE w:val="0"/>
        <w:autoSpaceDN w:val="0"/>
        <w:adjustRightInd w:val="0"/>
        <w:rPr>
          <w:sz w:val="22"/>
          <w:lang w:val="ro-RO"/>
        </w:rPr>
      </w:pPr>
      <w:r w:rsidRPr="00CC65B2">
        <w:rPr>
          <w:sz w:val="22"/>
          <w:lang w:val="ro-RO"/>
        </w:rPr>
        <w:t>privind normele de tehnică legislativă pentru elaborarea actelor normative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i/>
          <w:iCs/>
          <w:sz w:val="22"/>
          <w:lang w:val="ro-RO"/>
        </w:rPr>
      </w:pPr>
      <w:r w:rsidRPr="00CC65B2">
        <w:rPr>
          <w:i/>
          <w:iCs/>
          <w:sz w:val="22"/>
          <w:lang w:val="ro-RO"/>
        </w:rPr>
        <w:t xml:space="preserve">    Text în vigoare începând cu data de 15 decembrie 2022</w:t>
      </w:r>
    </w:p>
    <w:p w:rsidR="00CC65B2" w:rsidRPr="00CC65B2" w:rsidRDefault="00CC65B2" w:rsidP="00CC65B2">
      <w:pPr>
        <w:autoSpaceDE w:val="0"/>
        <w:autoSpaceDN w:val="0"/>
        <w:adjustRightInd w:val="0"/>
        <w:rPr>
          <w:i/>
          <w:iCs/>
          <w:sz w:val="22"/>
          <w:lang w:val="ro-RO"/>
        </w:rPr>
      </w:pPr>
      <w:r w:rsidRPr="00CC65B2">
        <w:rPr>
          <w:i/>
          <w:iCs/>
          <w:sz w:val="22"/>
          <w:lang w:val="ro-RO"/>
        </w:rPr>
        <w:t xml:space="preserve">    REALIZATOR: COMPANIA DE INFORMATICĂ NEAMŢ</w:t>
      </w:r>
    </w:p>
    <w:p w:rsidR="00CC65B2" w:rsidRPr="00CC65B2" w:rsidRDefault="00CC65B2" w:rsidP="00CC65B2">
      <w:pPr>
        <w:autoSpaceDE w:val="0"/>
        <w:autoSpaceDN w:val="0"/>
        <w:adjustRightInd w:val="0"/>
        <w:rPr>
          <w:i/>
          <w:iCs/>
          <w:sz w:val="22"/>
          <w:lang w:val="ro-RO"/>
        </w:rPr>
      </w:pPr>
    </w:p>
    <w:p w:rsidR="00CC65B2" w:rsidRPr="00CC65B2" w:rsidRDefault="00CC65B2" w:rsidP="00CC65B2">
      <w:pPr>
        <w:autoSpaceDE w:val="0"/>
        <w:autoSpaceDN w:val="0"/>
        <w:adjustRightInd w:val="0"/>
        <w:rPr>
          <w:i/>
          <w:iCs/>
          <w:sz w:val="22"/>
          <w:lang w:val="ro-RO"/>
        </w:rPr>
      </w:pPr>
      <w:r w:rsidRPr="00CC65B2">
        <w:rPr>
          <w:i/>
          <w:iCs/>
          <w:sz w:val="22"/>
          <w:lang w:val="ro-RO"/>
        </w:rPr>
        <w:t xml:space="preserve">    Text actualizat prin produsul informatic legislativ LEX EXPERT în baza actelor normative modificatoare, publicate în Monitorul Oficial al României, Partea I, până la 12 decembrie 2022.</w:t>
      </w:r>
    </w:p>
    <w:p w:rsidR="00CC65B2" w:rsidRPr="00CC65B2" w:rsidRDefault="00CC65B2" w:rsidP="00CC65B2">
      <w:pPr>
        <w:autoSpaceDE w:val="0"/>
        <w:autoSpaceDN w:val="0"/>
        <w:adjustRightInd w:val="0"/>
        <w:rPr>
          <w:i/>
          <w:iCs/>
          <w:sz w:val="22"/>
          <w:lang w:val="ro-RO"/>
        </w:rPr>
      </w:pPr>
    </w:p>
    <w:p w:rsidR="00CC65B2" w:rsidRPr="00CC65B2" w:rsidRDefault="00CC65B2" w:rsidP="00CC65B2">
      <w:pPr>
        <w:autoSpaceDE w:val="0"/>
        <w:autoSpaceDN w:val="0"/>
        <w:adjustRightInd w:val="0"/>
        <w:rPr>
          <w:sz w:val="22"/>
          <w:lang w:val="ro-RO"/>
        </w:rPr>
      </w:pPr>
      <w:r w:rsidRPr="00CC65B2">
        <w:rPr>
          <w:b/>
          <w:bCs/>
          <w:i/>
          <w:iCs/>
          <w:sz w:val="22"/>
          <w:lang w:val="ro-RO"/>
        </w:rPr>
        <w:t xml:space="preserve">    Act de bază</w:t>
      </w:r>
    </w:p>
    <w:p w:rsidR="00CC65B2" w:rsidRPr="00CC65B2" w:rsidRDefault="00CC65B2" w:rsidP="00CC65B2">
      <w:pPr>
        <w:autoSpaceDE w:val="0"/>
        <w:autoSpaceDN w:val="0"/>
        <w:adjustRightInd w:val="0"/>
        <w:rPr>
          <w:i/>
          <w:iCs/>
          <w:sz w:val="22"/>
          <w:lang w:val="ro-RO"/>
        </w:rPr>
      </w:pPr>
      <w:r w:rsidRPr="00CC65B2">
        <w:rPr>
          <w:b/>
          <w:bCs/>
          <w:color w:val="008000"/>
          <w:sz w:val="22"/>
          <w:u w:val="single"/>
          <w:lang w:val="ro-RO"/>
        </w:rPr>
        <w:t>#B</w:t>
      </w:r>
      <w:r w:rsidRPr="00CC65B2">
        <w:rPr>
          <w:sz w:val="22"/>
          <w:lang w:val="ro-RO"/>
        </w:rPr>
        <w:t xml:space="preserve">: </w:t>
      </w:r>
      <w:r w:rsidRPr="00CC65B2">
        <w:rPr>
          <w:i/>
          <w:iCs/>
          <w:sz w:val="22"/>
          <w:lang w:val="ro-RO"/>
        </w:rPr>
        <w:t>Legea nr. 24/2000, republicată în Monitorul Oficial al României, Partea I, nr. 260 din 21 aprilie 2010</w:t>
      </w:r>
    </w:p>
    <w:p w:rsidR="00CC65B2" w:rsidRPr="00CC65B2" w:rsidRDefault="00CC65B2" w:rsidP="00CC65B2">
      <w:pPr>
        <w:autoSpaceDE w:val="0"/>
        <w:autoSpaceDN w:val="0"/>
        <w:adjustRightInd w:val="0"/>
        <w:rPr>
          <w:i/>
          <w:iCs/>
          <w:sz w:val="22"/>
          <w:lang w:val="ro-RO"/>
        </w:rPr>
      </w:pPr>
    </w:p>
    <w:p w:rsidR="00CC65B2" w:rsidRPr="00CC65B2" w:rsidRDefault="00CC65B2" w:rsidP="00CC65B2">
      <w:pPr>
        <w:autoSpaceDE w:val="0"/>
        <w:autoSpaceDN w:val="0"/>
        <w:adjustRightInd w:val="0"/>
        <w:rPr>
          <w:sz w:val="22"/>
          <w:lang w:val="ro-RO"/>
        </w:rPr>
      </w:pPr>
      <w:r w:rsidRPr="00CC65B2">
        <w:rPr>
          <w:b/>
          <w:bCs/>
          <w:i/>
          <w:iCs/>
          <w:sz w:val="22"/>
          <w:lang w:val="ro-RO"/>
        </w:rPr>
        <w:t xml:space="preserve">    Acte modificatoare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#M3</w:t>
      </w:r>
      <w:r w:rsidRPr="00CC65B2">
        <w:rPr>
          <w:sz w:val="22"/>
          <w:lang w:val="ro-RO"/>
        </w:rPr>
        <w:t xml:space="preserve">: </w:t>
      </w:r>
      <w:r w:rsidRPr="00CC65B2">
        <w:rPr>
          <w:i/>
          <w:iCs/>
          <w:sz w:val="22"/>
          <w:lang w:val="ro-RO"/>
        </w:rPr>
        <w:t>Legea nr. 343/2022</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#M2</w:t>
      </w:r>
      <w:r w:rsidRPr="00CC65B2">
        <w:rPr>
          <w:sz w:val="22"/>
          <w:lang w:val="ro-RO"/>
        </w:rPr>
        <w:t xml:space="preserve">: </w:t>
      </w:r>
      <w:r w:rsidRPr="00CC65B2">
        <w:rPr>
          <w:i/>
          <w:iCs/>
          <w:sz w:val="22"/>
          <w:lang w:val="ro-RO"/>
        </w:rPr>
        <w:t>Ordonanţa de urgenţă a Guvernului nr. 77/2012**</w:t>
      </w:r>
    </w:p>
    <w:p w:rsidR="00CC65B2" w:rsidRPr="00CC65B2" w:rsidRDefault="00CC65B2" w:rsidP="00CC65B2">
      <w:pPr>
        <w:autoSpaceDE w:val="0"/>
        <w:autoSpaceDN w:val="0"/>
        <w:adjustRightInd w:val="0"/>
        <w:rPr>
          <w:i/>
          <w:iCs/>
          <w:sz w:val="22"/>
          <w:lang w:val="ro-RO"/>
        </w:rPr>
      </w:pPr>
      <w:r w:rsidRPr="00CC65B2">
        <w:rPr>
          <w:b/>
          <w:bCs/>
          <w:color w:val="008000"/>
          <w:sz w:val="22"/>
          <w:u w:val="single"/>
          <w:lang w:val="ro-RO"/>
        </w:rPr>
        <w:t>#M1</w:t>
      </w:r>
      <w:r w:rsidRPr="00CC65B2">
        <w:rPr>
          <w:sz w:val="22"/>
          <w:lang w:val="ro-RO"/>
        </w:rPr>
        <w:t xml:space="preserve">: </w:t>
      </w:r>
      <w:r w:rsidRPr="00CC65B2">
        <w:rPr>
          <w:i/>
          <w:iCs/>
          <w:sz w:val="22"/>
          <w:lang w:val="ro-RO"/>
        </w:rPr>
        <w:t>Legea nr. 29/2011</w:t>
      </w:r>
    </w:p>
    <w:p w:rsidR="00CC65B2" w:rsidRPr="00CC65B2" w:rsidRDefault="00CC65B2" w:rsidP="00CC65B2">
      <w:pPr>
        <w:autoSpaceDE w:val="0"/>
        <w:autoSpaceDN w:val="0"/>
        <w:adjustRightInd w:val="0"/>
        <w:rPr>
          <w:i/>
          <w:iCs/>
          <w:sz w:val="22"/>
          <w:lang w:val="ro-RO"/>
        </w:rPr>
      </w:pPr>
    </w:p>
    <w:p w:rsidR="00CC65B2" w:rsidRPr="00CC65B2" w:rsidRDefault="00CC65B2" w:rsidP="00CC65B2">
      <w:pPr>
        <w:autoSpaceDE w:val="0"/>
        <w:autoSpaceDN w:val="0"/>
        <w:adjustRightInd w:val="0"/>
        <w:rPr>
          <w:i/>
          <w:iCs/>
          <w:sz w:val="22"/>
          <w:lang w:val="ro-RO"/>
        </w:rPr>
      </w:pPr>
      <w:r w:rsidRPr="00CC65B2">
        <w:rPr>
          <w:i/>
          <w:iCs/>
          <w:sz w:val="22"/>
          <w:lang w:val="ro-RO"/>
        </w:rPr>
        <w:t xml:space="preserve">    Actele normative marcate cu două asteriscuri (**) se referă la derogări de la </w:t>
      </w:r>
      <w:r w:rsidRPr="00CC65B2">
        <w:rPr>
          <w:i/>
          <w:iCs/>
          <w:color w:val="008000"/>
          <w:sz w:val="22"/>
          <w:u w:val="single"/>
          <w:lang w:val="ro-RO"/>
        </w:rPr>
        <w:t>Legea nr. 24/2000</w:t>
      </w:r>
      <w:r w:rsidRPr="00CC65B2">
        <w:rPr>
          <w:i/>
          <w:iCs/>
          <w:sz w:val="22"/>
          <w:lang w:val="ro-RO"/>
        </w:rPr>
        <w:t>, republicată, sau conţin modificări/abrogări efectuate asupra acestor derogări.</w:t>
      </w:r>
    </w:p>
    <w:p w:rsidR="00CC65B2" w:rsidRPr="00CC65B2" w:rsidRDefault="00CC65B2" w:rsidP="00CC65B2">
      <w:pPr>
        <w:autoSpaceDE w:val="0"/>
        <w:autoSpaceDN w:val="0"/>
        <w:adjustRightInd w:val="0"/>
        <w:rPr>
          <w:i/>
          <w:iCs/>
          <w:sz w:val="22"/>
          <w:lang w:val="ro-RO"/>
        </w:rPr>
      </w:pPr>
    </w:p>
    <w:p w:rsidR="00CC65B2" w:rsidRPr="00CC65B2" w:rsidRDefault="00CC65B2" w:rsidP="00CC65B2">
      <w:pPr>
        <w:autoSpaceDE w:val="0"/>
        <w:autoSpaceDN w:val="0"/>
        <w:adjustRightInd w:val="0"/>
        <w:rPr>
          <w:sz w:val="22"/>
          <w:lang w:val="ro-RO"/>
        </w:rPr>
      </w:pPr>
      <w:r w:rsidRPr="00CC65B2">
        <w:rPr>
          <w:i/>
          <w:iCs/>
          <w:sz w:val="22"/>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CC65B2">
        <w:rPr>
          <w:b/>
          <w:bCs/>
          <w:i/>
          <w:iCs/>
          <w:color w:val="008000"/>
          <w:sz w:val="22"/>
          <w:u w:val="single"/>
          <w:lang w:val="ro-RO"/>
        </w:rPr>
        <w:t>#M1</w:t>
      </w:r>
      <w:r w:rsidRPr="00CC65B2">
        <w:rPr>
          <w:i/>
          <w:iCs/>
          <w:sz w:val="22"/>
          <w:lang w:val="ro-RO"/>
        </w:rPr>
        <w:t xml:space="preserve">, </w:t>
      </w:r>
      <w:r w:rsidRPr="00CC65B2">
        <w:rPr>
          <w:b/>
          <w:bCs/>
          <w:i/>
          <w:iCs/>
          <w:color w:val="008000"/>
          <w:sz w:val="22"/>
          <w:u w:val="single"/>
          <w:lang w:val="ro-RO"/>
        </w:rPr>
        <w:t>#M2</w:t>
      </w:r>
      <w:r w:rsidRPr="00CC65B2">
        <w:rPr>
          <w:i/>
          <w:iCs/>
          <w:sz w:val="22"/>
          <w:lang w:val="ro-RO"/>
        </w:rPr>
        <w:t xml:space="preserve"> etc.</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CAPITOLUL I</w:t>
      </w:r>
    </w:p>
    <w:p w:rsidR="00CC65B2" w:rsidRPr="00CC65B2" w:rsidRDefault="00CC65B2" w:rsidP="00CC65B2">
      <w:pPr>
        <w:autoSpaceDE w:val="0"/>
        <w:autoSpaceDN w:val="0"/>
        <w:adjustRightInd w:val="0"/>
        <w:rPr>
          <w:sz w:val="22"/>
          <w:lang w:val="ro-RO"/>
        </w:rPr>
      </w:pPr>
      <w:r w:rsidRPr="00CC65B2">
        <w:rPr>
          <w:sz w:val="22"/>
          <w:lang w:val="ro-RO"/>
        </w:rPr>
        <w:t xml:space="preserve">    Dispoziţii generale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1</w:t>
      </w:r>
    </w:p>
    <w:p w:rsidR="00CC65B2" w:rsidRPr="00CC65B2" w:rsidRDefault="00CC65B2" w:rsidP="00CC65B2">
      <w:pPr>
        <w:autoSpaceDE w:val="0"/>
        <w:autoSpaceDN w:val="0"/>
        <w:adjustRightInd w:val="0"/>
        <w:rPr>
          <w:sz w:val="22"/>
          <w:lang w:val="ro-RO"/>
        </w:rPr>
      </w:pPr>
      <w:r w:rsidRPr="00CC65B2">
        <w:rPr>
          <w:sz w:val="22"/>
          <w:lang w:val="ro-RO"/>
        </w:rPr>
        <w:t xml:space="preserve">    Activitatea de legiferare</w:t>
      </w:r>
    </w:p>
    <w:p w:rsidR="00CC65B2" w:rsidRPr="00CC65B2" w:rsidRDefault="00CC65B2" w:rsidP="00CC65B2">
      <w:pPr>
        <w:autoSpaceDE w:val="0"/>
        <w:autoSpaceDN w:val="0"/>
        <w:adjustRightInd w:val="0"/>
        <w:rPr>
          <w:sz w:val="22"/>
          <w:lang w:val="ro-RO"/>
        </w:rPr>
      </w:pPr>
      <w:r w:rsidRPr="00CC65B2">
        <w:rPr>
          <w:sz w:val="22"/>
          <w:lang w:val="ro-RO"/>
        </w:rPr>
        <w:t xml:space="preserve">    (1) Reglementarea relaţiilor sociale prin lege şi prin celelalte categorii de acte normative se realizează cu respectarea principiilor generale de legiferare proprii sistemului dreptului românesc.</w:t>
      </w:r>
    </w:p>
    <w:p w:rsidR="00CC65B2" w:rsidRPr="00CC65B2" w:rsidRDefault="00CC65B2" w:rsidP="00CC65B2">
      <w:pPr>
        <w:autoSpaceDE w:val="0"/>
        <w:autoSpaceDN w:val="0"/>
        <w:adjustRightInd w:val="0"/>
        <w:rPr>
          <w:sz w:val="22"/>
          <w:lang w:val="ro-RO"/>
        </w:rPr>
      </w:pPr>
      <w:r w:rsidRPr="00CC65B2">
        <w:rPr>
          <w:sz w:val="22"/>
          <w:lang w:val="ro-RO"/>
        </w:rPr>
        <w:t xml:space="preserve">    (2) Actele normative se iniţiază, se elaborează, se adoptă şi se aplică în conformitate cu prevederile </w:t>
      </w:r>
      <w:r w:rsidRPr="00CC65B2">
        <w:rPr>
          <w:color w:val="008000"/>
          <w:sz w:val="22"/>
          <w:u w:val="single"/>
          <w:lang w:val="ro-RO"/>
        </w:rPr>
        <w:t>Constituţiei</w:t>
      </w:r>
      <w:r w:rsidRPr="00CC65B2">
        <w:rPr>
          <w:sz w:val="22"/>
          <w:lang w:val="ro-RO"/>
        </w:rPr>
        <w:t xml:space="preserve"> României, republicată, cu dispoziţiile prezentei legi, precum şi cu principiile ordinii de drept.</w:t>
      </w:r>
    </w:p>
    <w:p w:rsidR="00CC65B2" w:rsidRPr="00CC65B2" w:rsidRDefault="00CC65B2" w:rsidP="00CC65B2">
      <w:pPr>
        <w:autoSpaceDE w:val="0"/>
        <w:autoSpaceDN w:val="0"/>
        <w:adjustRightInd w:val="0"/>
        <w:rPr>
          <w:sz w:val="22"/>
          <w:lang w:val="ro-RO"/>
        </w:rPr>
      </w:pPr>
      <w:r w:rsidRPr="00CC65B2">
        <w:rPr>
          <w:sz w:val="22"/>
          <w:lang w:val="ro-RO"/>
        </w:rPr>
        <w:t xml:space="preserve">    (3) Activitatea de legiferare reprezintă principala modalitate de implementare a politicilor publice, asigurând instrumentele necesare pentru punerea în aplicare a soluţiilor de dezvoltare economică şi socială, precum şi pentru exercitarea autorităţii publice.</w:t>
      </w:r>
    </w:p>
    <w:p w:rsidR="00CC65B2" w:rsidRPr="00CC65B2" w:rsidRDefault="00CC65B2" w:rsidP="00CC65B2">
      <w:pPr>
        <w:autoSpaceDE w:val="0"/>
        <w:autoSpaceDN w:val="0"/>
        <w:adjustRightInd w:val="0"/>
        <w:rPr>
          <w:sz w:val="22"/>
          <w:lang w:val="ro-RO"/>
        </w:rPr>
      </w:pPr>
      <w:r w:rsidRPr="00CC65B2">
        <w:rPr>
          <w:sz w:val="22"/>
          <w:lang w:val="ro-RO"/>
        </w:rPr>
        <w:t xml:space="preserve">    ART. 2</w:t>
      </w:r>
    </w:p>
    <w:p w:rsidR="00CC65B2" w:rsidRPr="00CC65B2" w:rsidRDefault="00CC65B2" w:rsidP="00CC65B2">
      <w:pPr>
        <w:autoSpaceDE w:val="0"/>
        <w:autoSpaceDN w:val="0"/>
        <w:adjustRightInd w:val="0"/>
        <w:rPr>
          <w:sz w:val="22"/>
          <w:lang w:val="ro-RO"/>
        </w:rPr>
      </w:pPr>
      <w:r w:rsidRPr="00CC65B2">
        <w:rPr>
          <w:sz w:val="22"/>
          <w:lang w:val="ro-RO"/>
        </w:rPr>
        <w:t xml:space="preserve">    Tehnica legislativă</w:t>
      </w:r>
    </w:p>
    <w:p w:rsidR="00CC65B2" w:rsidRPr="00CC65B2" w:rsidRDefault="00CC65B2" w:rsidP="00CC65B2">
      <w:pPr>
        <w:autoSpaceDE w:val="0"/>
        <w:autoSpaceDN w:val="0"/>
        <w:adjustRightInd w:val="0"/>
        <w:rPr>
          <w:sz w:val="22"/>
          <w:lang w:val="ro-RO"/>
        </w:rPr>
      </w:pPr>
      <w:r w:rsidRPr="00CC65B2">
        <w:rPr>
          <w:sz w:val="22"/>
          <w:lang w:val="ro-RO"/>
        </w:rPr>
        <w:t xml:space="preserve">    (1) Tehnica legislativă asigură sistematizarea, unificarea şi coordonarea legislaţiei, precum şi conţinutul şi forma juridică adecvate pentru fiecare act normativ.</w:t>
      </w:r>
    </w:p>
    <w:p w:rsidR="00CC65B2" w:rsidRPr="00CC65B2" w:rsidRDefault="00CC65B2" w:rsidP="00CC65B2">
      <w:pPr>
        <w:autoSpaceDE w:val="0"/>
        <w:autoSpaceDN w:val="0"/>
        <w:adjustRightInd w:val="0"/>
        <w:rPr>
          <w:sz w:val="22"/>
          <w:lang w:val="ro-RO"/>
        </w:rPr>
      </w:pPr>
      <w:r w:rsidRPr="00CC65B2">
        <w:rPr>
          <w:sz w:val="22"/>
          <w:lang w:val="ro-RO"/>
        </w:rPr>
        <w:t xml:space="preserve">    (2) Normele de tehnică legislativă definesc părţile constitutive ale actului normativ, structura, forma şi modul de sistematizare a conţinutului acestuia, procedeele tehnice privind modificarea, completarea, abrogarea, publicarea şi republicarea actelor normative, precum şi limbajul şi stilul actului normativ.</w:t>
      </w:r>
    </w:p>
    <w:p w:rsidR="00CC65B2" w:rsidRPr="00CC65B2" w:rsidRDefault="00CC65B2" w:rsidP="00CC65B2">
      <w:pPr>
        <w:autoSpaceDE w:val="0"/>
        <w:autoSpaceDN w:val="0"/>
        <w:adjustRightInd w:val="0"/>
        <w:rPr>
          <w:sz w:val="22"/>
          <w:lang w:val="ro-RO"/>
        </w:rPr>
      </w:pPr>
      <w:r w:rsidRPr="00CC65B2">
        <w:rPr>
          <w:sz w:val="22"/>
          <w:lang w:val="ro-RO"/>
        </w:rPr>
        <w:t xml:space="preserve">    ART. 3</w:t>
      </w:r>
    </w:p>
    <w:p w:rsidR="00CC65B2" w:rsidRPr="00CC65B2" w:rsidRDefault="00CC65B2" w:rsidP="00CC65B2">
      <w:pPr>
        <w:autoSpaceDE w:val="0"/>
        <w:autoSpaceDN w:val="0"/>
        <w:adjustRightInd w:val="0"/>
        <w:rPr>
          <w:sz w:val="22"/>
          <w:lang w:val="ro-RO"/>
        </w:rPr>
      </w:pPr>
      <w:r w:rsidRPr="00CC65B2">
        <w:rPr>
          <w:sz w:val="22"/>
          <w:lang w:val="ro-RO"/>
        </w:rPr>
        <w:t xml:space="preserve">    Respectarea normelor de tehnică legislativă</w:t>
      </w:r>
    </w:p>
    <w:p w:rsidR="00CC65B2" w:rsidRPr="00CC65B2" w:rsidRDefault="00CC65B2" w:rsidP="00CC65B2">
      <w:pPr>
        <w:autoSpaceDE w:val="0"/>
        <w:autoSpaceDN w:val="0"/>
        <w:adjustRightInd w:val="0"/>
        <w:rPr>
          <w:sz w:val="22"/>
          <w:lang w:val="ro-RO"/>
        </w:rPr>
      </w:pPr>
      <w:r w:rsidRPr="00CC65B2">
        <w:rPr>
          <w:sz w:val="22"/>
          <w:lang w:val="ro-RO"/>
        </w:rPr>
        <w:t xml:space="preserve">    (1) Normele de tehnică legislativă sunt obligatorii la elaborarea proiectelor de lege de către Guvern şi a propunerilor legislative aparţinând deputaţilor, senatorilor sau cetăţenilor, în cadrul exercitării dreptului la iniţiativă legislativă, la elaborarea şi adoptarea ordonanţelor şi hotărârilor Guvernului, precum şi la elaborarea şi adoptarea actelor normative ale celorlalte autorităţi cu asemenea atribuţii.</w:t>
      </w:r>
    </w:p>
    <w:p w:rsidR="00CC65B2" w:rsidRPr="00CC65B2" w:rsidRDefault="00CC65B2" w:rsidP="00CC65B2">
      <w:pPr>
        <w:autoSpaceDE w:val="0"/>
        <w:autoSpaceDN w:val="0"/>
        <w:adjustRightInd w:val="0"/>
        <w:rPr>
          <w:sz w:val="22"/>
          <w:lang w:val="ro-RO"/>
        </w:rPr>
      </w:pPr>
      <w:r w:rsidRPr="00CC65B2">
        <w:rPr>
          <w:sz w:val="22"/>
          <w:lang w:val="ro-RO"/>
        </w:rPr>
        <w:t xml:space="preserve">    (2) Normele de tehnică legislativă se aplică, în mod corespunzător, şi la elaborarea şi adoptarea proiectelor de ordine, instrucţiuni şi de alte acte normative emise de conducătorii organelor administraţiei publice centrale de specialitate, precum şi la elaborarea şi adoptarea actelor cu caracter normativ emise de autorităţile administraţiei publice locale.</w:t>
      </w:r>
    </w:p>
    <w:p w:rsidR="00CC65B2" w:rsidRPr="00CC65B2" w:rsidRDefault="00CC65B2" w:rsidP="00CC65B2">
      <w:pPr>
        <w:autoSpaceDE w:val="0"/>
        <w:autoSpaceDN w:val="0"/>
        <w:adjustRightInd w:val="0"/>
        <w:rPr>
          <w:sz w:val="22"/>
          <w:lang w:val="ro-RO"/>
        </w:rPr>
      </w:pPr>
      <w:r w:rsidRPr="00CC65B2">
        <w:rPr>
          <w:sz w:val="22"/>
          <w:lang w:val="ro-RO"/>
        </w:rPr>
        <w:t xml:space="preserve">    ART. 4</w:t>
      </w:r>
    </w:p>
    <w:p w:rsidR="00CC65B2" w:rsidRPr="00CC65B2" w:rsidRDefault="00CC65B2" w:rsidP="00CC65B2">
      <w:pPr>
        <w:autoSpaceDE w:val="0"/>
        <w:autoSpaceDN w:val="0"/>
        <w:adjustRightInd w:val="0"/>
        <w:rPr>
          <w:sz w:val="22"/>
          <w:lang w:val="ro-RO"/>
        </w:rPr>
      </w:pPr>
      <w:r w:rsidRPr="00CC65B2">
        <w:rPr>
          <w:sz w:val="22"/>
          <w:lang w:val="ro-RO"/>
        </w:rPr>
        <w:t xml:space="preserve">    Ierarhia actelor normative</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(1) Actele normative se elaborează în funcţie de ierarhia lor, de categoria acestora şi de autoritatea publică competentă să le adopte.</w:t>
      </w:r>
    </w:p>
    <w:p w:rsidR="00CC65B2" w:rsidRPr="00CC65B2" w:rsidRDefault="00CC65B2" w:rsidP="00CC65B2">
      <w:pPr>
        <w:autoSpaceDE w:val="0"/>
        <w:autoSpaceDN w:val="0"/>
        <w:adjustRightInd w:val="0"/>
        <w:rPr>
          <w:sz w:val="22"/>
          <w:lang w:val="ro-RO"/>
        </w:rPr>
      </w:pPr>
      <w:r w:rsidRPr="00CC65B2">
        <w:rPr>
          <w:sz w:val="22"/>
          <w:lang w:val="ro-RO"/>
        </w:rPr>
        <w:t xml:space="preserve">    (2) Categoriile de acte normative şi normele de competenţă privind adoptarea acestora sunt stabilite prin </w:t>
      </w:r>
      <w:r w:rsidRPr="00CC65B2">
        <w:rPr>
          <w:color w:val="008000"/>
          <w:sz w:val="22"/>
          <w:u w:val="single"/>
          <w:lang w:val="ro-RO"/>
        </w:rPr>
        <w:t>Constituţia</w:t>
      </w:r>
      <w:r w:rsidRPr="00CC65B2">
        <w:rPr>
          <w:sz w:val="22"/>
          <w:lang w:val="ro-RO"/>
        </w:rPr>
        <w:t xml:space="preserve"> României, republicată, şi prin celelalte legi.</w:t>
      </w:r>
    </w:p>
    <w:p w:rsidR="00CC65B2" w:rsidRPr="00CC65B2" w:rsidRDefault="00CC65B2" w:rsidP="00CC65B2">
      <w:pPr>
        <w:autoSpaceDE w:val="0"/>
        <w:autoSpaceDN w:val="0"/>
        <w:adjustRightInd w:val="0"/>
        <w:rPr>
          <w:sz w:val="22"/>
          <w:lang w:val="ro-RO"/>
        </w:rPr>
      </w:pPr>
      <w:r w:rsidRPr="00CC65B2">
        <w:rPr>
          <w:sz w:val="22"/>
          <w:lang w:val="ro-RO"/>
        </w:rPr>
        <w:t xml:space="preserve">    (3) Actele normative date în executarea legilor, ordonanţelor sau a hotărârilor Guvernului se emit în limitele şi potrivit normelor care le ordonă.</w:t>
      </w:r>
    </w:p>
    <w:p w:rsidR="00CC65B2" w:rsidRPr="00CC65B2" w:rsidRDefault="00CC65B2" w:rsidP="00CC65B2">
      <w:pPr>
        <w:autoSpaceDE w:val="0"/>
        <w:autoSpaceDN w:val="0"/>
        <w:adjustRightInd w:val="0"/>
        <w:rPr>
          <w:sz w:val="22"/>
          <w:lang w:val="ro-RO"/>
        </w:rPr>
      </w:pPr>
      <w:r w:rsidRPr="00CC65B2">
        <w:rPr>
          <w:sz w:val="22"/>
          <w:lang w:val="ro-RO"/>
        </w:rPr>
        <w:t xml:space="preserve">    ART. 5</w:t>
      </w:r>
    </w:p>
    <w:p w:rsidR="00CC65B2" w:rsidRPr="00CC65B2" w:rsidRDefault="00CC65B2" w:rsidP="00CC65B2">
      <w:pPr>
        <w:autoSpaceDE w:val="0"/>
        <w:autoSpaceDN w:val="0"/>
        <w:adjustRightInd w:val="0"/>
        <w:rPr>
          <w:sz w:val="22"/>
          <w:lang w:val="ro-RO"/>
        </w:rPr>
      </w:pPr>
      <w:r w:rsidRPr="00CC65B2">
        <w:rPr>
          <w:sz w:val="22"/>
          <w:lang w:val="ro-RO"/>
        </w:rPr>
        <w:t xml:space="preserve">    Iniţierea actelor normative</w:t>
      </w:r>
    </w:p>
    <w:p w:rsidR="00CC65B2" w:rsidRPr="00CC65B2" w:rsidRDefault="00CC65B2" w:rsidP="00CC65B2">
      <w:pPr>
        <w:autoSpaceDE w:val="0"/>
        <w:autoSpaceDN w:val="0"/>
        <w:adjustRightInd w:val="0"/>
        <w:rPr>
          <w:sz w:val="22"/>
          <w:lang w:val="ro-RO"/>
        </w:rPr>
      </w:pPr>
      <w:r w:rsidRPr="00CC65B2">
        <w:rPr>
          <w:sz w:val="22"/>
          <w:lang w:val="ro-RO"/>
        </w:rPr>
        <w:t xml:space="preserve">    (1) Proiectele de legi se elaborează ca urmare a exercitării, potrivit </w:t>
      </w:r>
      <w:r w:rsidRPr="00CC65B2">
        <w:rPr>
          <w:color w:val="008000"/>
          <w:sz w:val="22"/>
          <w:u w:val="single"/>
          <w:lang w:val="ro-RO"/>
        </w:rPr>
        <w:t>Constituţiei</w:t>
      </w:r>
      <w:r w:rsidRPr="00CC65B2">
        <w:rPr>
          <w:sz w:val="22"/>
          <w:lang w:val="ro-RO"/>
        </w:rPr>
        <w:t>, a dreptului de iniţiativă legislativă.</w:t>
      </w:r>
    </w:p>
    <w:p w:rsidR="00CC65B2" w:rsidRPr="00CC65B2" w:rsidRDefault="00CC65B2" w:rsidP="00CC65B2">
      <w:pPr>
        <w:autoSpaceDE w:val="0"/>
        <w:autoSpaceDN w:val="0"/>
        <w:adjustRightInd w:val="0"/>
        <w:rPr>
          <w:sz w:val="22"/>
          <w:lang w:val="ro-RO"/>
        </w:rPr>
      </w:pPr>
      <w:r w:rsidRPr="00CC65B2">
        <w:rPr>
          <w:sz w:val="22"/>
          <w:lang w:val="ro-RO"/>
        </w:rPr>
        <w:t xml:space="preserve">    (2) Proiectele celorlalte categorii de acte normative se elaborează de autorităţile competente să le iniţieze, potrivit legii.</w:t>
      </w:r>
    </w:p>
    <w:p w:rsidR="00CC65B2" w:rsidRPr="00CC65B2" w:rsidRDefault="00CC65B2" w:rsidP="00CC65B2">
      <w:pPr>
        <w:autoSpaceDE w:val="0"/>
        <w:autoSpaceDN w:val="0"/>
        <w:adjustRightInd w:val="0"/>
        <w:rPr>
          <w:sz w:val="22"/>
          <w:lang w:val="ro-RO"/>
        </w:rPr>
      </w:pPr>
      <w:r w:rsidRPr="00CC65B2">
        <w:rPr>
          <w:sz w:val="22"/>
          <w:lang w:val="ro-RO"/>
        </w:rPr>
        <w:t xml:space="preserve">    </w:t>
      </w:r>
      <w:r w:rsidRPr="00CC65B2">
        <w:rPr>
          <w:color w:val="FF0000"/>
          <w:sz w:val="22"/>
          <w:u w:val="single"/>
          <w:lang w:val="ro-RO"/>
        </w:rPr>
        <w:t>ART. 6</w:t>
      </w:r>
    </w:p>
    <w:p w:rsidR="00CC65B2" w:rsidRPr="00CC65B2" w:rsidRDefault="00CC65B2" w:rsidP="00CC65B2">
      <w:pPr>
        <w:autoSpaceDE w:val="0"/>
        <w:autoSpaceDN w:val="0"/>
        <w:adjustRightInd w:val="0"/>
        <w:rPr>
          <w:sz w:val="22"/>
          <w:lang w:val="ro-RO"/>
        </w:rPr>
      </w:pPr>
      <w:r w:rsidRPr="00CC65B2">
        <w:rPr>
          <w:sz w:val="22"/>
          <w:lang w:val="ro-RO"/>
        </w:rPr>
        <w:t xml:space="preserve">    Conţinutul şi fundamentarea soluţiilor legislative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#M1</w:t>
      </w:r>
    </w:p>
    <w:p w:rsidR="00CC65B2" w:rsidRPr="00CC65B2" w:rsidRDefault="00CC65B2" w:rsidP="00CC65B2">
      <w:pPr>
        <w:autoSpaceDE w:val="0"/>
        <w:autoSpaceDN w:val="0"/>
        <w:adjustRightInd w:val="0"/>
        <w:rPr>
          <w:sz w:val="22"/>
          <w:lang w:val="ro-RO"/>
        </w:rPr>
      </w:pPr>
      <w:r w:rsidRPr="00CC65B2">
        <w:rPr>
          <w:i/>
          <w:iCs/>
          <w:sz w:val="22"/>
          <w:lang w:val="ro-RO"/>
        </w:rPr>
        <w:t xml:space="preserve">    (1) Proiectul de act normativ trebuie să instituie reguli necesare, suficiente şi posibile care să conducă la o cât mai mare stabilitate şi eficienţă legislativă. Soluţiile pe care le cuprinde trebuie să fie temeinic fundamentate, luându-se în considerare interesul social, politica legislativă a statului român şi cerinţele corelării cu ansamblul reglementărilor interne şi ale armonizării legislaţiei naţionale cu legislaţia comunitară şi cu tratatele internaţionale la care România este parte, precum şi cu jurisprudenţa Curţii Europene a Drepturilor Omului.</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(2) Pentru fundamentarea noii reglementări se va porni de la dezideratele sociale prezente şi de perspectivă, precum şi de la insuficienţele legislaţiei în vigoare.</w:t>
      </w:r>
    </w:p>
    <w:p w:rsidR="00CC65B2" w:rsidRPr="00CC65B2" w:rsidRDefault="00CC65B2" w:rsidP="00CC65B2">
      <w:pPr>
        <w:autoSpaceDE w:val="0"/>
        <w:autoSpaceDN w:val="0"/>
        <w:adjustRightInd w:val="0"/>
        <w:rPr>
          <w:sz w:val="22"/>
          <w:lang w:val="ro-RO"/>
        </w:rPr>
      </w:pPr>
      <w:r w:rsidRPr="00CC65B2">
        <w:rPr>
          <w:sz w:val="22"/>
          <w:lang w:val="ro-RO"/>
        </w:rPr>
        <w:t xml:space="preserve">    (3) Proiectele de acte normative se supun spre adoptare însoţite de o expunere de motive, o notă de fundamentare sau un referat de aprobare, precum şi de un studiu de impact, după caz.</w:t>
      </w:r>
    </w:p>
    <w:p w:rsidR="00CC65B2" w:rsidRPr="00CC65B2" w:rsidRDefault="00CC65B2" w:rsidP="00CC65B2">
      <w:pPr>
        <w:autoSpaceDE w:val="0"/>
        <w:autoSpaceDN w:val="0"/>
        <w:adjustRightInd w:val="0"/>
        <w:rPr>
          <w:sz w:val="22"/>
          <w:lang w:val="ro-RO"/>
        </w:rPr>
      </w:pPr>
      <w:r w:rsidRPr="00CC65B2">
        <w:rPr>
          <w:sz w:val="22"/>
          <w:lang w:val="ro-RO"/>
        </w:rPr>
        <w:t xml:space="preserve">    (4) Actele normative cu impact asupra domeniilor social, economic şi de mediu, asupra bugetului general consolidat sau asupra legislaţiei în vigoare sunt elaborate pe baza unor documente de politici publice aprobate de Parlament sau de Guvern. Guvernul defineşte tipurile şi structura documentelor de politică publică.</w:t>
      </w:r>
    </w:p>
    <w:p w:rsidR="00CC65B2" w:rsidRPr="00CC65B2" w:rsidRDefault="00CC65B2" w:rsidP="00CC65B2">
      <w:pPr>
        <w:autoSpaceDE w:val="0"/>
        <w:autoSpaceDN w:val="0"/>
        <w:adjustRightInd w:val="0"/>
        <w:rPr>
          <w:sz w:val="22"/>
          <w:lang w:val="ro-RO"/>
        </w:rPr>
      </w:pPr>
      <w:r w:rsidRPr="00CC65B2">
        <w:rPr>
          <w:sz w:val="22"/>
          <w:lang w:val="ro-RO"/>
        </w:rPr>
        <w:t xml:space="preserve">    </w:t>
      </w:r>
      <w:r w:rsidRPr="00CC65B2">
        <w:rPr>
          <w:color w:val="FF0000"/>
          <w:sz w:val="22"/>
          <w:u w:val="single"/>
          <w:lang w:val="ro-RO"/>
        </w:rPr>
        <w:t>ART. 7</w:t>
      </w:r>
    </w:p>
    <w:p w:rsidR="00CC65B2" w:rsidRPr="00CC65B2" w:rsidRDefault="00CC65B2" w:rsidP="00CC65B2">
      <w:pPr>
        <w:autoSpaceDE w:val="0"/>
        <w:autoSpaceDN w:val="0"/>
        <w:adjustRightInd w:val="0"/>
        <w:rPr>
          <w:sz w:val="22"/>
          <w:lang w:val="ro-RO"/>
        </w:rPr>
      </w:pPr>
      <w:r w:rsidRPr="00CC65B2">
        <w:rPr>
          <w:sz w:val="22"/>
          <w:lang w:val="ro-RO"/>
        </w:rPr>
        <w:t xml:space="preserve">    Evaluarea preliminară a impactului noilor reglementări</w:t>
      </w:r>
    </w:p>
    <w:p w:rsidR="00CC65B2" w:rsidRPr="00CC65B2" w:rsidRDefault="00CC65B2" w:rsidP="00CC65B2">
      <w:pPr>
        <w:autoSpaceDE w:val="0"/>
        <w:autoSpaceDN w:val="0"/>
        <w:adjustRightInd w:val="0"/>
        <w:rPr>
          <w:sz w:val="22"/>
          <w:lang w:val="ro-RO"/>
        </w:rPr>
      </w:pPr>
      <w:r w:rsidRPr="00CC65B2">
        <w:rPr>
          <w:sz w:val="22"/>
          <w:lang w:val="ro-RO"/>
        </w:rPr>
        <w:t xml:space="preserve">    (1) Evaluarea preliminară a impactului proiectelor de lege, a propunerilor legislative şi a celorlalte proiecte de acte normative reprezintă un set de activităţi şi proceduri realizate cu scopul de a asigura o fundamentare adecvată a iniţiativelor legislative. Evaluarea preliminară a impactului presupune identificarea şi analizarea efectelor economice, sociale, de mediu, legislative şi bugetare pe care le produc reglementările propuse.</w:t>
      </w:r>
    </w:p>
    <w:p w:rsidR="00CC65B2" w:rsidRPr="00CC65B2" w:rsidRDefault="00CC65B2" w:rsidP="00CC65B2">
      <w:pPr>
        <w:autoSpaceDE w:val="0"/>
        <w:autoSpaceDN w:val="0"/>
        <w:adjustRightInd w:val="0"/>
        <w:rPr>
          <w:sz w:val="22"/>
          <w:lang w:val="ro-RO"/>
        </w:rPr>
      </w:pPr>
      <w:r w:rsidRPr="00CC65B2">
        <w:rPr>
          <w:sz w:val="22"/>
          <w:lang w:val="ro-RO"/>
        </w:rPr>
        <w:t xml:space="preserve">    (2) Evaluarea preliminară a impactului proiectelor de acte normative este considerată a fi modalitatea de fundamentare pentru soluţiile legislative propuse şi trebuie realizată înainte de adoptarea actelor normative.</w:t>
      </w:r>
    </w:p>
    <w:p w:rsidR="00CC65B2" w:rsidRPr="00CC65B2" w:rsidRDefault="00CC65B2" w:rsidP="00CC65B2">
      <w:pPr>
        <w:autoSpaceDE w:val="0"/>
        <w:autoSpaceDN w:val="0"/>
        <w:adjustRightInd w:val="0"/>
        <w:rPr>
          <w:sz w:val="22"/>
          <w:lang w:val="ro-RO"/>
        </w:rPr>
      </w:pPr>
      <w:r w:rsidRPr="00CC65B2">
        <w:rPr>
          <w:sz w:val="22"/>
          <w:lang w:val="ro-RO"/>
        </w:rPr>
        <w:t xml:space="preserve">    (3) Fundamentarea noii reglementări trebuie să aibă în vedere atât evaluarea impactului legislaţiei specifice în vigoare la momentul elaborării proiectului de act normativ, cât şi evaluarea impactului politicilor publice pe care proiectul de act normativ le implementează.</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#M1</w:t>
      </w:r>
    </w:p>
    <w:p w:rsidR="00CC65B2" w:rsidRPr="00CC65B2" w:rsidRDefault="00CC65B2" w:rsidP="00CC65B2">
      <w:pPr>
        <w:autoSpaceDE w:val="0"/>
        <w:autoSpaceDN w:val="0"/>
        <w:adjustRightInd w:val="0"/>
        <w:rPr>
          <w:sz w:val="22"/>
          <w:lang w:val="ro-RO"/>
        </w:rPr>
      </w:pPr>
      <w:r w:rsidRPr="00CC65B2">
        <w:rPr>
          <w:i/>
          <w:iCs/>
          <w:sz w:val="22"/>
          <w:lang w:val="ro-RO"/>
        </w:rPr>
        <w:t xml:space="preserve">    (3^1) Propunerile legislative, proiectele de legi şi celelalte proiecte de acte normative vor fi însoţite, în mod obligatoriu, de o evaluare preliminară a impactului noilor reglementări asupra drepturilor şi libertăţilor fundamentale ale omului.</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(4) Evaluarea preliminară a impactului este realizată de iniţiatorul proiectului de act normativ. În cazul unor proiecte de acte normative complexe, evaluarea impactului poate fi realizată, pe baza unui contract de prestări de servicii, de către institute de cercetare ştiinţifică, universităţi, societăţi comerciale sau organizaţii neguvernamentale, în conformitate cu prevederile legale în vigoare referitoare la achiziţiile publice.</w:t>
      </w:r>
    </w:p>
    <w:p w:rsidR="00CC65B2" w:rsidRPr="00CC65B2" w:rsidRDefault="00CC65B2" w:rsidP="00CC65B2">
      <w:pPr>
        <w:autoSpaceDE w:val="0"/>
        <w:autoSpaceDN w:val="0"/>
        <w:adjustRightInd w:val="0"/>
        <w:rPr>
          <w:sz w:val="22"/>
          <w:lang w:val="ro-RO"/>
        </w:rPr>
      </w:pPr>
      <w:r w:rsidRPr="00CC65B2">
        <w:rPr>
          <w:sz w:val="22"/>
          <w:lang w:val="ro-RO"/>
        </w:rPr>
        <w:t xml:space="preserve">    (5) În vederea elaborării evaluării preliminare a impactului propunerilor legislative iniţiate de deputaţi şi senatori, precum şi în cazul celor bazate pe iniţiativa cetăţenilor, membrii Parlamentului pot solicita Guvernului asigurarea accesului la datele şi informaţiile necesare realizării acesteia.</w:t>
      </w:r>
    </w:p>
    <w:p w:rsidR="00CC65B2" w:rsidRPr="00CC65B2" w:rsidRDefault="00CC65B2" w:rsidP="00CC65B2">
      <w:pPr>
        <w:autoSpaceDE w:val="0"/>
        <w:autoSpaceDN w:val="0"/>
        <w:adjustRightInd w:val="0"/>
        <w:rPr>
          <w:sz w:val="22"/>
          <w:lang w:val="ro-RO"/>
        </w:rPr>
      </w:pPr>
      <w:r w:rsidRPr="00CC65B2">
        <w:rPr>
          <w:sz w:val="22"/>
          <w:lang w:val="ro-RO"/>
        </w:rPr>
        <w:t xml:space="preserve">    (6) Aplicarea dispoziţiilor alin. (1) - (5) nu este obligatorie în cazul iniţiativelor legislative ale deputaţilor şi senatorilor, precum şi al celor bazate pe iniţiativa cetăţenilor.</w:t>
      </w:r>
    </w:p>
    <w:p w:rsidR="00CC65B2" w:rsidRPr="00CC65B2" w:rsidRDefault="00CC65B2" w:rsidP="00CC65B2">
      <w:pPr>
        <w:autoSpaceDE w:val="0"/>
        <w:autoSpaceDN w:val="0"/>
        <w:adjustRightInd w:val="0"/>
        <w:rPr>
          <w:sz w:val="22"/>
          <w:lang w:val="ro-RO"/>
        </w:rPr>
      </w:pPr>
      <w:r w:rsidRPr="00CC65B2">
        <w:rPr>
          <w:sz w:val="22"/>
          <w:lang w:val="ro-RO"/>
        </w:rPr>
        <w:t xml:space="preserve">    ART. 8</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Forma de redactare a actelor normative</w:t>
      </w:r>
    </w:p>
    <w:p w:rsidR="00CC65B2" w:rsidRPr="00CC65B2" w:rsidRDefault="00CC65B2" w:rsidP="00CC65B2">
      <w:pPr>
        <w:autoSpaceDE w:val="0"/>
        <w:autoSpaceDN w:val="0"/>
        <w:adjustRightInd w:val="0"/>
        <w:rPr>
          <w:sz w:val="22"/>
          <w:lang w:val="ro-RO"/>
        </w:rPr>
      </w:pPr>
      <w:r w:rsidRPr="00CC65B2">
        <w:rPr>
          <w:sz w:val="22"/>
          <w:lang w:val="ro-RO"/>
        </w:rPr>
        <w:t xml:space="preserve">    (1) Proiectele de legi, propunerile legislative şi celelalte proiecte de acte normative se redactează în forma prescriptivă proprie normelor juridice.</w:t>
      </w:r>
    </w:p>
    <w:p w:rsidR="00CC65B2" w:rsidRPr="00CC65B2" w:rsidRDefault="00CC65B2" w:rsidP="00CC65B2">
      <w:pPr>
        <w:autoSpaceDE w:val="0"/>
        <w:autoSpaceDN w:val="0"/>
        <w:adjustRightInd w:val="0"/>
        <w:rPr>
          <w:sz w:val="22"/>
          <w:lang w:val="ro-RO"/>
        </w:rPr>
      </w:pPr>
      <w:r w:rsidRPr="00CC65B2">
        <w:rPr>
          <w:sz w:val="22"/>
          <w:lang w:val="ro-RO"/>
        </w:rPr>
        <w:t xml:space="preserve">    (2) Prin modul de exprimare actul normativ trebuie să asigure dispoziţiilor sale un caracter obligatoriu.</w:t>
      </w:r>
    </w:p>
    <w:p w:rsidR="00CC65B2" w:rsidRPr="00CC65B2" w:rsidRDefault="00CC65B2" w:rsidP="00CC65B2">
      <w:pPr>
        <w:autoSpaceDE w:val="0"/>
        <w:autoSpaceDN w:val="0"/>
        <w:adjustRightInd w:val="0"/>
        <w:rPr>
          <w:sz w:val="22"/>
          <w:lang w:val="ro-RO"/>
        </w:rPr>
      </w:pPr>
      <w:r w:rsidRPr="00CC65B2">
        <w:rPr>
          <w:sz w:val="22"/>
          <w:lang w:val="ro-RO"/>
        </w:rPr>
        <w:t xml:space="preserve">    (3) Dispoziţiile cuprinse în actul normativ pot fi, după caz, imperative, supletive, permisive, alternative, derogatorii, facultative, tranzitorii, temporare, de recomandare sau altele asemenea; aceste situaţii trebuie să rezulte expres din redactarea normelor.</w:t>
      </w:r>
    </w:p>
    <w:p w:rsidR="00CC65B2" w:rsidRPr="00CC65B2" w:rsidRDefault="00CC65B2" w:rsidP="00CC65B2">
      <w:pPr>
        <w:autoSpaceDE w:val="0"/>
        <w:autoSpaceDN w:val="0"/>
        <w:adjustRightInd w:val="0"/>
        <w:rPr>
          <w:sz w:val="22"/>
          <w:lang w:val="ro-RO"/>
        </w:rPr>
      </w:pPr>
      <w:r w:rsidRPr="00CC65B2">
        <w:rPr>
          <w:sz w:val="22"/>
          <w:lang w:val="ro-RO"/>
        </w:rPr>
        <w:t xml:space="preserve">    (4) Textul legislativ trebuie să fie formulat clar, fluent şi inteligibil, fără dificultăţi sintactice şi pasaje obscure sau echivoce. Nu se folosesc termeni cu încărcătură afectivă. Forma şi estetica exprimării nu trebuie să prejudicieze stilul juridic, precizia şi claritatea dispoziţiilor.</w:t>
      </w:r>
    </w:p>
    <w:p w:rsidR="00CC65B2" w:rsidRPr="00CC65B2" w:rsidRDefault="00CC65B2" w:rsidP="00CC65B2">
      <w:pPr>
        <w:autoSpaceDE w:val="0"/>
        <w:autoSpaceDN w:val="0"/>
        <w:adjustRightInd w:val="0"/>
        <w:rPr>
          <w:sz w:val="22"/>
          <w:lang w:val="ro-RO"/>
        </w:rPr>
      </w:pPr>
      <w:r w:rsidRPr="00CC65B2">
        <w:rPr>
          <w:sz w:val="22"/>
          <w:lang w:val="ro-RO"/>
        </w:rPr>
        <w:t xml:space="preserve">    ART. 9</w:t>
      </w:r>
    </w:p>
    <w:p w:rsidR="00CC65B2" w:rsidRPr="00CC65B2" w:rsidRDefault="00CC65B2" w:rsidP="00CC65B2">
      <w:pPr>
        <w:autoSpaceDE w:val="0"/>
        <w:autoSpaceDN w:val="0"/>
        <w:adjustRightInd w:val="0"/>
        <w:rPr>
          <w:sz w:val="22"/>
          <w:lang w:val="ro-RO"/>
        </w:rPr>
      </w:pPr>
      <w:r w:rsidRPr="00CC65B2">
        <w:rPr>
          <w:sz w:val="22"/>
          <w:lang w:val="ro-RO"/>
        </w:rPr>
        <w:t xml:space="preserve">    Avizarea proiectelor</w:t>
      </w:r>
    </w:p>
    <w:p w:rsidR="00CC65B2" w:rsidRPr="00CC65B2" w:rsidRDefault="00CC65B2" w:rsidP="00CC65B2">
      <w:pPr>
        <w:autoSpaceDE w:val="0"/>
        <w:autoSpaceDN w:val="0"/>
        <w:adjustRightInd w:val="0"/>
        <w:rPr>
          <w:sz w:val="22"/>
          <w:lang w:val="ro-RO"/>
        </w:rPr>
      </w:pPr>
      <w:r w:rsidRPr="00CC65B2">
        <w:rPr>
          <w:sz w:val="22"/>
          <w:lang w:val="ro-RO"/>
        </w:rPr>
        <w:t xml:space="preserve">    (1) În cazurile prevăzute de lege, în faza de elaborare a proiectelor de acte normative iniţiatorul trebuie să solicite avizul autorităţilor interesate în aplicarea acestora, în funcţie de obiectul reglementării.</w:t>
      </w:r>
    </w:p>
    <w:p w:rsidR="00CC65B2" w:rsidRPr="00CC65B2" w:rsidRDefault="00CC65B2" w:rsidP="00CC65B2">
      <w:pPr>
        <w:autoSpaceDE w:val="0"/>
        <w:autoSpaceDN w:val="0"/>
        <w:adjustRightInd w:val="0"/>
        <w:rPr>
          <w:sz w:val="22"/>
          <w:lang w:val="ro-RO"/>
        </w:rPr>
      </w:pPr>
      <w:r w:rsidRPr="00CC65B2">
        <w:rPr>
          <w:sz w:val="22"/>
          <w:lang w:val="ro-RO"/>
        </w:rPr>
        <w:t xml:space="preserve">    (2) După elaborarea lor şi încheierea procedurii de avizare prevăzute la alin. (1), proiectele de legi, propunerile legislative, precum şi proiectele de ordonanţe şi de hotărâri cu caracter normativ ale Guvernului se supun în mod obligatoriu avizării Consiliului Legislativ.</w:t>
      </w:r>
    </w:p>
    <w:p w:rsidR="00CC65B2" w:rsidRPr="00CC65B2" w:rsidRDefault="00CC65B2" w:rsidP="00CC65B2">
      <w:pPr>
        <w:autoSpaceDE w:val="0"/>
        <w:autoSpaceDN w:val="0"/>
        <w:adjustRightInd w:val="0"/>
        <w:rPr>
          <w:sz w:val="22"/>
          <w:lang w:val="ro-RO"/>
        </w:rPr>
      </w:pPr>
      <w:r w:rsidRPr="00CC65B2">
        <w:rPr>
          <w:sz w:val="22"/>
          <w:lang w:val="ro-RO"/>
        </w:rPr>
        <w:t xml:space="preserve">    (3) Procedura de avizare şi obiectul avizului Consiliului Legislativ sunt prevăzute în legea sa organică şi în regulamentul său de organizare şi funcţionare.</w:t>
      </w:r>
    </w:p>
    <w:p w:rsidR="00CC65B2" w:rsidRPr="00CC65B2" w:rsidRDefault="00CC65B2" w:rsidP="00CC65B2">
      <w:pPr>
        <w:autoSpaceDE w:val="0"/>
        <w:autoSpaceDN w:val="0"/>
        <w:adjustRightInd w:val="0"/>
        <w:rPr>
          <w:sz w:val="22"/>
          <w:lang w:val="ro-RO"/>
        </w:rPr>
      </w:pPr>
      <w:r w:rsidRPr="00CC65B2">
        <w:rPr>
          <w:sz w:val="22"/>
          <w:lang w:val="ro-RO"/>
        </w:rPr>
        <w:t xml:space="preserve">    ART. 10</w:t>
      </w:r>
    </w:p>
    <w:p w:rsidR="00CC65B2" w:rsidRPr="00CC65B2" w:rsidRDefault="00CC65B2" w:rsidP="00CC65B2">
      <w:pPr>
        <w:autoSpaceDE w:val="0"/>
        <w:autoSpaceDN w:val="0"/>
        <w:adjustRightInd w:val="0"/>
        <w:rPr>
          <w:sz w:val="22"/>
          <w:lang w:val="ro-RO"/>
        </w:rPr>
      </w:pPr>
      <w:r w:rsidRPr="00CC65B2">
        <w:rPr>
          <w:sz w:val="22"/>
          <w:lang w:val="ro-RO"/>
        </w:rPr>
        <w:t xml:space="preserve">    Avizul Consiliului Legislativ</w:t>
      </w:r>
    </w:p>
    <w:p w:rsidR="00CC65B2" w:rsidRPr="00CC65B2" w:rsidRDefault="00CC65B2" w:rsidP="00CC65B2">
      <w:pPr>
        <w:autoSpaceDE w:val="0"/>
        <w:autoSpaceDN w:val="0"/>
        <w:adjustRightInd w:val="0"/>
        <w:rPr>
          <w:sz w:val="22"/>
          <w:lang w:val="ro-RO"/>
        </w:rPr>
      </w:pPr>
      <w:r w:rsidRPr="00CC65B2">
        <w:rPr>
          <w:sz w:val="22"/>
          <w:lang w:val="ro-RO"/>
        </w:rPr>
        <w:t xml:space="preserve">    (1) Avizul Consiliului Legislativ se formulează şi se transmite în scris. El poate fi: favorabil, favorabil cu obiecţii sau propuneri ori negativ.</w:t>
      </w:r>
    </w:p>
    <w:p w:rsidR="00CC65B2" w:rsidRPr="00CC65B2" w:rsidRDefault="00CC65B2" w:rsidP="00CC65B2">
      <w:pPr>
        <w:autoSpaceDE w:val="0"/>
        <w:autoSpaceDN w:val="0"/>
        <w:adjustRightInd w:val="0"/>
        <w:rPr>
          <w:sz w:val="22"/>
          <w:lang w:val="ro-RO"/>
        </w:rPr>
      </w:pPr>
      <w:r w:rsidRPr="00CC65B2">
        <w:rPr>
          <w:sz w:val="22"/>
          <w:lang w:val="ro-RO"/>
        </w:rPr>
        <w:t xml:space="preserve">    (2) Avizele favorabile care cuprind obiecţii sau propuneri, precum şi cele negative se motivează şi pot fi însoţite de documentele sau de informaţiile pe care se sprijină.</w:t>
      </w:r>
    </w:p>
    <w:p w:rsidR="00CC65B2" w:rsidRPr="00CC65B2" w:rsidRDefault="00CC65B2" w:rsidP="00CC65B2">
      <w:pPr>
        <w:autoSpaceDE w:val="0"/>
        <w:autoSpaceDN w:val="0"/>
        <w:adjustRightInd w:val="0"/>
        <w:rPr>
          <w:sz w:val="22"/>
          <w:lang w:val="ro-RO"/>
        </w:rPr>
      </w:pPr>
      <w:r w:rsidRPr="00CC65B2">
        <w:rPr>
          <w:sz w:val="22"/>
          <w:lang w:val="ro-RO"/>
        </w:rPr>
        <w:t xml:space="preserve">    (3) Avizul Consiliului Legislativ este un aviz de specialitate şi are caracter consultativ.</w:t>
      </w:r>
    </w:p>
    <w:p w:rsidR="00CC65B2" w:rsidRPr="00CC65B2" w:rsidRDefault="00CC65B2" w:rsidP="00CC65B2">
      <w:pPr>
        <w:autoSpaceDE w:val="0"/>
        <w:autoSpaceDN w:val="0"/>
        <w:adjustRightInd w:val="0"/>
        <w:rPr>
          <w:sz w:val="22"/>
          <w:lang w:val="ro-RO"/>
        </w:rPr>
      </w:pPr>
      <w:r w:rsidRPr="00CC65B2">
        <w:rPr>
          <w:sz w:val="22"/>
          <w:lang w:val="ro-RO"/>
        </w:rPr>
        <w:t xml:space="preserve">    (4) Observaţiile şi propunerile Consiliului Legislativ privind respectarea normelor de tehnică legislativă vor fi avute în vedere la definitivarea proiectului de act normativ. Neacceptarea acestora trebuie motivată în cuprinsul actului de prezentare a proiectului sau într-o notă însoţitoare.</w:t>
      </w:r>
    </w:p>
    <w:p w:rsidR="00CC65B2" w:rsidRPr="00CC65B2" w:rsidRDefault="00CC65B2" w:rsidP="00CC65B2">
      <w:pPr>
        <w:autoSpaceDE w:val="0"/>
        <w:autoSpaceDN w:val="0"/>
        <w:adjustRightInd w:val="0"/>
        <w:rPr>
          <w:sz w:val="22"/>
          <w:lang w:val="ro-RO"/>
        </w:rPr>
      </w:pPr>
      <w:r w:rsidRPr="00CC65B2">
        <w:rPr>
          <w:sz w:val="22"/>
          <w:lang w:val="ro-RO"/>
        </w:rPr>
        <w:t xml:space="preserve">    ART. 11</w:t>
      </w:r>
    </w:p>
    <w:p w:rsidR="00CC65B2" w:rsidRPr="00CC65B2" w:rsidRDefault="00CC65B2" w:rsidP="00CC65B2">
      <w:pPr>
        <w:autoSpaceDE w:val="0"/>
        <w:autoSpaceDN w:val="0"/>
        <w:adjustRightInd w:val="0"/>
        <w:rPr>
          <w:sz w:val="22"/>
          <w:lang w:val="ro-RO"/>
        </w:rPr>
      </w:pPr>
      <w:r w:rsidRPr="00CC65B2">
        <w:rPr>
          <w:sz w:val="22"/>
          <w:lang w:val="ro-RO"/>
        </w:rPr>
        <w:t xml:space="preserve">    Publicarea actelor normative</w:t>
      </w:r>
    </w:p>
    <w:p w:rsidR="00CC65B2" w:rsidRPr="00CC65B2" w:rsidRDefault="00CC65B2" w:rsidP="00CC65B2">
      <w:pPr>
        <w:autoSpaceDE w:val="0"/>
        <w:autoSpaceDN w:val="0"/>
        <w:adjustRightInd w:val="0"/>
        <w:rPr>
          <w:sz w:val="22"/>
          <w:lang w:val="ro-RO"/>
        </w:rPr>
      </w:pPr>
      <w:r w:rsidRPr="00CC65B2">
        <w:rPr>
          <w:sz w:val="22"/>
          <w:lang w:val="ro-RO"/>
        </w:rPr>
        <w:t xml:space="preserve">    (1) În vederea intrării lor în vigoare, legile şi celelalte acte normative adoptate de Parlament, hotărârile şi ordonanţele Guvernului, deciziile primului-ministru, actele normative ale autorităţilor administrative autonome, precum şi ordinele, instrucţiunile şi alte acte normative emise de conducătorii organelor administraţiei publice centrale de specialitate se publică în Monitorul Oficial al României, Partea I.</w:t>
      </w:r>
    </w:p>
    <w:p w:rsidR="00CC65B2" w:rsidRPr="00CC65B2" w:rsidRDefault="00CC65B2" w:rsidP="00CC65B2">
      <w:pPr>
        <w:autoSpaceDE w:val="0"/>
        <w:autoSpaceDN w:val="0"/>
        <w:adjustRightInd w:val="0"/>
        <w:rPr>
          <w:sz w:val="22"/>
          <w:lang w:val="ro-RO"/>
        </w:rPr>
      </w:pPr>
      <w:r w:rsidRPr="00CC65B2">
        <w:rPr>
          <w:sz w:val="22"/>
          <w:lang w:val="ro-RO"/>
        </w:rPr>
        <w:t xml:space="preserve">    (2) Nu sunt supuse regimului de publicare în Monitorul Oficial al României:</w:t>
      </w:r>
    </w:p>
    <w:p w:rsidR="00CC65B2" w:rsidRPr="00CC65B2" w:rsidRDefault="00CC65B2" w:rsidP="00CC65B2">
      <w:pPr>
        <w:autoSpaceDE w:val="0"/>
        <w:autoSpaceDN w:val="0"/>
        <w:adjustRightInd w:val="0"/>
        <w:rPr>
          <w:sz w:val="22"/>
          <w:lang w:val="ro-RO"/>
        </w:rPr>
      </w:pPr>
      <w:r w:rsidRPr="00CC65B2">
        <w:rPr>
          <w:sz w:val="22"/>
          <w:lang w:val="ro-RO"/>
        </w:rPr>
        <w:t xml:space="preserve">    a) deciziile primului-ministru clasificate, potrivit legii;</w:t>
      </w:r>
    </w:p>
    <w:p w:rsidR="00CC65B2" w:rsidRPr="00CC65B2" w:rsidRDefault="00CC65B2" w:rsidP="00CC65B2">
      <w:pPr>
        <w:autoSpaceDE w:val="0"/>
        <w:autoSpaceDN w:val="0"/>
        <w:adjustRightInd w:val="0"/>
        <w:rPr>
          <w:sz w:val="22"/>
          <w:lang w:val="ro-RO"/>
        </w:rPr>
      </w:pPr>
      <w:r w:rsidRPr="00CC65B2">
        <w:rPr>
          <w:sz w:val="22"/>
          <w:lang w:val="ro-RO"/>
        </w:rPr>
        <w:t xml:space="preserve">    b) actele normative clasificate, potrivit legii, precum şi cele cu caracter individual, emise de autorităţile administrative autonome şi de organele administraţiei publice centrale de specialitate.</w:t>
      </w:r>
    </w:p>
    <w:p w:rsidR="00CC65B2" w:rsidRPr="00CC65B2" w:rsidRDefault="00CC65B2" w:rsidP="00CC65B2">
      <w:pPr>
        <w:autoSpaceDE w:val="0"/>
        <w:autoSpaceDN w:val="0"/>
        <w:adjustRightInd w:val="0"/>
        <w:rPr>
          <w:sz w:val="22"/>
          <w:lang w:val="ro-RO"/>
        </w:rPr>
      </w:pPr>
      <w:r w:rsidRPr="00CC65B2">
        <w:rPr>
          <w:sz w:val="22"/>
          <w:lang w:val="ro-RO"/>
        </w:rPr>
        <w:t xml:space="preserve">    (3) Legile se publică imediat după promulgare, însoţite de actul prin care au fost promulgate. Celelalte acte cu caracter normativ, adoptate de Parlament, se publică sub semnătura preşedinţilor celor două Camere.</w:t>
      </w:r>
    </w:p>
    <w:p w:rsidR="00CC65B2" w:rsidRPr="00CC65B2" w:rsidRDefault="00CC65B2" w:rsidP="00CC65B2">
      <w:pPr>
        <w:autoSpaceDE w:val="0"/>
        <w:autoSpaceDN w:val="0"/>
        <w:adjustRightInd w:val="0"/>
        <w:rPr>
          <w:sz w:val="22"/>
          <w:lang w:val="ro-RO"/>
        </w:rPr>
      </w:pPr>
      <w:r w:rsidRPr="00CC65B2">
        <w:rPr>
          <w:sz w:val="22"/>
          <w:lang w:val="ro-RO"/>
        </w:rPr>
        <w:t xml:space="preserve">    (4) Ordonanţele şi hotărârile Guvernului se publică numai după ce au fost semnate de primul-ministru şi contrasemnate de miniştrii care au obligaţia să le pună în executare.</w:t>
      </w:r>
    </w:p>
    <w:p w:rsidR="00CC65B2" w:rsidRPr="00CC65B2" w:rsidRDefault="00CC65B2" w:rsidP="00CC65B2">
      <w:pPr>
        <w:autoSpaceDE w:val="0"/>
        <w:autoSpaceDN w:val="0"/>
        <w:adjustRightInd w:val="0"/>
        <w:rPr>
          <w:sz w:val="22"/>
          <w:lang w:val="ro-RO"/>
        </w:rPr>
      </w:pPr>
      <w:r w:rsidRPr="00CC65B2">
        <w:rPr>
          <w:sz w:val="22"/>
          <w:lang w:val="ro-RO"/>
        </w:rPr>
        <w:t xml:space="preserve">    (5) Celelalte acte normative se publică după ce au fost semnate de emitent.</w:t>
      </w:r>
    </w:p>
    <w:p w:rsidR="00CC65B2" w:rsidRPr="00CC65B2" w:rsidRDefault="00CC65B2" w:rsidP="00CC65B2">
      <w:pPr>
        <w:autoSpaceDE w:val="0"/>
        <w:autoSpaceDN w:val="0"/>
        <w:adjustRightInd w:val="0"/>
        <w:rPr>
          <w:sz w:val="22"/>
          <w:lang w:val="ro-RO"/>
        </w:rPr>
      </w:pPr>
      <w:r w:rsidRPr="00CC65B2">
        <w:rPr>
          <w:sz w:val="22"/>
          <w:lang w:val="ro-RO"/>
        </w:rPr>
        <w:t xml:space="preserve">    ART. 12</w:t>
      </w:r>
    </w:p>
    <w:p w:rsidR="00CC65B2" w:rsidRPr="00CC65B2" w:rsidRDefault="00CC65B2" w:rsidP="00CC65B2">
      <w:pPr>
        <w:autoSpaceDE w:val="0"/>
        <w:autoSpaceDN w:val="0"/>
        <w:adjustRightInd w:val="0"/>
        <w:rPr>
          <w:sz w:val="22"/>
          <w:lang w:val="ro-RO"/>
        </w:rPr>
      </w:pPr>
      <w:r w:rsidRPr="00CC65B2">
        <w:rPr>
          <w:sz w:val="22"/>
          <w:lang w:val="ro-RO"/>
        </w:rPr>
        <w:t xml:space="preserve">    Intrarea în vigoare a actelor normative</w:t>
      </w:r>
    </w:p>
    <w:p w:rsidR="00CC65B2" w:rsidRPr="00CC65B2" w:rsidRDefault="00CC65B2" w:rsidP="00CC65B2">
      <w:pPr>
        <w:autoSpaceDE w:val="0"/>
        <w:autoSpaceDN w:val="0"/>
        <w:adjustRightInd w:val="0"/>
        <w:rPr>
          <w:sz w:val="22"/>
          <w:lang w:val="ro-RO"/>
        </w:rPr>
      </w:pPr>
      <w:r w:rsidRPr="00CC65B2">
        <w:rPr>
          <w:sz w:val="22"/>
          <w:lang w:val="ro-RO"/>
        </w:rPr>
        <w:t xml:space="preserve">    (1) Legile şi ordonanţele emise de Guvern în baza unei legi speciale de abilitare intră în vigoare la 3 zile de la data publicării în Monitorul Oficial al României, Partea I, sau la o dată ulterioară prevăzută în textul lor. Termenul de 3 zile se calculează pe zile calendaristice, începând cu data publicării în Monitorul Oficial al României, şi expiră la ora 24,00 a celei de-a treia zi de la publicare.</w:t>
      </w:r>
    </w:p>
    <w:p w:rsidR="00CC65B2" w:rsidRPr="00CC65B2" w:rsidRDefault="00CC65B2" w:rsidP="00CC65B2">
      <w:pPr>
        <w:autoSpaceDE w:val="0"/>
        <w:autoSpaceDN w:val="0"/>
        <w:adjustRightInd w:val="0"/>
        <w:rPr>
          <w:sz w:val="22"/>
          <w:lang w:val="ro-RO"/>
        </w:rPr>
      </w:pPr>
      <w:r w:rsidRPr="00CC65B2">
        <w:rPr>
          <w:sz w:val="22"/>
          <w:lang w:val="ro-RO"/>
        </w:rPr>
        <w:t xml:space="preserve">    (2) Ordonanţele de urgenţă ale Guvernului intră în vigoare la data publicării în Monitorul Oficial al României, Partea I, sub condiţia depunerii lor prealabile la Camera competentă să fie sesizată, dacă în cuprinsul lor nu este prevăzută o dată ulterioară.</w:t>
      </w:r>
    </w:p>
    <w:p w:rsidR="00CC65B2" w:rsidRPr="00CC65B2" w:rsidRDefault="00CC65B2" w:rsidP="00CC65B2">
      <w:pPr>
        <w:autoSpaceDE w:val="0"/>
        <w:autoSpaceDN w:val="0"/>
        <w:adjustRightInd w:val="0"/>
        <w:rPr>
          <w:sz w:val="22"/>
          <w:lang w:val="ro-RO"/>
        </w:rPr>
      </w:pPr>
      <w:r w:rsidRPr="00CC65B2">
        <w:rPr>
          <w:sz w:val="22"/>
          <w:lang w:val="ro-RO"/>
        </w:rPr>
        <w:t xml:space="preserve">    (3) Actele normative prevăzute la </w:t>
      </w:r>
      <w:r w:rsidRPr="00CC65B2">
        <w:rPr>
          <w:color w:val="008000"/>
          <w:sz w:val="22"/>
          <w:u w:val="single"/>
          <w:lang w:val="ro-RO"/>
        </w:rPr>
        <w:t>art. 11</w:t>
      </w:r>
      <w:r w:rsidRPr="00CC65B2">
        <w:rPr>
          <w:sz w:val="22"/>
          <w:lang w:val="ro-RO"/>
        </w:rPr>
        <w:t xml:space="preserve"> alin. (1), cu excepţia legilor şi a ordonanţelor, intră în vigoare la data publicării în Monitorul Oficial al României, Partea I, dacă în cuprinsul lor nu este prevăzută o dată </w:t>
      </w:r>
      <w:r w:rsidRPr="00CC65B2">
        <w:rPr>
          <w:sz w:val="22"/>
          <w:lang w:val="ro-RO"/>
        </w:rPr>
        <w:lastRenderedPageBreak/>
        <w:t>ulterioară. Atunci când nu se impune ca intrarea în vigoare să se producă la data publicării, în cuprinsul acestor acte normative trebuie să se prevadă că ele intră în vigoare la o dată ulterioară stabilită prin text.</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II</w:t>
      </w:r>
    </w:p>
    <w:p w:rsidR="00CC65B2" w:rsidRPr="00CC65B2" w:rsidRDefault="00CC65B2" w:rsidP="00CC65B2">
      <w:pPr>
        <w:autoSpaceDE w:val="0"/>
        <w:autoSpaceDN w:val="0"/>
        <w:adjustRightInd w:val="0"/>
        <w:rPr>
          <w:sz w:val="22"/>
          <w:lang w:val="ro-RO"/>
        </w:rPr>
      </w:pPr>
      <w:r w:rsidRPr="00CC65B2">
        <w:rPr>
          <w:sz w:val="22"/>
          <w:lang w:val="ro-RO"/>
        </w:rPr>
        <w:t xml:space="preserve">    Sistematizarea şi unificarea legislaţiei</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w:t>
      </w:r>
      <w:r w:rsidRPr="00CC65B2">
        <w:rPr>
          <w:color w:val="FF0000"/>
          <w:sz w:val="22"/>
          <w:u w:val="single"/>
          <w:lang w:val="ro-RO"/>
        </w:rPr>
        <w:t>ART. 13</w:t>
      </w:r>
    </w:p>
    <w:p w:rsidR="00CC65B2" w:rsidRPr="00CC65B2" w:rsidRDefault="00CC65B2" w:rsidP="00CC65B2">
      <w:pPr>
        <w:autoSpaceDE w:val="0"/>
        <w:autoSpaceDN w:val="0"/>
        <w:adjustRightInd w:val="0"/>
        <w:rPr>
          <w:sz w:val="22"/>
          <w:lang w:val="ro-RO"/>
        </w:rPr>
      </w:pPr>
      <w:r w:rsidRPr="00CC65B2">
        <w:rPr>
          <w:sz w:val="22"/>
          <w:lang w:val="ro-RO"/>
        </w:rPr>
        <w:t xml:space="preserve">    Integrarea proiectului în ansamblul legislaţiei</w:t>
      </w:r>
    </w:p>
    <w:p w:rsidR="00CC65B2" w:rsidRPr="00CC65B2" w:rsidRDefault="00CC65B2" w:rsidP="00CC65B2">
      <w:pPr>
        <w:autoSpaceDE w:val="0"/>
        <w:autoSpaceDN w:val="0"/>
        <w:adjustRightInd w:val="0"/>
        <w:rPr>
          <w:sz w:val="22"/>
          <w:lang w:val="ro-RO"/>
        </w:rPr>
      </w:pPr>
      <w:r w:rsidRPr="00CC65B2">
        <w:rPr>
          <w:sz w:val="22"/>
          <w:lang w:val="ro-RO"/>
        </w:rPr>
        <w:t xml:space="preserve">    Actul normativ trebuie să se integreze organic în sistemul legislaţiei, scop în care:</w:t>
      </w:r>
    </w:p>
    <w:p w:rsidR="00CC65B2" w:rsidRPr="00CC65B2" w:rsidRDefault="00CC65B2" w:rsidP="00CC65B2">
      <w:pPr>
        <w:autoSpaceDE w:val="0"/>
        <w:autoSpaceDN w:val="0"/>
        <w:adjustRightInd w:val="0"/>
        <w:rPr>
          <w:sz w:val="22"/>
          <w:lang w:val="ro-RO"/>
        </w:rPr>
      </w:pPr>
      <w:r w:rsidRPr="00CC65B2">
        <w:rPr>
          <w:sz w:val="22"/>
          <w:lang w:val="ro-RO"/>
        </w:rPr>
        <w:t xml:space="preserve">    a) proiectul de act normativ trebuie corelat cu prevederile actelor normative de nivel superior sau de acelaşi nivel, cu care se află în conexiune;</w:t>
      </w:r>
    </w:p>
    <w:p w:rsidR="00CC65B2" w:rsidRPr="00CC65B2" w:rsidRDefault="00CC65B2" w:rsidP="00CC65B2">
      <w:pPr>
        <w:autoSpaceDE w:val="0"/>
        <w:autoSpaceDN w:val="0"/>
        <w:adjustRightInd w:val="0"/>
        <w:rPr>
          <w:sz w:val="22"/>
          <w:lang w:val="ro-RO"/>
        </w:rPr>
      </w:pPr>
      <w:r w:rsidRPr="00CC65B2">
        <w:rPr>
          <w:sz w:val="22"/>
          <w:lang w:val="ro-RO"/>
        </w:rPr>
        <w:t xml:space="preserve">    b) proiectul de act normativ, întocmit pe baza unui act de nivel superior, nu poate depăşi limitele competenţei instituite prin acel act şi nici nu poate contraveni principiilor şi dispoziţiilor acestuia;</w:t>
      </w:r>
    </w:p>
    <w:p w:rsidR="00CC65B2" w:rsidRPr="00CC65B2" w:rsidRDefault="00CC65B2" w:rsidP="00CC65B2">
      <w:pPr>
        <w:autoSpaceDE w:val="0"/>
        <w:autoSpaceDN w:val="0"/>
        <w:adjustRightInd w:val="0"/>
        <w:rPr>
          <w:sz w:val="22"/>
          <w:lang w:val="ro-RO"/>
        </w:rPr>
      </w:pPr>
      <w:r w:rsidRPr="00CC65B2">
        <w:rPr>
          <w:sz w:val="22"/>
          <w:lang w:val="ro-RO"/>
        </w:rPr>
        <w:t xml:space="preserve">    c) proiectul de act normativ trebuie să fie corelat cu reglementările comunitare şi cu tratatele internaţionale la care România este parte;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#M1</w:t>
      </w:r>
    </w:p>
    <w:p w:rsidR="00CC65B2" w:rsidRPr="00CC65B2" w:rsidRDefault="00CC65B2" w:rsidP="00CC65B2">
      <w:pPr>
        <w:autoSpaceDE w:val="0"/>
        <w:autoSpaceDN w:val="0"/>
        <w:adjustRightInd w:val="0"/>
        <w:rPr>
          <w:sz w:val="22"/>
          <w:lang w:val="ro-RO"/>
        </w:rPr>
      </w:pPr>
      <w:r w:rsidRPr="00CC65B2">
        <w:rPr>
          <w:i/>
          <w:iCs/>
          <w:sz w:val="22"/>
          <w:lang w:val="ro-RO"/>
        </w:rPr>
        <w:t xml:space="preserve">    d) proiectul de act normativ trebuie să fie corelat cu dispoziţiile </w:t>
      </w:r>
      <w:r w:rsidRPr="00CC65B2">
        <w:rPr>
          <w:i/>
          <w:iCs/>
          <w:color w:val="008000"/>
          <w:sz w:val="22"/>
          <w:u w:val="single"/>
          <w:lang w:val="ro-RO"/>
        </w:rPr>
        <w:t>Convenţiei</w:t>
      </w:r>
      <w:r w:rsidRPr="00CC65B2">
        <w:rPr>
          <w:i/>
          <w:iCs/>
          <w:sz w:val="22"/>
          <w:lang w:val="ro-RO"/>
        </w:rPr>
        <w:t xml:space="preserve"> europene a drepturilor omului şi ale protocoalelor adiţionale la aceasta, ratificate de România, precum şi cu jurisprudenţa Curţii Europene a Drepturilor Omului.</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ART. 14</w:t>
      </w:r>
    </w:p>
    <w:p w:rsidR="00CC65B2" w:rsidRPr="00CC65B2" w:rsidRDefault="00CC65B2" w:rsidP="00CC65B2">
      <w:pPr>
        <w:autoSpaceDE w:val="0"/>
        <w:autoSpaceDN w:val="0"/>
        <w:adjustRightInd w:val="0"/>
        <w:rPr>
          <w:sz w:val="22"/>
          <w:lang w:val="ro-RO"/>
        </w:rPr>
      </w:pPr>
      <w:r w:rsidRPr="00CC65B2">
        <w:rPr>
          <w:sz w:val="22"/>
          <w:lang w:val="ro-RO"/>
        </w:rPr>
        <w:t xml:space="preserve">    Unicitatea reglementării în materie</w:t>
      </w:r>
    </w:p>
    <w:p w:rsidR="00CC65B2" w:rsidRPr="00CC65B2" w:rsidRDefault="00CC65B2" w:rsidP="00CC65B2">
      <w:pPr>
        <w:autoSpaceDE w:val="0"/>
        <w:autoSpaceDN w:val="0"/>
        <w:adjustRightInd w:val="0"/>
        <w:rPr>
          <w:sz w:val="22"/>
          <w:lang w:val="ro-RO"/>
        </w:rPr>
      </w:pPr>
      <w:r w:rsidRPr="00CC65B2">
        <w:rPr>
          <w:sz w:val="22"/>
          <w:lang w:val="ro-RO"/>
        </w:rPr>
        <w:t xml:space="preserve">    (1) Reglementările de acelaşi nivel şi având acelaşi obiect se cuprind, de regulă, într-un singur act normativ.</w:t>
      </w:r>
    </w:p>
    <w:p w:rsidR="00CC65B2" w:rsidRPr="00CC65B2" w:rsidRDefault="00CC65B2" w:rsidP="00CC65B2">
      <w:pPr>
        <w:autoSpaceDE w:val="0"/>
        <w:autoSpaceDN w:val="0"/>
        <w:adjustRightInd w:val="0"/>
        <w:rPr>
          <w:sz w:val="22"/>
          <w:lang w:val="ro-RO"/>
        </w:rPr>
      </w:pPr>
      <w:r w:rsidRPr="00CC65B2">
        <w:rPr>
          <w:sz w:val="22"/>
          <w:lang w:val="ro-RO"/>
        </w:rPr>
        <w:t xml:space="preserve">    (2) Un act normativ poate cuprinde reglementări şi din alte materii conexe numai în măsura în care sunt indispensabile realizării scopului urmărit prin acest act.</w:t>
      </w:r>
    </w:p>
    <w:p w:rsidR="00CC65B2" w:rsidRPr="00CC65B2" w:rsidRDefault="00CC65B2" w:rsidP="00CC65B2">
      <w:pPr>
        <w:autoSpaceDE w:val="0"/>
        <w:autoSpaceDN w:val="0"/>
        <w:adjustRightInd w:val="0"/>
        <w:rPr>
          <w:sz w:val="22"/>
          <w:lang w:val="ro-RO"/>
        </w:rPr>
      </w:pPr>
      <w:r w:rsidRPr="00CC65B2">
        <w:rPr>
          <w:sz w:val="22"/>
          <w:lang w:val="ro-RO"/>
        </w:rPr>
        <w:t xml:space="preserve">    ART. 15</w:t>
      </w:r>
    </w:p>
    <w:p w:rsidR="00CC65B2" w:rsidRPr="00CC65B2" w:rsidRDefault="00CC65B2" w:rsidP="00CC65B2">
      <w:pPr>
        <w:autoSpaceDE w:val="0"/>
        <w:autoSpaceDN w:val="0"/>
        <w:adjustRightInd w:val="0"/>
        <w:rPr>
          <w:sz w:val="22"/>
          <w:lang w:val="ro-RO"/>
        </w:rPr>
      </w:pPr>
      <w:r w:rsidRPr="00CC65B2">
        <w:rPr>
          <w:sz w:val="22"/>
          <w:lang w:val="ro-RO"/>
        </w:rPr>
        <w:t xml:space="preserve">    Reglementări speciale şi derogatorii</w:t>
      </w:r>
    </w:p>
    <w:p w:rsidR="00CC65B2" w:rsidRPr="00CC65B2" w:rsidRDefault="00CC65B2" w:rsidP="00CC65B2">
      <w:pPr>
        <w:autoSpaceDE w:val="0"/>
        <w:autoSpaceDN w:val="0"/>
        <w:adjustRightInd w:val="0"/>
        <w:rPr>
          <w:sz w:val="22"/>
          <w:lang w:val="ro-RO"/>
        </w:rPr>
      </w:pPr>
      <w:r w:rsidRPr="00CC65B2">
        <w:rPr>
          <w:sz w:val="22"/>
          <w:lang w:val="ro-RO"/>
        </w:rPr>
        <w:t xml:space="preserve">    (1) O reglementare din aceeaşi materie şi de acelaşi nivel poate fi cuprinsă într-un alt act normativ, dacă are caracter special faţă de actul ce cuprinde reglementarea generală în materie.</w:t>
      </w:r>
    </w:p>
    <w:p w:rsidR="00CC65B2" w:rsidRPr="00CC65B2" w:rsidRDefault="00CC65B2" w:rsidP="00CC65B2">
      <w:pPr>
        <w:autoSpaceDE w:val="0"/>
        <w:autoSpaceDN w:val="0"/>
        <w:adjustRightInd w:val="0"/>
        <w:rPr>
          <w:sz w:val="22"/>
          <w:lang w:val="ro-RO"/>
        </w:rPr>
      </w:pPr>
      <w:r w:rsidRPr="00CC65B2">
        <w:rPr>
          <w:sz w:val="22"/>
          <w:lang w:val="ro-RO"/>
        </w:rPr>
        <w:t xml:space="preserve">    (2) Caracterul special al unei reglementări se determină în funcţie de obiectul acesteia, circumstanţiat la anumite categorii de situaţii, şi de specificul soluţiilor legislative pe care le instituie.</w:t>
      </w:r>
    </w:p>
    <w:p w:rsidR="00CC65B2" w:rsidRPr="00CC65B2" w:rsidRDefault="00CC65B2" w:rsidP="00CC65B2">
      <w:pPr>
        <w:autoSpaceDE w:val="0"/>
        <w:autoSpaceDN w:val="0"/>
        <w:adjustRightInd w:val="0"/>
        <w:rPr>
          <w:sz w:val="22"/>
          <w:lang w:val="ro-RO"/>
        </w:rPr>
      </w:pPr>
      <w:r w:rsidRPr="00CC65B2">
        <w:rPr>
          <w:sz w:val="22"/>
          <w:lang w:val="ro-RO"/>
        </w:rPr>
        <w:t xml:space="preserve">    (3) Reglementarea este derogatorie dacă soluţiile legislative referitoare la o situaţie anume determinată cuprind norme diferite în raport cu reglementarea-cadru în materie, aceasta din urmă păstrându-şi caracterul său general obligatoriu pentru toate celelalte cazuri.</w:t>
      </w:r>
    </w:p>
    <w:p w:rsidR="00CC65B2" w:rsidRPr="00CC65B2" w:rsidRDefault="00CC65B2" w:rsidP="00CC65B2">
      <w:pPr>
        <w:autoSpaceDE w:val="0"/>
        <w:autoSpaceDN w:val="0"/>
        <w:adjustRightInd w:val="0"/>
        <w:rPr>
          <w:sz w:val="22"/>
          <w:lang w:val="ro-RO"/>
        </w:rPr>
      </w:pPr>
      <w:r w:rsidRPr="00CC65B2">
        <w:rPr>
          <w:sz w:val="22"/>
          <w:lang w:val="ro-RO"/>
        </w:rPr>
        <w:t xml:space="preserve">    ART. 16</w:t>
      </w:r>
    </w:p>
    <w:p w:rsidR="00CC65B2" w:rsidRPr="00CC65B2" w:rsidRDefault="00CC65B2" w:rsidP="00CC65B2">
      <w:pPr>
        <w:autoSpaceDE w:val="0"/>
        <w:autoSpaceDN w:val="0"/>
        <w:adjustRightInd w:val="0"/>
        <w:rPr>
          <w:sz w:val="22"/>
          <w:lang w:val="ro-RO"/>
        </w:rPr>
      </w:pPr>
      <w:r w:rsidRPr="00CC65B2">
        <w:rPr>
          <w:sz w:val="22"/>
          <w:lang w:val="ro-RO"/>
        </w:rPr>
        <w:t xml:space="preserve">    Evitarea paralelismelor</w:t>
      </w:r>
    </w:p>
    <w:p w:rsidR="00CC65B2" w:rsidRPr="00CC65B2" w:rsidRDefault="00CC65B2" w:rsidP="00CC65B2">
      <w:pPr>
        <w:autoSpaceDE w:val="0"/>
        <w:autoSpaceDN w:val="0"/>
        <w:adjustRightInd w:val="0"/>
        <w:rPr>
          <w:sz w:val="22"/>
          <w:lang w:val="ro-RO"/>
        </w:rPr>
      </w:pPr>
      <w:r w:rsidRPr="00CC65B2">
        <w:rPr>
          <w:sz w:val="22"/>
          <w:lang w:val="ro-RO"/>
        </w:rPr>
        <w:t xml:space="preserve">    (1) În procesul de legiferare este interzisă instituirea aceloraşi reglementări în mai multe articole sau alineate din acelaşi act normativ ori în două sau mai multe acte normative. Pentru sublinierea unor conexiuni legislative se utilizează norma de trimitere.</w:t>
      </w:r>
    </w:p>
    <w:p w:rsidR="00CC65B2" w:rsidRPr="00CC65B2" w:rsidRDefault="00CC65B2" w:rsidP="00CC65B2">
      <w:pPr>
        <w:autoSpaceDE w:val="0"/>
        <w:autoSpaceDN w:val="0"/>
        <w:adjustRightInd w:val="0"/>
        <w:rPr>
          <w:sz w:val="22"/>
          <w:lang w:val="ro-RO"/>
        </w:rPr>
      </w:pPr>
      <w:r w:rsidRPr="00CC65B2">
        <w:rPr>
          <w:sz w:val="22"/>
          <w:lang w:val="ro-RO"/>
        </w:rPr>
        <w:t xml:space="preserve">    (2) În cazul existenţei unor paralelisme acestea vor fi înlăturate fie prin abrogare, fie prin concentrarea materiei în reglementări unice.</w:t>
      </w:r>
    </w:p>
    <w:p w:rsidR="00CC65B2" w:rsidRPr="00CC65B2" w:rsidRDefault="00CC65B2" w:rsidP="00CC65B2">
      <w:pPr>
        <w:autoSpaceDE w:val="0"/>
        <w:autoSpaceDN w:val="0"/>
        <w:adjustRightInd w:val="0"/>
        <w:rPr>
          <w:sz w:val="22"/>
          <w:lang w:val="ro-RO"/>
        </w:rPr>
      </w:pPr>
      <w:r w:rsidRPr="00CC65B2">
        <w:rPr>
          <w:sz w:val="22"/>
          <w:lang w:val="ro-RO"/>
        </w:rPr>
        <w:t xml:space="preserve">    (3) Se supun procesului de concentrare în reglementări unice şi reglementările din aceeaşi materie dispersate în legislaţia în vigoare.</w:t>
      </w:r>
    </w:p>
    <w:p w:rsidR="00CC65B2" w:rsidRPr="00CC65B2" w:rsidRDefault="00CC65B2" w:rsidP="00CC65B2">
      <w:pPr>
        <w:autoSpaceDE w:val="0"/>
        <w:autoSpaceDN w:val="0"/>
        <w:adjustRightInd w:val="0"/>
        <w:rPr>
          <w:sz w:val="22"/>
          <w:lang w:val="ro-RO"/>
        </w:rPr>
      </w:pPr>
      <w:r w:rsidRPr="00CC65B2">
        <w:rPr>
          <w:sz w:val="22"/>
          <w:lang w:val="ro-RO"/>
        </w:rPr>
        <w:t xml:space="preserve">    (4) Într-un act normativ emis pe baza şi în executarea altui act normativ de nivel superior nu se utilizează reproducerea unor dispoziţii din actul superior, fiind recomandabilă numai indicarea textelor de referinţă. În asemenea cazuri preluarea unor norme în actul inferior poate fi făcută numai pentru dezvoltarea ori detalierea soluţiilor din actul de bază.</w:t>
      </w:r>
    </w:p>
    <w:p w:rsidR="00CC65B2" w:rsidRPr="00CC65B2" w:rsidRDefault="00CC65B2" w:rsidP="00CC65B2">
      <w:pPr>
        <w:autoSpaceDE w:val="0"/>
        <w:autoSpaceDN w:val="0"/>
        <w:adjustRightInd w:val="0"/>
        <w:rPr>
          <w:sz w:val="22"/>
          <w:lang w:val="ro-RO"/>
        </w:rPr>
      </w:pPr>
      <w:r w:rsidRPr="00CC65B2">
        <w:rPr>
          <w:sz w:val="22"/>
          <w:lang w:val="ro-RO"/>
        </w:rPr>
        <w:t xml:space="preserve">    ART. 17</w:t>
      </w:r>
    </w:p>
    <w:p w:rsidR="00CC65B2" w:rsidRPr="00CC65B2" w:rsidRDefault="00CC65B2" w:rsidP="00CC65B2">
      <w:pPr>
        <w:autoSpaceDE w:val="0"/>
        <w:autoSpaceDN w:val="0"/>
        <w:adjustRightInd w:val="0"/>
        <w:rPr>
          <w:sz w:val="22"/>
          <w:lang w:val="ro-RO"/>
        </w:rPr>
      </w:pPr>
      <w:r w:rsidRPr="00CC65B2">
        <w:rPr>
          <w:sz w:val="22"/>
          <w:lang w:val="ro-RO"/>
        </w:rPr>
        <w:t xml:space="preserve">    Asanarea legislaţiei</w:t>
      </w:r>
    </w:p>
    <w:p w:rsidR="00CC65B2" w:rsidRPr="00CC65B2" w:rsidRDefault="00CC65B2" w:rsidP="00CC65B2">
      <w:pPr>
        <w:autoSpaceDE w:val="0"/>
        <w:autoSpaceDN w:val="0"/>
        <w:adjustRightInd w:val="0"/>
        <w:rPr>
          <w:sz w:val="22"/>
          <w:lang w:val="ro-RO"/>
        </w:rPr>
      </w:pPr>
      <w:r w:rsidRPr="00CC65B2">
        <w:rPr>
          <w:sz w:val="22"/>
          <w:lang w:val="ro-RO"/>
        </w:rPr>
        <w:t xml:space="preserve">    În vederea asanării legislaţiei active, în procesul de elaborare a proiectelor de acte normative se va urmări abrogarea expresă a dispoziţiilor legale căzute în desuetudine sau care înregistrează aspecte de contradictorialitate cu reglementarea preconizată.</w:t>
      </w:r>
    </w:p>
    <w:p w:rsidR="00CC65B2" w:rsidRPr="00CC65B2" w:rsidRDefault="00CC65B2" w:rsidP="00CC65B2">
      <w:pPr>
        <w:autoSpaceDE w:val="0"/>
        <w:autoSpaceDN w:val="0"/>
        <w:adjustRightInd w:val="0"/>
        <w:rPr>
          <w:sz w:val="22"/>
          <w:lang w:val="ro-RO"/>
        </w:rPr>
      </w:pPr>
      <w:r w:rsidRPr="00CC65B2">
        <w:rPr>
          <w:sz w:val="22"/>
          <w:lang w:val="ro-RO"/>
        </w:rPr>
        <w:t xml:space="preserve">    ART. 18</w:t>
      </w:r>
    </w:p>
    <w:p w:rsidR="00CC65B2" w:rsidRPr="00CC65B2" w:rsidRDefault="00CC65B2" w:rsidP="00CC65B2">
      <w:pPr>
        <w:autoSpaceDE w:val="0"/>
        <w:autoSpaceDN w:val="0"/>
        <w:adjustRightInd w:val="0"/>
        <w:rPr>
          <w:sz w:val="22"/>
          <w:lang w:val="ro-RO"/>
        </w:rPr>
      </w:pPr>
      <w:r w:rsidRPr="00CC65B2">
        <w:rPr>
          <w:sz w:val="22"/>
          <w:lang w:val="ro-RO"/>
        </w:rPr>
        <w:t xml:space="preserve">    Sistematizarea şi concentrarea legislaţiei în coduri</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În vederea sistematizării şi concentrării legislaţiei, reglementările dintr-un anumit domeniu sau dintr-o anumită ramură de drept, subordonate unor principii comune, pot fi reunite într-o structură unitară, sub formă de coduri.</w:t>
      </w:r>
    </w:p>
    <w:p w:rsidR="00CC65B2" w:rsidRPr="00CC65B2" w:rsidRDefault="00CC65B2" w:rsidP="00CC65B2">
      <w:pPr>
        <w:autoSpaceDE w:val="0"/>
        <w:autoSpaceDN w:val="0"/>
        <w:adjustRightInd w:val="0"/>
        <w:rPr>
          <w:sz w:val="22"/>
          <w:lang w:val="ro-RO"/>
        </w:rPr>
      </w:pPr>
      <w:r w:rsidRPr="00CC65B2">
        <w:rPr>
          <w:sz w:val="22"/>
          <w:lang w:val="ro-RO"/>
        </w:rPr>
        <w:t xml:space="preserve">    ART. 19</w:t>
      </w:r>
    </w:p>
    <w:p w:rsidR="00CC65B2" w:rsidRPr="00CC65B2" w:rsidRDefault="00CC65B2" w:rsidP="00CC65B2">
      <w:pPr>
        <w:autoSpaceDE w:val="0"/>
        <w:autoSpaceDN w:val="0"/>
        <w:adjustRightInd w:val="0"/>
        <w:rPr>
          <w:sz w:val="22"/>
          <w:lang w:val="ro-RO"/>
        </w:rPr>
      </w:pPr>
      <w:r w:rsidRPr="00CC65B2">
        <w:rPr>
          <w:sz w:val="22"/>
          <w:lang w:val="ro-RO"/>
        </w:rPr>
        <w:t xml:space="preserve">    Încorporarea actelor normative în codexuri pe materii</w:t>
      </w:r>
    </w:p>
    <w:p w:rsidR="00CC65B2" w:rsidRPr="00CC65B2" w:rsidRDefault="00CC65B2" w:rsidP="00CC65B2">
      <w:pPr>
        <w:autoSpaceDE w:val="0"/>
        <w:autoSpaceDN w:val="0"/>
        <w:adjustRightInd w:val="0"/>
        <w:rPr>
          <w:sz w:val="22"/>
          <w:lang w:val="ro-RO"/>
        </w:rPr>
      </w:pPr>
      <w:r w:rsidRPr="00CC65B2">
        <w:rPr>
          <w:sz w:val="22"/>
          <w:lang w:val="ro-RO"/>
        </w:rPr>
        <w:t xml:space="preserve">    (1) Pe măsura consolidării sistemului legislativ, reglementările legale în vigoare privind acelaşi domeniu sau domenii conexe, cuprinse în legi, ordonanţe şi hotărâri ale Guvernului, pot fi încorporate prin alăturarea textelor acestora într-o structură omogenă, prezentată sub formă de codex, care să înlesnească cunoaşterea şi aplicarea lor.</w:t>
      </w:r>
    </w:p>
    <w:p w:rsidR="00CC65B2" w:rsidRPr="00CC65B2" w:rsidRDefault="00CC65B2" w:rsidP="00CC65B2">
      <w:pPr>
        <w:autoSpaceDE w:val="0"/>
        <w:autoSpaceDN w:val="0"/>
        <w:adjustRightInd w:val="0"/>
        <w:rPr>
          <w:sz w:val="22"/>
          <w:lang w:val="ro-RO"/>
        </w:rPr>
      </w:pPr>
      <w:r w:rsidRPr="00CC65B2">
        <w:rPr>
          <w:sz w:val="22"/>
          <w:lang w:val="ro-RO"/>
        </w:rPr>
        <w:t xml:space="preserve">    (2) Codexul se elaborează de Consiliul Legislativ, din proprie iniţiativă sau la solicitarea unuia dintre birourile permanente ale celor două Camere ale Parlamentului ori a Guvernului.</w:t>
      </w:r>
    </w:p>
    <w:p w:rsidR="00CC65B2" w:rsidRPr="00CC65B2" w:rsidRDefault="00CC65B2" w:rsidP="00CC65B2">
      <w:pPr>
        <w:autoSpaceDE w:val="0"/>
        <w:autoSpaceDN w:val="0"/>
        <w:adjustRightInd w:val="0"/>
        <w:rPr>
          <w:sz w:val="22"/>
          <w:lang w:val="ro-RO"/>
        </w:rPr>
      </w:pPr>
      <w:r w:rsidRPr="00CC65B2">
        <w:rPr>
          <w:sz w:val="22"/>
          <w:lang w:val="ro-RO"/>
        </w:rPr>
        <w:t xml:space="preserve">    (3) Consiliul Legislativ stabileşte denumirea actului rezultat din încorporare, structura şi succesiunea dispoziţiilor legale avute în vedere, cu specificarea actelor normative din care provin şi a elementelor necesare de identificare. În cadrul operaţiunii de încorporare în codexuri actele normative incluse vor fi prezentate prin luarea în considerare a tuturor modificărilor şi completărilor ulterioare, a abrogărilor parţiale, exprese ori implicite, precum şi prin actualizarea denumirilor instituţiilor şi localităţilor.</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III</w:t>
      </w:r>
    </w:p>
    <w:p w:rsidR="00CC65B2" w:rsidRPr="00CC65B2" w:rsidRDefault="00CC65B2" w:rsidP="00CC65B2">
      <w:pPr>
        <w:autoSpaceDE w:val="0"/>
        <w:autoSpaceDN w:val="0"/>
        <w:adjustRightInd w:val="0"/>
        <w:rPr>
          <w:sz w:val="22"/>
          <w:lang w:val="ro-RO"/>
        </w:rPr>
      </w:pPr>
      <w:r w:rsidRPr="00CC65B2">
        <w:rPr>
          <w:sz w:val="22"/>
          <w:lang w:val="ro-RO"/>
        </w:rPr>
        <w:t xml:space="preserve">    Elaborarea actelor normative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SECŢIUNEA 1</w:t>
      </w:r>
    </w:p>
    <w:p w:rsidR="00CC65B2" w:rsidRPr="00CC65B2" w:rsidRDefault="00CC65B2" w:rsidP="00CC65B2">
      <w:pPr>
        <w:autoSpaceDE w:val="0"/>
        <w:autoSpaceDN w:val="0"/>
        <w:adjustRightInd w:val="0"/>
        <w:rPr>
          <w:sz w:val="22"/>
          <w:lang w:val="ro-RO"/>
        </w:rPr>
      </w:pPr>
      <w:r w:rsidRPr="00CC65B2">
        <w:rPr>
          <w:sz w:val="22"/>
          <w:lang w:val="ro-RO"/>
        </w:rPr>
        <w:t xml:space="preserve">    Documentarea</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20</w:t>
      </w:r>
    </w:p>
    <w:p w:rsidR="00CC65B2" w:rsidRPr="00CC65B2" w:rsidRDefault="00CC65B2" w:rsidP="00CC65B2">
      <w:pPr>
        <w:autoSpaceDE w:val="0"/>
        <w:autoSpaceDN w:val="0"/>
        <w:adjustRightInd w:val="0"/>
        <w:rPr>
          <w:sz w:val="22"/>
          <w:lang w:val="ro-RO"/>
        </w:rPr>
      </w:pPr>
      <w:r w:rsidRPr="00CC65B2">
        <w:rPr>
          <w:sz w:val="22"/>
          <w:lang w:val="ro-RO"/>
        </w:rPr>
        <w:t xml:space="preserve">    Activitatea de documentare</w:t>
      </w:r>
    </w:p>
    <w:p w:rsidR="00CC65B2" w:rsidRPr="00CC65B2" w:rsidRDefault="00CC65B2" w:rsidP="00CC65B2">
      <w:pPr>
        <w:autoSpaceDE w:val="0"/>
        <w:autoSpaceDN w:val="0"/>
        <w:adjustRightInd w:val="0"/>
        <w:rPr>
          <w:sz w:val="22"/>
          <w:lang w:val="ro-RO"/>
        </w:rPr>
      </w:pPr>
      <w:r w:rsidRPr="00CC65B2">
        <w:rPr>
          <w:sz w:val="22"/>
          <w:lang w:val="ro-RO"/>
        </w:rPr>
        <w:t xml:space="preserve">    (1) Elaborarea proiectelor de acte normative trebuie precedată, în funcţie de importanţa şi complexitatea acestora, de o activitate de documentare şi analiză ştiinţifică, pentru cunoaşterea temeinică a realităţilor economico-sociale care urmează să fie reglementate, a istoricului legislaţiei din acel domeniu, precum şi a reglementărilor similare din legislaţia străină, în special a ţărilor Uniunii Europene.</w:t>
      </w:r>
    </w:p>
    <w:p w:rsidR="00CC65B2" w:rsidRPr="00CC65B2" w:rsidRDefault="00CC65B2" w:rsidP="00CC65B2">
      <w:pPr>
        <w:autoSpaceDE w:val="0"/>
        <w:autoSpaceDN w:val="0"/>
        <w:adjustRightInd w:val="0"/>
        <w:rPr>
          <w:sz w:val="22"/>
          <w:lang w:val="ro-RO"/>
        </w:rPr>
      </w:pPr>
      <w:r w:rsidRPr="00CC65B2">
        <w:rPr>
          <w:sz w:val="22"/>
          <w:lang w:val="ro-RO"/>
        </w:rPr>
        <w:t xml:space="preserve">    (2) Iniţiatorii proiectelor de acte normative pot solicita, pentru documentarea lor legislativă, informaţii suplimentare de la Consiliul Legislativ şi alte autorităţi sau instituţii cu atribuţii de informare în materia respectivă.</w:t>
      </w:r>
    </w:p>
    <w:p w:rsidR="00CC65B2" w:rsidRPr="00CC65B2" w:rsidRDefault="00CC65B2" w:rsidP="00CC65B2">
      <w:pPr>
        <w:autoSpaceDE w:val="0"/>
        <w:autoSpaceDN w:val="0"/>
        <w:adjustRightInd w:val="0"/>
        <w:rPr>
          <w:sz w:val="22"/>
          <w:lang w:val="ro-RO"/>
        </w:rPr>
      </w:pPr>
      <w:r w:rsidRPr="00CC65B2">
        <w:rPr>
          <w:sz w:val="22"/>
          <w:lang w:val="ro-RO"/>
        </w:rPr>
        <w:t xml:space="preserve">    (3) Rezultatele studiilor de cercetare şi referirile la sursele de informaţii suplimentare relevante pentru dezbaterea proiectelor de acte normative trebuie să fie incluse în instrumentul de prezentare şi motivare a proiectului de act normativ.</w:t>
      </w:r>
    </w:p>
    <w:p w:rsidR="00CC65B2" w:rsidRPr="00CC65B2" w:rsidRDefault="00CC65B2" w:rsidP="00CC65B2">
      <w:pPr>
        <w:autoSpaceDE w:val="0"/>
        <w:autoSpaceDN w:val="0"/>
        <w:adjustRightInd w:val="0"/>
        <w:rPr>
          <w:sz w:val="22"/>
          <w:lang w:val="ro-RO"/>
        </w:rPr>
      </w:pPr>
      <w:r w:rsidRPr="00CC65B2">
        <w:rPr>
          <w:sz w:val="22"/>
          <w:lang w:val="ro-RO"/>
        </w:rPr>
        <w:t xml:space="preserve">    </w:t>
      </w:r>
      <w:r w:rsidRPr="00CC65B2">
        <w:rPr>
          <w:color w:val="FF0000"/>
          <w:sz w:val="22"/>
          <w:u w:val="single"/>
          <w:lang w:val="ro-RO"/>
        </w:rPr>
        <w:t>ART. 21*)</w:t>
      </w:r>
    </w:p>
    <w:p w:rsidR="00CC65B2" w:rsidRPr="00CC65B2" w:rsidRDefault="00CC65B2" w:rsidP="00CC65B2">
      <w:pPr>
        <w:autoSpaceDE w:val="0"/>
        <w:autoSpaceDN w:val="0"/>
        <w:adjustRightInd w:val="0"/>
        <w:rPr>
          <w:sz w:val="22"/>
          <w:lang w:val="ro-RO"/>
        </w:rPr>
      </w:pPr>
      <w:r w:rsidRPr="00CC65B2">
        <w:rPr>
          <w:sz w:val="22"/>
          <w:lang w:val="ro-RO"/>
        </w:rPr>
        <w:t xml:space="preserve">    Jurisprudenţa şi doctrina juridică</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#M1</w:t>
      </w:r>
    </w:p>
    <w:p w:rsidR="00CC65B2" w:rsidRPr="00CC65B2" w:rsidRDefault="00CC65B2" w:rsidP="00CC65B2">
      <w:pPr>
        <w:autoSpaceDE w:val="0"/>
        <w:autoSpaceDN w:val="0"/>
        <w:adjustRightInd w:val="0"/>
        <w:rPr>
          <w:sz w:val="22"/>
          <w:lang w:val="ro-RO"/>
        </w:rPr>
      </w:pPr>
      <w:r w:rsidRPr="00CC65B2">
        <w:rPr>
          <w:i/>
          <w:iCs/>
          <w:sz w:val="22"/>
          <w:lang w:val="ro-RO"/>
        </w:rPr>
        <w:t xml:space="preserve">    În activitatea de documentare pentru fundamentarea proiectului de act normativ se vor examina practica Curţii Constituţionale în acel domeniu, jurisprudenţa în materie a Curţii Europene a Drepturilor Omului, practica instanţelor judecătoreşti în aplicarea reglementărilor în vigoare, precum şi doctrina juridică în materie.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Prin </w:t>
      </w:r>
      <w:r w:rsidRPr="00CC65B2">
        <w:rPr>
          <w:i/>
          <w:iCs/>
          <w:color w:val="008000"/>
          <w:sz w:val="22"/>
          <w:u w:val="single"/>
          <w:lang w:val="ro-RO"/>
        </w:rPr>
        <w:t>art. I</w:t>
      </w:r>
      <w:r w:rsidRPr="00CC65B2">
        <w:rPr>
          <w:i/>
          <w:iCs/>
          <w:sz w:val="22"/>
          <w:lang w:val="ro-RO"/>
        </w:rPr>
        <w:t xml:space="preserve"> pct. 4 din Legea nr. 29/2011 (</w:t>
      </w:r>
      <w:r w:rsidRPr="00CC65B2">
        <w:rPr>
          <w:b/>
          <w:bCs/>
          <w:i/>
          <w:iCs/>
          <w:color w:val="008000"/>
          <w:sz w:val="22"/>
          <w:u w:val="single"/>
          <w:lang w:val="ro-RO"/>
        </w:rPr>
        <w:t>#M1</w:t>
      </w:r>
      <w:r w:rsidRPr="00CC65B2">
        <w:rPr>
          <w:i/>
          <w:iCs/>
          <w:sz w:val="22"/>
          <w:lang w:val="ro-RO"/>
        </w:rPr>
        <w:t xml:space="preserve">), s-a modificat </w:t>
      </w:r>
      <w:r w:rsidRPr="00CC65B2">
        <w:rPr>
          <w:i/>
          <w:iCs/>
          <w:color w:val="008000"/>
          <w:sz w:val="22"/>
          <w:u w:val="single"/>
          <w:lang w:val="ro-RO"/>
        </w:rPr>
        <w:t>art. 21</w:t>
      </w:r>
      <w:r w:rsidRPr="00CC65B2">
        <w:rPr>
          <w:i/>
          <w:iCs/>
          <w:sz w:val="22"/>
          <w:lang w:val="ro-RO"/>
        </w:rPr>
        <w:t xml:space="preserve">, fără a se face nicio precizare cu privire la titlul acestuia. În textul actualizat s-a păstrat titlul </w:t>
      </w:r>
      <w:r w:rsidRPr="00CC65B2">
        <w:rPr>
          <w:i/>
          <w:iCs/>
          <w:color w:val="008000"/>
          <w:sz w:val="22"/>
          <w:u w:val="single"/>
          <w:lang w:val="ro-RO"/>
        </w:rPr>
        <w:t>art. 21</w:t>
      </w:r>
      <w:r w:rsidRPr="00CC65B2">
        <w:rPr>
          <w:i/>
          <w:iCs/>
          <w:sz w:val="22"/>
          <w:lang w:val="ro-RO"/>
        </w:rPr>
        <w:t xml:space="preserve"> aşa cum era înainte de modificarea efectuată prin </w:t>
      </w:r>
      <w:r w:rsidRPr="00CC65B2">
        <w:rPr>
          <w:i/>
          <w:iCs/>
          <w:color w:val="008000"/>
          <w:sz w:val="22"/>
          <w:u w:val="single"/>
          <w:lang w:val="ro-RO"/>
        </w:rPr>
        <w:t>Legea nr. 29/2011</w:t>
      </w:r>
      <w:r w:rsidRPr="00CC65B2">
        <w:rPr>
          <w:i/>
          <w:iCs/>
          <w:sz w:val="22"/>
          <w:lang w:val="ro-RO"/>
        </w:rPr>
        <w:t xml:space="preserve"> (</w:t>
      </w:r>
      <w:r w:rsidRPr="00CC65B2">
        <w:rPr>
          <w:b/>
          <w:bCs/>
          <w:i/>
          <w:iCs/>
          <w:color w:val="008000"/>
          <w:sz w:val="22"/>
          <w:u w:val="single"/>
          <w:lang w:val="ro-RO"/>
        </w:rPr>
        <w:t>#M1</w:t>
      </w:r>
      <w:r w:rsidRPr="00CC65B2">
        <w:rPr>
          <w:i/>
          <w:iCs/>
          <w:sz w:val="22"/>
          <w:lang w:val="ro-RO"/>
        </w:rPr>
        <w:t>).</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w:t>
      </w:r>
      <w:r w:rsidRPr="00CC65B2">
        <w:rPr>
          <w:color w:val="FF0000"/>
          <w:sz w:val="22"/>
          <w:u w:val="single"/>
          <w:lang w:val="ro-RO"/>
        </w:rPr>
        <w:t>ART. 22*)</w:t>
      </w:r>
    </w:p>
    <w:p w:rsidR="00CC65B2" w:rsidRPr="00CC65B2" w:rsidRDefault="00CC65B2" w:rsidP="00CC65B2">
      <w:pPr>
        <w:autoSpaceDE w:val="0"/>
        <w:autoSpaceDN w:val="0"/>
        <w:adjustRightInd w:val="0"/>
        <w:rPr>
          <w:sz w:val="22"/>
          <w:lang w:val="ro-RO"/>
        </w:rPr>
      </w:pPr>
      <w:r w:rsidRPr="00CC65B2">
        <w:rPr>
          <w:sz w:val="22"/>
          <w:lang w:val="ro-RO"/>
        </w:rPr>
        <w:t xml:space="preserve">    Raportul cu legislaţia comunitară şi cu tratatele internaţionale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#M1</w:t>
      </w:r>
    </w:p>
    <w:p w:rsidR="00CC65B2" w:rsidRPr="00CC65B2" w:rsidRDefault="00CC65B2" w:rsidP="00CC65B2">
      <w:pPr>
        <w:autoSpaceDE w:val="0"/>
        <w:autoSpaceDN w:val="0"/>
        <w:adjustRightInd w:val="0"/>
        <w:rPr>
          <w:i/>
          <w:iCs/>
          <w:sz w:val="22"/>
          <w:lang w:val="ro-RO"/>
        </w:rPr>
      </w:pPr>
      <w:r w:rsidRPr="00CC65B2">
        <w:rPr>
          <w:i/>
          <w:iCs/>
          <w:sz w:val="22"/>
          <w:lang w:val="ro-RO"/>
        </w:rPr>
        <w:t xml:space="preserve">    (1) Soluţiile legislative preconizate prin noua reglementare trebuie să aibă în vedere reglementările în materie ale Uniunii Europene, asigurând compatibilitatea cu acestea.</w:t>
      </w:r>
    </w:p>
    <w:p w:rsidR="00CC65B2" w:rsidRPr="00CC65B2" w:rsidRDefault="00CC65B2" w:rsidP="00CC65B2">
      <w:pPr>
        <w:autoSpaceDE w:val="0"/>
        <w:autoSpaceDN w:val="0"/>
        <w:adjustRightInd w:val="0"/>
        <w:rPr>
          <w:i/>
          <w:iCs/>
          <w:sz w:val="22"/>
          <w:lang w:val="ro-RO"/>
        </w:rPr>
      </w:pPr>
      <w:r w:rsidRPr="00CC65B2">
        <w:rPr>
          <w:i/>
          <w:iCs/>
          <w:sz w:val="22"/>
          <w:lang w:val="ro-RO"/>
        </w:rPr>
        <w:t xml:space="preserve">    (2) Prevederile alin. (1) se aplică în mod corespunzător şi în ceea ce priveşte dispoziţiile cuprinse în tratatele internaţionale la care România este parte, precum şi în ceea ce priveşte jurisprudenţa Curţii Europene a Drepturilor Omului.</w:t>
      </w:r>
    </w:p>
    <w:p w:rsidR="00CC65B2" w:rsidRPr="00CC65B2" w:rsidRDefault="00CC65B2" w:rsidP="00CC65B2">
      <w:pPr>
        <w:autoSpaceDE w:val="0"/>
        <w:autoSpaceDN w:val="0"/>
        <w:adjustRightInd w:val="0"/>
        <w:rPr>
          <w:i/>
          <w:iCs/>
          <w:sz w:val="22"/>
          <w:lang w:val="ro-RO"/>
        </w:rPr>
      </w:pPr>
      <w:r w:rsidRPr="00CC65B2">
        <w:rPr>
          <w:i/>
          <w:iCs/>
          <w:sz w:val="22"/>
          <w:lang w:val="ro-RO"/>
        </w:rPr>
        <w:lastRenderedPageBreak/>
        <w:t xml:space="preserve">    (3) Când este cazul, se vor face propuneri de modificare şi completare a actelor normative interne ale căror dispoziţii nu sunt concordante cu cele ale actelor internaţionale la care România este parte sau nu asigură compatibilitatea cu dreptul comunitar ori se află în contradicţie cu jurisprudenţa Curţii Europene a Drepturilor Omului.</w:t>
      </w:r>
    </w:p>
    <w:p w:rsidR="00CC65B2" w:rsidRPr="00CC65B2" w:rsidRDefault="00CC65B2" w:rsidP="00CC65B2">
      <w:pPr>
        <w:autoSpaceDE w:val="0"/>
        <w:autoSpaceDN w:val="0"/>
        <w:adjustRightInd w:val="0"/>
        <w:rPr>
          <w:sz w:val="22"/>
          <w:lang w:val="ro-RO"/>
        </w:rPr>
      </w:pPr>
      <w:r w:rsidRPr="00CC65B2">
        <w:rPr>
          <w:i/>
          <w:iCs/>
          <w:sz w:val="22"/>
          <w:lang w:val="ro-RO"/>
        </w:rPr>
        <w:t xml:space="preserve">    (4) Guvernul, în termen de cel mult 3 luni de la data comunicării hotărârii Curţii Europene a Drepturilor Omului, prezintă Parlamentului proiectul de lege cu privire la modificarea şi completarea sau abrogarea actului normativ ori a unor părţi ale acestuia care vin în contradicţie cu dispoziţiile </w:t>
      </w:r>
      <w:r w:rsidRPr="00CC65B2">
        <w:rPr>
          <w:i/>
          <w:iCs/>
          <w:color w:val="008000"/>
          <w:sz w:val="22"/>
          <w:u w:val="single"/>
          <w:lang w:val="ro-RO"/>
        </w:rPr>
        <w:t>Convenţiei</w:t>
      </w:r>
      <w:r w:rsidRPr="00CC65B2">
        <w:rPr>
          <w:i/>
          <w:iCs/>
          <w:sz w:val="22"/>
          <w:lang w:val="ro-RO"/>
        </w:rPr>
        <w:t xml:space="preserve"> europene a drepturilor omului şi ale protocoalelor adiţionale la aceasta, ratificate de România, şi cu hotărârile Curţii Europene a Drepturilor Omului.</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Prin </w:t>
      </w:r>
      <w:r w:rsidRPr="00CC65B2">
        <w:rPr>
          <w:i/>
          <w:iCs/>
          <w:color w:val="008000"/>
          <w:sz w:val="22"/>
          <w:u w:val="single"/>
          <w:lang w:val="ro-RO"/>
        </w:rPr>
        <w:t>art. I</w:t>
      </w:r>
      <w:r w:rsidRPr="00CC65B2">
        <w:rPr>
          <w:i/>
          <w:iCs/>
          <w:sz w:val="22"/>
          <w:lang w:val="ro-RO"/>
        </w:rPr>
        <w:t xml:space="preserve"> pct. 5 din Legea nr. 29/2011 (</w:t>
      </w:r>
      <w:r w:rsidRPr="00CC65B2">
        <w:rPr>
          <w:b/>
          <w:bCs/>
          <w:i/>
          <w:iCs/>
          <w:color w:val="008000"/>
          <w:sz w:val="22"/>
          <w:u w:val="single"/>
          <w:lang w:val="ro-RO"/>
        </w:rPr>
        <w:t>#M1</w:t>
      </w:r>
      <w:r w:rsidRPr="00CC65B2">
        <w:rPr>
          <w:i/>
          <w:iCs/>
          <w:sz w:val="22"/>
          <w:lang w:val="ro-RO"/>
        </w:rPr>
        <w:t xml:space="preserve">), s-a modificat </w:t>
      </w:r>
      <w:r w:rsidRPr="00CC65B2">
        <w:rPr>
          <w:i/>
          <w:iCs/>
          <w:color w:val="008000"/>
          <w:sz w:val="22"/>
          <w:u w:val="single"/>
          <w:lang w:val="ro-RO"/>
        </w:rPr>
        <w:t>art. 22</w:t>
      </w:r>
      <w:r w:rsidRPr="00CC65B2">
        <w:rPr>
          <w:i/>
          <w:iCs/>
          <w:sz w:val="22"/>
          <w:lang w:val="ro-RO"/>
        </w:rPr>
        <w:t xml:space="preserve">, fără a se face nicio precizare cu privire la titlul acestuia. În textul actualizat s-a păstrat titlul </w:t>
      </w:r>
      <w:r w:rsidRPr="00CC65B2">
        <w:rPr>
          <w:i/>
          <w:iCs/>
          <w:color w:val="008000"/>
          <w:sz w:val="22"/>
          <w:u w:val="single"/>
          <w:lang w:val="ro-RO"/>
        </w:rPr>
        <w:t>art. 22</w:t>
      </w:r>
      <w:r w:rsidRPr="00CC65B2">
        <w:rPr>
          <w:i/>
          <w:iCs/>
          <w:sz w:val="22"/>
          <w:lang w:val="ro-RO"/>
        </w:rPr>
        <w:t xml:space="preserve"> aşa cum era înainte de modificarea efectuată prin </w:t>
      </w:r>
      <w:r w:rsidRPr="00CC65B2">
        <w:rPr>
          <w:i/>
          <w:iCs/>
          <w:color w:val="008000"/>
          <w:sz w:val="22"/>
          <w:u w:val="single"/>
          <w:lang w:val="ro-RO"/>
        </w:rPr>
        <w:t>Legea nr. 29/2011</w:t>
      </w:r>
      <w:r w:rsidRPr="00CC65B2">
        <w:rPr>
          <w:i/>
          <w:iCs/>
          <w:sz w:val="22"/>
          <w:lang w:val="ro-RO"/>
        </w:rPr>
        <w:t xml:space="preserve"> (</w:t>
      </w:r>
      <w:r w:rsidRPr="00CC65B2">
        <w:rPr>
          <w:b/>
          <w:bCs/>
          <w:i/>
          <w:iCs/>
          <w:color w:val="008000"/>
          <w:sz w:val="22"/>
          <w:u w:val="single"/>
          <w:lang w:val="ro-RO"/>
        </w:rPr>
        <w:t>#M1</w:t>
      </w:r>
      <w:r w:rsidRPr="00CC65B2">
        <w:rPr>
          <w:i/>
          <w:iCs/>
          <w:sz w:val="22"/>
          <w:lang w:val="ro-RO"/>
        </w:rPr>
        <w:t>).</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SECŢIUNEA a 2-a</w:t>
      </w:r>
    </w:p>
    <w:p w:rsidR="00CC65B2" w:rsidRPr="00CC65B2" w:rsidRDefault="00CC65B2" w:rsidP="00CC65B2">
      <w:pPr>
        <w:autoSpaceDE w:val="0"/>
        <w:autoSpaceDN w:val="0"/>
        <w:adjustRightInd w:val="0"/>
        <w:rPr>
          <w:sz w:val="22"/>
          <w:lang w:val="ro-RO"/>
        </w:rPr>
      </w:pPr>
      <w:r w:rsidRPr="00CC65B2">
        <w:rPr>
          <w:sz w:val="22"/>
          <w:lang w:val="ro-RO"/>
        </w:rPr>
        <w:t xml:space="preserve">    Alegerea soluţiilor legislative şi definirea conceptelor</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23</w:t>
      </w:r>
    </w:p>
    <w:p w:rsidR="00CC65B2" w:rsidRPr="00CC65B2" w:rsidRDefault="00CC65B2" w:rsidP="00CC65B2">
      <w:pPr>
        <w:autoSpaceDE w:val="0"/>
        <w:autoSpaceDN w:val="0"/>
        <w:adjustRightInd w:val="0"/>
        <w:rPr>
          <w:sz w:val="22"/>
          <w:lang w:val="ro-RO"/>
        </w:rPr>
      </w:pPr>
      <w:r w:rsidRPr="00CC65B2">
        <w:rPr>
          <w:sz w:val="22"/>
          <w:lang w:val="ro-RO"/>
        </w:rPr>
        <w:t xml:space="preserve">    Stabilirea soluţiilor legislative</w:t>
      </w:r>
    </w:p>
    <w:p w:rsidR="00CC65B2" w:rsidRPr="00CC65B2" w:rsidRDefault="00CC65B2" w:rsidP="00CC65B2">
      <w:pPr>
        <w:autoSpaceDE w:val="0"/>
        <w:autoSpaceDN w:val="0"/>
        <w:adjustRightInd w:val="0"/>
        <w:rPr>
          <w:sz w:val="22"/>
          <w:lang w:val="ro-RO"/>
        </w:rPr>
      </w:pPr>
      <w:r w:rsidRPr="00CC65B2">
        <w:rPr>
          <w:sz w:val="22"/>
          <w:lang w:val="ro-RO"/>
        </w:rPr>
        <w:t xml:space="preserve">    (1) Pentru alegerea unor soluţii judicioase şi durabile se pot elabora mai multe variante posibile, evaluându-se efectele previzibile ale soluţiilor preconizate.</w:t>
      </w:r>
    </w:p>
    <w:p w:rsidR="00CC65B2" w:rsidRPr="00CC65B2" w:rsidRDefault="00CC65B2" w:rsidP="00CC65B2">
      <w:pPr>
        <w:autoSpaceDE w:val="0"/>
        <w:autoSpaceDN w:val="0"/>
        <w:adjustRightInd w:val="0"/>
        <w:rPr>
          <w:sz w:val="22"/>
          <w:lang w:val="ro-RO"/>
        </w:rPr>
      </w:pPr>
      <w:r w:rsidRPr="00CC65B2">
        <w:rPr>
          <w:sz w:val="22"/>
          <w:lang w:val="ro-RO"/>
        </w:rPr>
        <w:t xml:space="preserve">    (2) Soluţiile legislative avute în vedere trebuie să prezinte supleţe pentru a realiza îmbinarea caracterului de stabilitate a reglementării cu cerinţele de perspectivă ale dezvoltării sociale.</w:t>
      </w:r>
    </w:p>
    <w:p w:rsidR="00CC65B2" w:rsidRPr="00CC65B2" w:rsidRDefault="00CC65B2" w:rsidP="00CC65B2">
      <w:pPr>
        <w:autoSpaceDE w:val="0"/>
        <w:autoSpaceDN w:val="0"/>
        <w:adjustRightInd w:val="0"/>
        <w:rPr>
          <w:sz w:val="22"/>
          <w:lang w:val="ro-RO"/>
        </w:rPr>
      </w:pPr>
      <w:r w:rsidRPr="00CC65B2">
        <w:rPr>
          <w:sz w:val="22"/>
          <w:lang w:val="ro-RO"/>
        </w:rPr>
        <w:t xml:space="preserve">    ART. 24</w:t>
      </w:r>
    </w:p>
    <w:p w:rsidR="00CC65B2" w:rsidRPr="00CC65B2" w:rsidRDefault="00CC65B2" w:rsidP="00CC65B2">
      <w:pPr>
        <w:autoSpaceDE w:val="0"/>
        <w:autoSpaceDN w:val="0"/>
        <w:adjustRightInd w:val="0"/>
        <w:rPr>
          <w:sz w:val="22"/>
          <w:lang w:val="ro-RO"/>
        </w:rPr>
      </w:pPr>
      <w:r w:rsidRPr="00CC65B2">
        <w:rPr>
          <w:sz w:val="22"/>
          <w:lang w:val="ro-RO"/>
        </w:rPr>
        <w:t xml:space="preserve">    Sfera de cuprindere a soluţiilor preconizate</w:t>
      </w:r>
    </w:p>
    <w:p w:rsidR="00CC65B2" w:rsidRPr="00CC65B2" w:rsidRDefault="00CC65B2" w:rsidP="00CC65B2">
      <w:pPr>
        <w:autoSpaceDE w:val="0"/>
        <w:autoSpaceDN w:val="0"/>
        <w:adjustRightInd w:val="0"/>
        <w:rPr>
          <w:sz w:val="22"/>
          <w:lang w:val="ro-RO"/>
        </w:rPr>
      </w:pPr>
      <w:r w:rsidRPr="00CC65B2">
        <w:rPr>
          <w:sz w:val="22"/>
          <w:lang w:val="ro-RO"/>
        </w:rPr>
        <w:t xml:space="preserve">    (1) Soluţiile legislative preconizate prin proiectul de act normativ trebuie să acopere întreaga problematică a relaţiilor sociale ce reprezintă obiectul de reglementare pentru a se evita lacunele legislative.</w:t>
      </w:r>
    </w:p>
    <w:p w:rsidR="00CC65B2" w:rsidRPr="00CC65B2" w:rsidRDefault="00CC65B2" w:rsidP="00CC65B2">
      <w:pPr>
        <w:autoSpaceDE w:val="0"/>
        <w:autoSpaceDN w:val="0"/>
        <w:adjustRightInd w:val="0"/>
        <w:rPr>
          <w:sz w:val="22"/>
          <w:lang w:val="ro-RO"/>
        </w:rPr>
      </w:pPr>
      <w:r w:rsidRPr="00CC65B2">
        <w:rPr>
          <w:sz w:val="22"/>
          <w:lang w:val="ro-RO"/>
        </w:rPr>
        <w:t xml:space="preserve">    (2) Pentru ca soluţiile să fie pe deplin acoperitoare se vor lua în considerare diferitele ipoteze ce se pot ivi în activitatea de aplicare a actului normativ, folosindu-se fie enumerarea situaţiilor avute în vedere, fie formulări sintetice sau formulări-cadru de principiu, aplicabile oricăror situaţii posibile.</w:t>
      </w:r>
    </w:p>
    <w:p w:rsidR="00CC65B2" w:rsidRPr="00CC65B2" w:rsidRDefault="00CC65B2" w:rsidP="00CC65B2">
      <w:pPr>
        <w:autoSpaceDE w:val="0"/>
        <w:autoSpaceDN w:val="0"/>
        <w:adjustRightInd w:val="0"/>
        <w:rPr>
          <w:sz w:val="22"/>
          <w:lang w:val="ro-RO"/>
        </w:rPr>
      </w:pPr>
      <w:r w:rsidRPr="00CC65B2">
        <w:rPr>
          <w:sz w:val="22"/>
          <w:lang w:val="ro-RO"/>
        </w:rPr>
        <w:t xml:space="preserve">    ART. 25</w:t>
      </w:r>
    </w:p>
    <w:p w:rsidR="00CC65B2" w:rsidRPr="00CC65B2" w:rsidRDefault="00CC65B2" w:rsidP="00CC65B2">
      <w:pPr>
        <w:autoSpaceDE w:val="0"/>
        <w:autoSpaceDN w:val="0"/>
        <w:adjustRightInd w:val="0"/>
        <w:rPr>
          <w:sz w:val="22"/>
          <w:lang w:val="ro-RO"/>
        </w:rPr>
      </w:pPr>
      <w:r w:rsidRPr="00CC65B2">
        <w:rPr>
          <w:sz w:val="22"/>
          <w:lang w:val="ro-RO"/>
        </w:rPr>
        <w:t xml:space="preserve">    Determinarea conceptelor şi noţiunilor</w:t>
      </w:r>
    </w:p>
    <w:p w:rsidR="00CC65B2" w:rsidRPr="00CC65B2" w:rsidRDefault="00CC65B2" w:rsidP="00CC65B2">
      <w:pPr>
        <w:autoSpaceDE w:val="0"/>
        <w:autoSpaceDN w:val="0"/>
        <w:adjustRightInd w:val="0"/>
        <w:rPr>
          <w:sz w:val="22"/>
          <w:lang w:val="ro-RO"/>
        </w:rPr>
      </w:pPr>
      <w:r w:rsidRPr="00CC65B2">
        <w:rPr>
          <w:sz w:val="22"/>
          <w:lang w:val="ro-RO"/>
        </w:rPr>
        <w:t xml:space="preserve">    În cadrul soluţiilor legislative preconizate trebuie să se realizeze o configurare explicită a conceptelor şi noţiunilor folosite în noua reglementare, care au un alt înţeles decât cel comun, pentru a se asigura astfel înţelegerea lor corectă şi a se evita interpretările greşite.</w:t>
      </w:r>
    </w:p>
    <w:p w:rsidR="00CC65B2" w:rsidRPr="00CC65B2" w:rsidRDefault="00CC65B2" w:rsidP="00CC65B2">
      <w:pPr>
        <w:autoSpaceDE w:val="0"/>
        <w:autoSpaceDN w:val="0"/>
        <w:adjustRightInd w:val="0"/>
        <w:rPr>
          <w:sz w:val="22"/>
          <w:lang w:val="ro-RO"/>
        </w:rPr>
      </w:pPr>
      <w:r w:rsidRPr="00CC65B2">
        <w:rPr>
          <w:sz w:val="22"/>
          <w:lang w:val="ro-RO"/>
        </w:rPr>
        <w:t xml:space="preserve">    ART. 26</w:t>
      </w:r>
    </w:p>
    <w:p w:rsidR="00CC65B2" w:rsidRPr="00CC65B2" w:rsidRDefault="00CC65B2" w:rsidP="00CC65B2">
      <w:pPr>
        <w:autoSpaceDE w:val="0"/>
        <w:autoSpaceDN w:val="0"/>
        <w:adjustRightInd w:val="0"/>
        <w:rPr>
          <w:sz w:val="22"/>
          <w:lang w:val="ro-RO"/>
        </w:rPr>
      </w:pPr>
      <w:r w:rsidRPr="00CC65B2">
        <w:rPr>
          <w:sz w:val="22"/>
          <w:lang w:val="ro-RO"/>
        </w:rPr>
        <w:t xml:space="preserve">    Soluţii pentru situaţii tranzitorii</w:t>
      </w:r>
    </w:p>
    <w:p w:rsidR="00CC65B2" w:rsidRPr="00CC65B2" w:rsidRDefault="00CC65B2" w:rsidP="00CC65B2">
      <w:pPr>
        <w:autoSpaceDE w:val="0"/>
        <w:autoSpaceDN w:val="0"/>
        <w:adjustRightInd w:val="0"/>
        <w:rPr>
          <w:sz w:val="22"/>
          <w:lang w:val="ro-RO"/>
        </w:rPr>
      </w:pPr>
      <w:r w:rsidRPr="00CC65B2">
        <w:rPr>
          <w:sz w:val="22"/>
          <w:lang w:val="ro-RO"/>
        </w:rPr>
        <w:t xml:space="preserve">    Proiectul de act normativ trebuie să cuprindă soluţii legislative pentru situaţii tranzitorii, în cazul în care prin noua reglementare sunt afectate raporturi sau situaţii juridice născute sub vechea reglementare, dar care nu şi-au produs în întregime efectele până la data intrării în vigoare a noii reglementări. De asemenea, proiectul trebuie să cuprindă, dacă este cazul, măsuri legislative privind soluţionarea conflictului între acte normative de categorii diferite, cu respectarea principiului ierarhiei actelor normative.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SECŢIUNEA a 3-a</w:t>
      </w:r>
    </w:p>
    <w:p w:rsidR="00CC65B2" w:rsidRPr="00CC65B2" w:rsidRDefault="00CC65B2" w:rsidP="00CC65B2">
      <w:pPr>
        <w:autoSpaceDE w:val="0"/>
        <w:autoSpaceDN w:val="0"/>
        <w:adjustRightInd w:val="0"/>
        <w:rPr>
          <w:sz w:val="22"/>
          <w:lang w:val="ro-RO"/>
        </w:rPr>
      </w:pPr>
      <w:r w:rsidRPr="00CC65B2">
        <w:rPr>
          <w:sz w:val="22"/>
          <w:lang w:val="ro-RO"/>
        </w:rPr>
        <w:t xml:space="preserve">    Elaborarea codurilor şi a altor legi complexe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27</w:t>
      </w:r>
    </w:p>
    <w:p w:rsidR="00CC65B2" w:rsidRPr="00CC65B2" w:rsidRDefault="00CC65B2" w:rsidP="00CC65B2">
      <w:pPr>
        <w:autoSpaceDE w:val="0"/>
        <w:autoSpaceDN w:val="0"/>
        <w:adjustRightInd w:val="0"/>
        <w:rPr>
          <w:sz w:val="22"/>
          <w:lang w:val="ro-RO"/>
        </w:rPr>
      </w:pPr>
      <w:r w:rsidRPr="00CC65B2">
        <w:rPr>
          <w:sz w:val="22"/>
          <w:lang w:val="ro-RO"/>
        </w:rPr>
        <w:t xml:space="preserve">    Teze prealabile</w:t>
      </w:r>
    </w:p>
    <w:p w:rsidR="00CC65B2" w:rsidRPr="00CC65B2" w:rsidRDefault="00CC65B2" w:rsidP="00CC65B2">
      <w:pPr>
        <w:autoSpaceDE w:val="0"/>
        <w:autoSpaceDN w:val="0"/>
        <w:adjustRightInd w:val="0"/>
        <w:rPr>
          <w:sz w:val="22"/>
          <w:lang w:val="ro-RO"/>
        </w:rPr>
      </w:pPr>
      <w:r w:rsidRPr="00CC65B2">
        <w:rPr>
          <w:sz w:val="22"/>
          <w:lang w:val="ro-RO"/>
        </w:rPr>
        <w:t xml:space="preserve">    (1) În cazul proiectelor de coduri sau al altor legi complexe, anume determinate, la iniţiativa Parlamentului ori a Guvernului se pot constitui la Consiliul Legislativ sau sub coordonarea acestuia comisii de specialitate pentru elaborarea proiectelor respective.</w:t>
      </w:r>
    </w:p>
    <w:p w:rsidR="00CC65B2" w:rsidRPr="00CC65B2" w:rsidRDefault="00CC65B2" w:rsidP="00CC65B2">
      <w:pPr>
        <w:autoSpaceDE w:val="0"/>
        <w:autoSpaceDN w:val="0"/>
        <w:adjustRightInd w:val="0"/>
        <w:rPr>
          <w:sz w:val="22"/>
          <w:lang w:val="ro-RO"/>
        </w:rPr>
      </w:pPr>
      <w:r w:rsidRPr="00CC65B2">
        <w:rPr>
          <w:sz w:val="22"/>
          <w:lang w:val="ro-RO"/>
        </w:rPr>
        <w:t xml:space="preserve">    (2) În cazul proiectelor de coduri şi al altor legi complexe, care interesează domeniul de activitate al justiţiei, comisiile de elaborare se instituie de Ministerul Justiţiei. În componenţa comisiei constituite se include un reprezentant al Consiliului Legislativ, desemnat de preşedintele acestuia.</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(3) Comisiile de specialitate vor întocmi, pe baza unor studii şi documentări ştiinţifice, teze prealabile care să reflecte concepţia generală, principiile, noile orientări şi principalele soluţii ale reglementărilor preconizate.</w:t>
      </w:r>
    </w:p>
    <w:p w:rsidR="00CC65B2" w:rsidRPr="00CC65B2" w:rsidRDefault="00CC65B2" w:rsidP="00CC65B2">
      <w:pPr>
        <w:autoSpaceDE w:val="0"/>
        <w:autoSpaceDN w:val="0"/>
        <w:adjustRightInd w:val="0"/>
        <w:rPr>
          <w:sz w:val="22"/>
          <w:lang w:val="ro-RO"/>
        </w:rPr>
      </w:pPr>
      <w:r w:rsidRPr="00CC65B2">
        <w:rPr>
          <w:sz w:val="22"/>
          <w:lang w:val="ro-RO"/>
        </w:rPr>
        <w:t xml:space="preserve">    (4) Înainte de definitivarea tezelor, concluziile studiilor, cuprinzând liniile directoare ale concepţiei de ansamblu a viitoarei reglementări, se înaintează, pentru exprimarea punctului de vedere, ministerelor şi celorlalte autorităţi publice interesate.</w:t>
      </w:r>
    </w:p>
    <w:p w:rsidR="00CC65B2" w:rsidRPr="00CC65B2" w:rsidRDefault="00CC65B2" w:rsidP="00CC65B2">
      <w:pPr>
        <w:autoSpaceDE w:val="0"/>
        <w:autoSpaceDN w:val="0"/>
        <w:adjustRightInd w:val="0"/>
        <w:rPr>
          <w:sz w:val="22"/>
          <w:lang w:val="ro-RO"/>
        </w:rPr>
      </w:pPr>
      <w:r w:rsidRPr="00CC65B2">
        <w:rPr>
          <w:sz w:val="22"/>
          <w:lang w:val="ro-RO"/>
        </w:rPr>
        <w:t xml:space="preserve">    ART. 28</w:t>
      </w:r>
    </w:p>
    <w:p w:rsidR="00CC65B2" w:rsidRPr="00CC65B2" w:rsidRDefault="00CC65B2" w:rsidP="00CC65B2">
      <w:pPr>
        <w:autoSpaceDE w:val="0"/>
        <w:autoSpaceDN w:val="0"/>
        <w:adjustRightInd w:val="0"/>
        <w:rPr>
          <w:sz w:val="22"/>
          <w:lang w:val="ro-RO"/>
        </w:rPr>
      </w:pPr>
      <w:r w:rsidRPr="00CC65B2">
        <w:rPr>
          <w:sz w:val="22"/>
          <w:lang w:val="ro-RO"/>
        </w:rPr>
        <w:t xml:space="preserve">    Aprobarea tezelor prealabile</w:t>
      </w:r>
    </w:p>
    <w:p w:rsidR="00CC65B2" w:rsidRPr="00CC65B2" w:rsidRDefault="00CC65B2" w:rsidP="00CC65B2">
      <w:pPr>
        <w:autoSpaceDE w:val="0"/>
        <w:autoSpaceDN w:val="0"/>
        <w:adjustRightInd w:val="0"/>
        <w:rPr>
          <w:sz w:val="22"/>
          <w:lang w:val="ro-RO"/>
        </w:rPr>
      </w:pPr>
      <w:r w:rsidRPr="00CC65B2">
        <w:rPr>
          <w:sz w:val="22"/>
          <w:lang w:val="ro-RO"/>
        </w:rPr>
        <w:t xml:space="preserve">    Tezele prealabile, definitivate potrivit prevederilor </w:t>
      </w:r>
      <w:r w:rsidRPr="00CC65B2">
        <w:rPr>
          <w:color w:val="008000"/>
          <w:sz w:val="22"/>
          <w:u w:val="single"/>
          <w:lang w:val="ro-RO"/>
        </w:rPr>
        <w:t>art. 27</w:t>
      </w:r>
      <w:r w:rsidRPr="00CC65B2">
        <w:rPr>
          <w:sz w:val="22"/>
          <w:lang w:val="ro-RO"/>
        </w:rPr>
        <w:t>, se supun aprobării Guvernului. După aprobarea tezelor de către Guvern comisia de elaborare va proceda la redactarea textului viitorului act normativ.</w:t>
      </w:r>
    </w:p>
    <w:p w:rsidR="00CC65B2" w:rsidRPr="00CC65B2" w:rsidRDefault="00CC65B2" w:rsidP="00CC65B2">
      <w:pPr>
        <w:autoSpaceDE w:val="0"/>
        <w:autoSpaceDN w:val="0"/>
        <w:adjustRightInd w:val="0"/>
        <w:rPr>
          <w:sz w:val="22"/>
          <w:lang w:val="ro-RO"/>
        </w:rPr>
      </w:pPr>
      <w:r w:rsidRPr="00CC65B2">
        <w:rPr>
          <w:sz w:val="22"/>
          <w:lang w:val="ro-RO"/>
        </w:rPr>
        <w:t xml:space="preserve">    ART. 29</w:t>
      </w:r>
    </w:p>
    <w:p w:rsidR="00CC65B2" w:rsidRPr="00CC65B2" w:rsidRDefault="00CC65B2" w:rsidP="00CC65B2">
      <w:pPr>
        <w:autoSpaceDE w:val="0"/>
        <w:autoSpaceDN w:val="0"/>
        <w:adjustRightInd w:val="0"/>
        <w:rPr>
          <w:sz w:val="22"/>
          <w:lang w:val="ro-RO"/>
        </w:rPr>
      </w:pPr>
      <w:r w:rsidRPr="00CC65B2">
        <w:rPr>
          <w:sz w:val="22"/>
          <w:lang w:val="ro-RO"/>
        </w:rPr>
        <w:t xml:space="preserve">    Adoptarea codurilor şi a legilor complexe</w:t>
      </w:r>
    </w:p>
    <w:p w:rsidR="00CC65B2" w:rsidRPr="00CC65B2" w:rsidRDefault="00CC65B2" w:rsidP="00CC65B2">
      <w:pPr>
        <w:autoSpaceDE w:val="0"/>
        <w:autoSpaceDN w:val="0"/>
        <w:adjustRightInd w:val="0"/>
        <w:rPr>
          <w:sz w:val="22"/>
          <w:lang w:val="ro-RO"/>
        </w:rPr>
      </w:pPr>
      <w:r w:rsidRPr="00CC65B2">
        <w:rPr>
          <w:sz w:val="22"/>
          <w:lang w:val="ro-RO"/>
        </w:rPr>
        <w:t xml:space="preserve">    Proiectul de act normativ întocmit în condiţiile prevăzute la </w:t>
      </w:r>
      <w:r w:rsidRPr="00CC65B2">
        <w:rPr>
          <w:color w:val="008000"/>
          <w:sz w:val="22"/>
          <w:u w:val="single"/>
          <w:lang w:val="ro-RO"/>
        </w:rPr>
        <w:t>art. 27</w:t>
      </w:r>
      <w:r w:rsidRPr="00CC65B2">
        <w:rPr>
          <w:sz w:val="22"/>
          <w:lang w:val="ro-RO"/>
        </w:rPr>
        <w:t xml:space="preserve"> şi </w:t>
      </w:r>
      <w:r w:rsidRPr="00CC65B2">
        <w:rPr>
          <w:color w:val="008000"/>
          <w:sz w:val="22"/>
          <w:u w:val="single"/>
          <w:lang w:val="ro-RO"/>
        </w:rPr>
        <w:t>28</w:t>
      </w:r>
      <w:r w:rsidRPr="00CC65B2">
        <w:rPr>
          <w:sz w:val="22"/>
          <w:lang w:val="ro-RO"/>
        </w:rPr>
        <w:t>, însoţit de un raport, va fi înaintat Parlamentului sau, după caz, Guvernului, pentru declanşarea procedurii legislative.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SECŢIUNEA a 4-a</w:t>
      </w:r>
    </w:p>
    <w:p w:rsidR="00CC65B2" w:rsidRPr="00CC65B2" w:rsidRDefault="00CC65B2" w:rsidP="00CC65B2">
      <w:pPr>
        <w:autoSpaceDE w:val="0"/>
        <w:autoSpaceDN w:val="0"/>
        <w:adjustRightInd w:val="0"/>
        <w:rPr>
          <w:sz w:val="22"/>
          <w:lang w:val="ro-RO"/>
        </w:rPr>
      </w:pPr>
      <w:r w:rsidRPr="00CC65B2">
        <w:rPr>
          <w:sz w:val="22"/>
          <w:lang w:val="ro-RO"/>
        </w:rPr>
        <w:t xml:space="preserve">    Motivarea proiectelor de acte normative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30</w:t>
      </w:r>
    </w:p>
    <w:p w:rsidR="00CC65B2" w:rsidRPr="00CC65B2" w:rsidRDefault="00CC65B2" w:rsidP="00CC65B2">
      <w:pPr>
        <w:autoSpaceDE w:val="0"/>
        <w:autoSpaceDN w:val="0"/>
        <w:adjustRightInd w:val="0"/>
        <w:rPr>
          <w:sz w:val="22"/>
          <w:lang w:val="ro-RO"/>
        </w:rPr>
      </w:pPr>
      <w:r w:rsidRPr="00CC65B2">
        <w:rPr>
          <w:sz w:val="22"/>
          <w:lang w:val="ro-RO"/>
        </w:rPr>
        <w:t xml:space="preserve">    Instrumentele de prezentare şi motivare</w:t>
      </w:r>
    </w:p>
    <w:p w:rsidR="00CC65B2" w:rsidRPr="00CC65B2" w:rsidRDefault="00CC65B2" w:rsidP="00CC65B2">
      <w:pPr>
        <w:autoSpaceDE w:val="0"/>
        <w:autoSpaceDN w:val="0"/>
        <w:adjustRightInd w:val="0"/>
        <w:rPr>
          <w:sz w:val="22"/>
          <w:lang w:val="ro-RO"/>
        </w:rPr>
      </w:pPr>
      <w:r w:rsidRPr="00CC65B2">
        <w:rPr>
          <w:sz w:val="22"/>
          <w:lang w:val="ro-RO"/>
        </w:rPr>
        <w:t xml:space="preserve">    (1) Proiectele de acte normative trebuie însoţite de următoarele documente de motivare:</w:t>
      </w:r>
    </w:p>
    <w:p w:rsidR="00CC65B2" w:rsidRPr="00CC65B2" w:rsidRDefault="00CC65B2" w:rsidP="00CC65B2">
      <w:pPr>
        <w:autoSpaceDE w:val="0"/>
        <w:autoSpaceDN w:val="0"/>
        <w:adjustRightInd w:val="0"/>
        <w:rPr>
          <w:sz w:val="22"/>
          <w:lang w:val="ro-RO"/>
        </w:rPr>
      </w:pPr>
      <w:r w:rsidRPr="00CC65B2">
        <w:rPr>
          <w:sz w:val="22"/>
          <w:lang w:val="ro-RO"/>
        </w:rPr>
        <w:t xml:space="preserve">    a) expuneri de motive - în cazul proiectelor de legi şi al propunerilor legislative;</w:t>
      </w:r>
    </w:p>
    <w:p w:rsidR="00CC65B2" w:rsidRPr="00CC65B2" w:rsidRDefault="00CC65B2" w:rsidP="00CC65B2">
      <w:pPr>
        <w:autoSpaceDE w:val="0"/>
        <w:autoSpaceDN w:val="0"/>
        <w:adjustRightInd w:val="0"/>
        <w:rPr>
          <w:sz w:val="22"/>
          <w:lang w:val="ro-RO"/>
        </w:rPr>
      </w:pPr>
      <w:r w:rsidRPr="00CC65B2">
        <w:rPr>
          <w:sz w:val="22"/>
          <w:lang w:val="ro-RO"/>
        </w:rPr>
        <w:t xml:space="preserve">    b) note de fundamentare - în cazul ordonanţelor şi al hotărârilor Guvernului; ordonanţele care trebuie supuse aprobării Parlamentului, potrivit legii de abilitare, precum şi ordonanţele de urgenţă se transmit Parlamentului însoţite de expunerea de motive la proiectul legii de aprobare a acestora;</w:t>
      </w:r>
    </w:p>
    <w:p w:rsidR="00CC65B2" w:rsidRPr="00CC65B2" w:rsidRDefault="00CC65B2" w:rsidP="00CC65B2">
      <w:pPr>
        <w:autoSpaceDE w:val="0"/>
        <w:autoSpaceDN w:val="0"/>
        <w:adjustRightInd w:val="0"/>
        <w:rPr>
          <w:sz w:val="22"/>
          <w:lang w:val="ro-RO"/>
        </w:rPr>
      </w:pPr>
      <w:r w:rsidRPr="00CC65B2">
        <w:rPr>
          <w:sz w:val="22"/>
          <w:lang w:val="ro-RO"/>
        </w:rPr>
        <w:t xml:space="preserve">    c) referate de aprobare - pentru celelalte acte normative;</w:t>
      </w:r>
    </w:p>
    <w:p w:rsidR="00CC65B2" w:rsidRPr="00CC65B2" w:rsidRDefault="00CC65B2" w:rsidP="00CC65B2">
      <w:pPr>
        <w:autoSpaceDE w:val="0"/>
        <w:autoSpaceDN w:val="0"/>
        <w:adjustRightInd w:val="0"/>
        <w:rPr>
          <w:sz w:val="22"/>
          <w:lang w:val="ro-RO"/>
        </w:rPr>
      </w:pPr>
      <w:r w:rsidRPr="00CC65B2">
        <w:rPr>
          <w:sz w:val="22"/>
          <w:lang w:val="ro-RO"/>
        </w:rPr>
        <w:t xml:space="preserve">    d) studii de impact - în cazul proiectelor de legi de importanţă şi complexitate deosebită şi al proiectelor de legi de aprobare a ordonanţelor emise de Guvern în temeiul unei legi de abilitare şi supuse aprobării Parlamentului.</w:t>
      </w:r>
    </w:p>
    <w:p w:rsidR="00CC65B2" w:rsidRPr="00CC65B2" w:rsidRDefault="00CC65B2" w:rsidP="00CC65B2">
      <w:pPr>
        <w:autoSpaceDE w:val="0"/>
        <w:autoSpaceDN w:val="0"/>
        <w:adjustRightInd w:val="0"/>
        <w:rPr>
          <w:sz w:val="22"/>
          <w:lang w:val="ro-RO"/>
        </w:rPr>
      </w:pPr>
      <w:r w:rsidRPr="00CC65B2">
        <w:rPr>
          <w:sz w:val="22"/>
          <w:lang w:val="ro-RO"/>
        </w:rPr>
        <w:t xml:space="preserve">    (2) Expunerile de motive, notele de fundamentare, referatele de aprobare şi studiile de impact constituie instrumentele de prezentare şi motivare ale noilor reglementări propuse.</w:t>
      </w:r>
    </w:p>
    <w:p w:rsidR="00CC65B2" w:rsidRPr="00CC65B2" w:rsidRDefault="00CC65B2" w:rsidP="00CC65B2">
      <w:pPr>
        <w:autoSpaceDE w:val="0"/>
        <w:autoSpaceDN w:val="0"/>
        <w:adjustRightInd w:val="0"/>
        <w:rPr>
          <w:sz w:val="22"/>
          <w:lang w:val="ro-RO"/>
        </w:rPr>
      </w:pPr>
      <w:r w:rsidRPr="00CC65B2">
        <w:rPr>
          <w:sz w:val="22"/>
          <w:lang w:val="ro-RO"/>
        </w:rPr>
        <w:t xml:space="preserve">    (3) În cazul proiectelor de legi pentru care Guvernul îşi angajează răspunderea, documentele de motivare care însoţesc aceste proiecte sunt expunerea de motive şi, după caz, raportul prevăzut la </w:t>
      </w:r>
      <w:r w:rsidRPr="00CC65B2">
        <w:rPr>
          <w:color w:val="008000"/>
          <w:sz w:val="22"/>
          <w:u w:val="single"/>
          <w:lang w:val="ro-RO"/>
        </w:rPr>
        <w:t>art. 29</w:t>
      </w:r>
      <w:r w:rsidRPr="00CC65B2">
        <w:rPr>
          <w:sz w:val="22"/>
          <w:lang w:val="ro-RO"/>
        </w:rPr>
        <w:t>.</w:t>
      </w:r>
    </w:p>
    <w:p w:rsidR="00CC65B2" w:rsidRPr="00CC65B2" w:rsidRDefault="00CC65B2" w:rsidP="00CC65B2">
      <w:pPr>
        <w:autoSpaceDE w:val="0"/>
        <w:autoSpaceDN w:val="0"/>
        <w:adjustRightInd w:val="0"/>
        <w:rPr>
          <w:sz w:val="22"/>
          <w:lang w:val="ro-RO"/>
        </w:rPr>
      </w:pPr>
      <w:r w:rsidRPr="00CC65B2">
        <w:rPr>
          <w:sz w:val="22"/>
          <w:lang w:val="ro-RO"/>
        </w:rPr>
        <w:t xml:space="preserve">    ART. 31*)</w:t>
      </w:r>
    </w:p>
    <w:p w:rsidR="00CC65B2" w:rsidRPr="00CC65B2" w:rsidRDefault="00CC65B2" w:rsidP="00CC65B2">
      <w:pPr>
        <w:autoSpaceDE w:val="0"/>
        <w:autoSpaceDN w:val="0"/>
        <w:adjustRightInd w:val="0"/>
        <w:rPr>
          <w:sz w:val="22"/>
          <w:lang w:val="ro-RO"/>
        </w:rPr>
      </w:pPr>
      <w:r w:rsidRPr="00CC65B2">
        <w:rPr>
          <w:sz w:val="22"/>
          <w:lang w:val="ro-RO"/>
        </w:rPr>
        <w:t xml:space="preserve">    Cuprinsul motivării</w:t>
      </w:r>
    </w:p>
    <w:p w:rsidR="00CC65B2" w:rsidRPr="00CC65B2" w:rsidRDefault="00CC65B2" w:rsidP="00CC65B2">
      <w:pPr>
        <w:autoSpaceDE w:val="0"/>
        <w:autoSpaceDN w:val="0"/>
        <w:adjustRightInd w:val="0"/>
        <w:rPr>
          <w:sz w:val="22"/>
          <w:lang w:val="ro-RO"/>
        </w:rPr>
      </w:pPr>
      <w:r w:rsidRPr="00CC65B2">
        <w:rPr>
          <w:sz w:val="22"/>
          <w:lang w:val="ro-RO"/>
        </w:rPr>
        <w:t xml:space="preserve">    (1) Instrumentul de prezentare şi motivare include conţinutul evaluării impactului actelor normative, cuprinzând următoarele secţiuni:</w:t>
      </w:r>
    </w:p>
    <w:p w:rsidR="00CC65B2" w:rsidRPr="00CC65B2" w:rsidRDefault="00CC65B2" w:rsidP="00CC65B2">
      <w:pPr>
        <w:autoSpaceDE w:val="0"/>
        <w:autoSpaceDN w:val="0"/>
        <w:adjustRightInd w:val="0"/>
        <w:rPr>
          <w:sz w:val="22"/>
          <w:lang w:val="ro-RO"/>
        </w:rPr>
      </w:pPr>
      <w:r w:rsidRPr="00CC65B2">
        <w:rPr>
          <w:sz w:val="22"/>
          <w:lang w:val="ro-RO"/>
        </w:rPr>
        <w:t xml:space="preserve">    a) motivul emiterii actului normativ - cerinţele care reclamă intervenţia normativă, cu referire specială la insuficienţele şi neconcordanţele reglementărilor în vigoare; principiile de bază şi finalitatea reglementărilor propuse, cu evidenţierea elementelor noi; concluziile studiilor, lucrărilor de cercetare, evaluărilor statistice; referirile la documente de politici publice sau la actul normativ pentru a căror implementare este elaborat respectivul proiect. Pentru ordonanţele de urgenţă vor fi prezentate distinct elementele obiective ale situaţiei extraordinare care impune reglementarea imediată, nefiind suficientă utilizarea procedurii parlamentare de urgenţă, precum şi eventualele consecinţe care s-ar produce în lipsa luării măsurilor legislative propuse;</w:t>
      </w:r>
    </w:p>
    <w:p w:rsidR="00CC65B2" w:rsidRPr="00CC65B2" w:rsidRDefault="00CC65B2" w:rsidP="00CC65B2">
      <w:pPr>
        <w:autoSpaceDE w:val="0"/>
        <w:autoSpaceDN w:val="0"/>
        <w:adjustRightInd w:val="0"/>
        <w:rPr>
          <w:sz w:val="22"/>
          <w:lang w:val="ro-RO"/>
        </w:rPr>
      </w:pPr>
      <w:r w:rsidRPr="00CC65B2">
        <w:rPr>
          <w:sz w:val="22"/>
          <w:lang w:val="ro-RO"/>
        </w:rPr>
        <w:t xml:space="preserve">    b) impactul socioeconomic - efectele asupra mediului macroeconomic, de afaceri, social şi asupra mediului înconjurător, inclusiv evaluarea costurilor şi beneficiilor;</w:t>
      </w:r>
    </w:p>
    <w:p w:rsidR="00CC65B2" w:rsidRPr="00CC65B2" w:rsidRDefault="00CC65B2" w:rsidP="00CC65B2">
      <w:pPr>
        <w:autoSpaceDE w:val="0"/>
        <w:autoSpaceDN w:val="0"/>
        <w:adjustRightInd w:val="0"/>
        <w:rPr>
          <w:sz w:val="22"/>
          <w:lang w:val="ro-RO"/>
        </w:rPr>
      </w:pPr>
      <w:r w:rsidRPr="00CC65B2">
        <w:rPr>
          <w:sz w:val="22"/>
          <w:lang w:val="ro-RO"/>
        </w:rPr>
        <w:t xml:space="preserve">    c) impactul financiar asupra bugetului general consolidat atât pe termen scurt, pentru anul curent, cât şi pe termen lung (pe 5 ani), inclusiv informaţii cu privire la cheltuieli şi venituri;</w:t>
      </w:r>
    </w:p>
    <w:p w:rsidR="00CC65B2" w:rsidRPr="00CC65B2" w:rsidRDefault="00CC65B2" w:rsidP="00CC65B2">
      <w:pPr>
        <w:autoSpaceDE w:val="0"/>
        <w:autoSpaceDN w:val="0"/>
        <w:adjustRightInd w:val="0"/>
        <w:rPr>
          <w:sz w:val="22"/>
          <w:lang w:val="ro-RO"/>
        </w:rPr>
      </w:pPr>
      <w:r w:rsidRPr="00CC65B2">
        <w:rPr>
          <w:sz w:val="22"/>
          <w:lang w:val="ro-RO"/>
        </w:rPr>
        <w:t xml:space="preserve">    d) impactul asupra sistemului juridic - implicaţiile pe care noua reglementare le are asupra legislaţiei în vigoare; compatibilitatea cu reglementările comunitare în materie, determinarea exactă a acestora şi, dacă este cazul, măsurile viitoare de armonizare care se impun; deciziile Curţii de Justiţie a Uniunii Europene şi alte documente relevante pentru transpunerea sau implementarea prevederilor legale respective; implicaţiile asupra legislaţiei interne, în cazul ratificării sau aprobării unor tratate ori acorduri internaţionale, precum şi măsurile de adaptare necesare; preocupările în materie de armonizare legislativă;</w:t>
      </w:r>
    </w:p>
    <w:p w:rsidR="00CC65B2" w:rsidRPr="00CC65B2" w:rsidRDefault="00CC65B2" w:rsidP="00CC65B2">
      <w:pPr>
        <w:autoSpaceDE w:val="0"/>
        <w:autoSpaceDN w:val="0"/>
        <w:adjustRightInd w:val="0"/>
        <w:rPr>
          <w:sz w:val="22"/>
          <w:lang w:val="ro-RO"/>
        </w:rPr>
      </w:pPr>
      <w:r w:rsidRPr="00CC65B2">
        <w:rPr>
          <w:sz w:val="22"/>
          <w:lang w:val="ro-RO"/>
        </w:rPr>
        <w:t xml:space="preserve">    e) consultările derulate în vederea elaborării proiectului de act normativ, organizaţiile şi specialiştii consultaţi, esenţa recomandărilor primite;</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f) activităţile de informare publică privind elaborarea şi implementarea proiectului de act normativ;</w:t>
      </w:r>
    </w:p>
    <w:p w:rsidR="00CC65B2" w:rsidRPr="00CC65B2" w:rsidRDefault="00CC65B2" w:rsidP="00CC65B2">
      <w:pPr>
        <w:autoSpaceDE w:val="0"/>
        <w:autoSpaceDN w:val="0"/>
        <w:adjustRightInd w:val="0"/>
        <w:rPr>
          <w:sz w:val="22"/>
          <w:lang w:val="ro-RO"/>
        </w:rPr>
      </w:pPr>
      <w:r w:rsidRPr="00CC65B2">
        <w:rPr>
          <w:sz w:val="22"/>
          <w:lang w:val="ro-RO"/>
        </w:rPr>
        <w:t xml:space="preserve">    g) măsurile de implementare - modificările instituţionale şi funcţionale la nivelul administraţiei publice centrale şi locale.</w:t>
      </w:r>
    </w:p>
    <w:p w:rsidR="00CC65B2" w:rsidRPr="00CC65B2" w:rsidRDefault="00CC65B2" w:rsidP="00CC65B2">
      <w:pPr>
        <w:autoSpaceDE w:val="0"/>
        <w:autoSpaceDN w:val="0"/>
        <w:adjustRightInd w:val="0"/>
        <w:rPr>
          <w:sz w:val="22"/>
          <w:lang w:val="ro-RO"/>
        </w:rPr>
      </w:pPr>
      <w:r w:rsidRPr="00CC65B2">
        <w:rPr>
          <w:sz w:val="22"/>
          <w:lang w:val="ro-RO"/>
        </w:rPr>
        <w:t xml:space="preserve">    (2) În situaţia în care reglementarea propusă se elaborează în executarea unui act normativ, motivarea trebuie să cuprindă referiri la actul pe baza şi în executarea căruia se emite.</w:t>
      </w:r>
    </w:p>
    <w:p w:rsidR="00CC65B2" w:rsidRPr="00CC65B2" w:rsidRDefault="00CC65B2" w:rsidP="00CC65B2">
      <w:pPr>
        <w:autoSpaceDE w:val="0"/>
        <w:autoSpaceDN w:val="0"/>
        <w:adjustRightInd w:val="0"/>
        <w:rPr>
          <w:sz w:val="22"/>
          <w:lang w:val="ro-RO"/>
        </w:rPr>
      </w:pPr>
      <w:r w:rsidRPr="00CC65B2">
        <w:rPr>
          <w:sz w:val="22"/>
          <w:lang w:val="ro-RO"/>
        </w:rPr>
        <w:t xml:space="preserve">    (3) Forma finală a instrumentelor de prezentare şi motivare a proiectelor de acte normative trebuie să cuprindă referiri la avizul Consiliului Legislativ şi, după caz, al Consiliului Suprem de Apărare a Ţării, Curţii de Conturi sau Consiliului Economic şi Social.</w:t>
      </w:r>
    </w:p>
    <w:p w:rsidR="00CC65B2" w:rsidRPr="00CC65B2" w:rsidRDefault="00CC65B2" w:rsidP="00CC65B2">
      <w:pPr>
        <w:autoSpaceDE w:val="0"/>
        <w:autoSpaceDN w:val="0"/>
        <w:adjustRightInd w:val="0"/>
        <w:rPr>
          <w:sz w:val="22"/>
          <w:lang w:val="ro-RO"/>
        </w:rPr>
      </w:pPr>
      <w:r w:rsidRPr="00CC65B2">
        <w:rPr>
          <w:sz w:val="22"/>
          <w:lang w:val="ro-RO"/>
        </w:rPr>
        <w:t xml:space="preserve">    (4) Guvernul stabileşte structura şi conţinutul detaliat al instrumentelor de prezentare şi motivare pentru actele normative iniţiate de Guvern.</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A se vedea şi </w:t>
      </w:r>
      <w:r w:rsidRPr="00CC65B2">
        <w:rPr>
          <w:i/>
          <w:iCs/>
          <w:color w:val="008000"/>
          <w:sz w:val="22"/>
          <w:u w:val="single"/>
          <w:lang w:val="ro-RO"/>
        </w:rPr>
        <w:t>Hotărârea Guvernului nr. 443/2022</w:t>
      </w:r>
      <w:r w:rsidRPr="00CC65B2">
        <w:rPr>
          <w:i/>
          <w:iCs/>
          <w:sz w:val="22"/>
          <w:lang w:val="ro-RO"/>
        </w:rPr>
        <w:t xml:space="preserve"> pentru aprobarea conţinutului instrumentului de prezentare şi motivare, a structurii raportului privind implementarea actelor normative, a instrucţiunilor metodologice pentru realizarea evaluării impactului, precum şi pentru înfiinţarea Consiliului consultativ pentru evaluarea impactului actelor normative.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ART. 32</w:t>
      </w:r>
    </w:p>
    <w:p w:rsidR="00CC65B2" w:rsidRPr="00CC65B2" w:rsidRDefault="00CC65B2" w:rsidP="00CC65B2">
      <w:pPr>
        <w:autoSpaceDE w:val="0"/>
        <w:autoSpaceDN w:val="0"/>
        <w:adjustRightInd w:val="0"/>
        <w:rPr>
          <w:sz w:val="22"/>
          <w:lang w:val="ro-RO"/>
        </w:rPr>
      </w:pPr>
      <w:r w:rsidRPr="00CC65B2">
        <w:rPr>
          <w:sz w:val="22"/>
          <w:lang w:val="ro-RO"/>
        </w:rPr>
        <w:t xml:space="preserve">    Redactarea motivării</w:t>
      </w:r>
    </w:p>
    <w:p w:rsidR="00CC65B2" w:rsidRPr="00CC65B2" w:rsidRDefault="00CC65B2" w:rsidP="00CC65B2">
      <w:pPr>
        <w:autoSpaceDE w:val="0"/>
        <w:autoSpaceDN w:val="0"/>
        <w:adjustRightInd w:val="0"/>
        <w:rPr>
          <w:sz w:val="22"/>
          <w:lang w:val="ro-RO"/>
        </w:rPr>
      </w:pPr>
      <w:r w:rsidRPr="00CC65B2">
        <w:rPr>
          <w:sz w:val="22"/>
          <w:lang w:val="ro-RO"/>
        </w:rPr>
        <w:t xml:space="preserve">    (1) Documentele de motivare se redactează într-un stil explicativ, clar, folosindu-se terminologia proiectului de act normativ pe care îl prezintă.</w:t>
      </w:r>
    </w:p>
    <w:p w:rsidR="00CC65B2" w:rsidRPr="00CC65B2" w:rsidRDefault="00CC65B2" w:rsidP="00CC65B2">
      <w:pPr>
        <w:autoSpaceDE w:val="0"/>
        <w:autoSpaceDN w:val="0"/>
        <w:adjustRightInd w:val="0"/>
        <w:rPr>
          <w:sz w:val="22"/>
          <w:lang w:val="ro-RO"/>
        </w:rPr>
      </w:pPr>
      <w:r w:rsidRPr="00CC65B2">
        <w:rPr>
          <w:sz w:val="22"/>
          <w:lang w:val="ro-RO"/>
        </w:rPr>
        <w:t xml:space="preserve">    (2) Motivarea trebuie să se refere la forma finală a proiectului de act normativ; dacă pe parcurs s-au adus unele modificări proiectului, ca urmare a propunerilor şi observaţiilor primite de la organele de avizare, motivarea iniţială trebuie reconsiderată în mod corespunzător.</w:t>
      </w:r>
    </w:p>
    <w:p w:rsidR="00CC65B2" w:rsidRPr="00CC65B2" w:rsidRDefault="00CC65B2" w:rsidP="00CC65B2">
      <w:pPr>
        <w:autoSpaceDE w:val="0"/>
        <w:autoSpaceDN w:val="0"/>
        <w:adjustRightInd w:val="0"/>
        <w:rPr>
          <w:sz w:val="22"/>
          <w:lang w:val="ro-RO"/>
        </w:rPr>
      </w:pPr>
      <w:r w:rsidRPr="00CC65B2">
        <w:rPr>
          <w:sz w:val="22"/>
          <w:lang w:val="ro-RO"/>
        </w:rPr>
        <w:t xml:space="preserve">    ART. 33</w:t>
      </w:r>
    </w:p>
    <w:p w:rsidR="00CC65B2" w:rsidRPr="00CC65B2" w:rsidRDefault="00CC65B2" w:rsidP="00CC65B2">
      <w:pPr>
        <w:autoSpaceDE w:val="0"/>
        <w:autoSpaceDN w:val="0"/>
        <w:adjustRightInd w:val="0"/>
        <w:rPr>
          <w:sz w:val="22"/>
          <w:lang w:val="ro-RO"/>
        </w:rPr>
      </w:pPr>
      <w:r w:rsidRPr="00CC65B2">
        <w:rPr>
          <w:sz w:val="22"/>
          <w:lang w:val="ro-RO"/>
        </w:rPr>
        <w:t xml:space="preserve">    Studiul de impact</w:t>
      </w:r>
    </w:p>
    <w:p w:rsidR="00CC65B2" w:rsidRPr="00CC65B2" w:rsidRDefault="00CC65B2" w:rsidP="00CC65B2">
      <w:pPr>
        <w:autoSpaceDE w:val="0"/>
        <w:autoSpaceDN w:val="0"/>
        <w:adjustRightInd w:val="0"/>
        <w:rPr>
          <w:sz w:val="22"/>
          <w:lang w:val="ro-RO"/>
        </w:rPr>
      </w:pPr>
      <w:r w:rsidRPr="00CC65B2">
        <w:rPr>
          <w:sz w:val="22"/>
          <w:lang w:val="ro-RO"/>
        </w:rPr>
        <w:t xml:space="preserve">    (1) Scopul elaborării studiului de impact este de a estima costurile şi beneficiile aduse în plan economic şi social prin adoptarea proiectului de lege, precum şi de a evidenţia dificultăţile care ar putea apărea în procesul de punere în practică a reglementărilor propuse.</w:t>
      </w:r>
    </w:p>
    <w:p w:rsidR="00CC65B2" w:rsidRPr="00CC65B2" w:rsidRDefault="00CC65B2" w:rsidP="00CC65B2">
      <w:pPr>
        <w:autoSpaceDE w:val="0"/>
        <w:autoSpaceDN w:val="0"/>
        <w:adjustRightInd w:val="0"/>
        <w:rPr>
          <w:sz w:val="22"/>
          <w:lang w:val="ro-RO"/>
        </w:rPr>
      </w:pPr>
      <w:r w:rsidRPr="00CC65B2">
        <w:rPr>
          <w:sz w:val="22"/>
          <w:lang w:val="ro-RO"/>
        </w:rPr>
        <w:t xml:space="preserve">    (2) Studiul de impact este întocmit, de regulă, de structurile de specialitate în domeniu ale administraţiei publice centrale, la cererea Guvernului. Pentru propunerile legislative iniţiate de deputaţi sau de senatori, studiile de impact se întocmesc prin grija ministerelor de resort, la solicitarea comisiilor parlamentare.</w:t>
      </w:r>
    </w:p>
    <w:p w:rsidR="00CC65B2" w:rsidRPr="00CC65B2" w:rsidRDefault="00CC65B2" w:rsidP="00CC65B2">
      <w:pPr>
        <w:autoSpaceDE w:val="0"/>
        <w:autoSpaceDN w:val="0"/>
        <w:adjustRightInd w:val="0"/>
        <w:rPr>
          <w:sz w:val="22"/>
          <w:lang w:val="ro-RO"/>
        </w:rPr>
      </w:pPr>
      <w:r w:rsidRPr="00CC65B2">
        <w:rPr>
          <w:sz w:val="22"/>
          <w:lang w:val="ro-RO"/>
        </w:rPr>
        <w:t xml:space="preserve">    (3) În studiul de impact se face referire:</w:t>
      </w:r>
    </w:p>
    <w:p w:rsidR="00CC65B2" w:rsidRPr="00CC65B2" w:rsidRDefault="00CC65B2" w:rsidP="00CC65B2">
      <w:pPr>
        <w:autoSpaceDE w:val="0"/>
        <w:autoSpaceDN w:val="0"/>
        <w:adjustRightInd w:val="0"/>
        <w:rPr>
          <w:sz w:val="22"/>
          <w:lang w:val="ro-RO"/>
        </w:rPr>
      </w:pPr>
      <w:r w:rsidRPr="00CC65B2">
        <w:rPr>
          <w:sz w:val="22"/>
          <w:lang w:val="ro-RO"/>
        </w:rPr>
        <w:t xml:space="preserve">    a) la starea de fapt existentă la momentul elaborării noii reglementări;</w:t>
      </w:r>
    </w:p>
    <w:p w:rsidR="00CC65B2" w:rsidRPr="00CC65B2" w:rsidRDefault="00CC65B2" w:rsidP="00CC65B2">
      <w:pPr>
        <w:autoSpaceDE w:val="0"/>
        <w:autoSpaceDN w:val="0"/>
        <w:adjustRightInd w:val="0"/>
        <w:rPr>
          <w:sz w:val="22"/>
          <w:lang w:val="ro-RO"/>
        </w:rPr>
      </w:pPr>
      <w:r w:rsidRPr="00CC65B2">
        <w:rPr>
          <w:sz w:val="22"/>
          <w:lang w:val="ro-RO"/>
        </w:rPr>
        <w:t xml:space="preserve">    b) la modificările care se propun a fi aduse legislaţiei existente;</w:t>
      </w:r>
    </w:p>
    <w:p w:rsidR="00CC65B2" w:rsidRPr="00CC65B2" w:rsidRDefault="00CC65B2" w:rsidP="00CC65B2">
      <w:pPr>
        <w:autoSpaceDE w:val="0"/>
        <w:autoSpaceDN w:val="0"/>
        <w:adjustRightInd w:val="0"/>
        <w:rPr>
          <w:sz w:val="22"/>
          <w:lang w:val="ro-RO"/>
        </w:rPr>
      </w:pPr>
      <w:r w:rsidRPr="00CC65B2">
        <w:rPr>
          <w:sz w:val="22"/>
          <w:lang w:val="ro-RO"/>
        </w:rPr>
        <w:t xml:space="preserve">    c) la obiectivele urmărite prin modificarea legislaţiei existente;</w:t>
      </w:r>
    </w:p>
    <w:p w:rsidR="00CC65B2" w:rsidRPr="00CC65B2" w:rsidRDefault="00CC65B2" w:rsidP="00CC65B2">
      <w:pPr>
        <w:autoSpaceDE w:val="0"/>
        <w:autoSpaceDN w:val="0"/>
        <w:adjustRightInd w:val="0"/>
        <w:rPr>
          <w:sz w:val="22"/>
          <w:lang w:val="ro-RO"/>
        </w:rPr>
      </w:pPr>
      <w:r w:rsidRPr="00CC65B2">
        <w:rPr>
          <w:sz w:val="22"/>
          <w:lang w:val="ro-RO"/>
        </w:rPr>
        <w:t xml:space="preserve">    d) la mijloacele disponibile în vederea realizării scopurilor propuse;</w:t>
      </w:r>
    </w:p>
    <w:p w:rsidR="00CC65B2" w:rsidRPr="00CC65B2" w:rsidRDefault="00CC65B2" w:rsidP="00CC65B2">
      <w:pPr>
        <w:autoSpaceDE w:val="0"/>
        <w:autoSpaceDN w:val="0"/>
        <w:adjustRightInd w:val="0"/>
        <w:rPr>
          <w:sz w:val="22"/>
          <w:lang w:val="ro-RO"/>
        </w:rPr>
      </w:pPr>
      <w:r w:rsidRPr="00CC65B2">
        <w:rPr>
          <w:sz w:val="22"/>
          <w:lang w:val="ro-RO"/>
        </w:rPr>
        <w:t xml:space="preserve">    e) la dificultăţile care ar putea fi întâmpinate în aplicarea noilor dispoziţii;</w:t>
      </w:r>
    </w:p>
    <w:p w:rsidR="00CC65B2" w:rsidRPr="00CC65B2" w:rsidRDefault="00CC65B2" w:rsidP="00CC65B2">
      <w:pPr>
        <w:autoSpaceDE w:val="0"/>
        <w:autoSpaceDN w:val="0"/>
        <w:adjustRightInd w:val="0"/>
        <w:rPr>
          <w:sz w:val="22"/>
          <w:lang w:val="ro-RO"/>
        </w:rPr>
      </w:pPr>
      <w:r w:rsidRPr="00CC65B2">
        <w:rPr>
          <w:sz w:val="22"/>
          <w:lang w:val="ro-RO"/>
        </w:rPr>
        <w:t xml:space="preserve">    f) la evaluarea costurilor impuse de adoptarea proiectului de lege şi a eventualelor economii bugetare generate de aceasta, la motivele care stau la baza acestei evaluări, precum şi la modalitatea de calcul al costurilor şi economiilor;</w:t>
      </w:r>
    </w:p>
    <w:p w:rsidR="00CC65B2" w:rsidRPr="00CC65B2" w:rsidRDefault="00CC65B2" w:rsidP="00CC65B2">
      <w:pPr>
        <w:autoSpaceDE w:val="0"/>
        <w:autoSpaceDN w:val="0"/>
        <w:adjustRightInd w:val="0"/>
        <w:rPr>
          <w:sz w:val="22"/>
          <w:lang w:val="ro-RO"/>
        </w:rPr>
      </w:pPr>
      <w:r w:rsidRPr="00CC65B2">
        <w:rPr>
          <w:sz w:val="22"/>
          <w:lang w:val="ro-RO"/>
        </w:rPr>
        <w:t xml:space="preserve">    g) la beneficiile rezultate prin implementarea proiectului de lege, altele decât cele de natură economică;</w:t>
      </w:r>
    </w:p>
    <w:p w:rsidR="00CC65B2" w:rsidRPr="00CC65B2" w:rsidRDefault="00CC65B2" w:rsidP="00CC65B2">
      <w:pPr>
        <w:autoSpaceDE w:val="0"/>
        <w:autoSpaceDN w:val="0"/>
        <w:adjustRightInd w:val="0"/>
        <w:rPr>
          <w:sz w:val="22"/>
          <w:lang w:val="ro-RO"/>
        </w:rPr>
      </w:pPr>
      <w:r w:rsidRPr="00CC65B2">
        <w:rPr>
          <w:sz w:val="22"/>
          <w:lang w:val="ro-RO"/>
        </w:rPr>
        <w:t xml:space="preserve">    h) la analiza comparativă a costurilor şi a beneficiilor pe care le implică proiectul de lege, din care să reiasă dacă beneficiile sunt justificate de costuri.</w:t>
      </w:r>
    </w:p>
    <w:p w:rsidR="00CC65B2" w:rsidRPr="00CC65B2" w:rsidRDefault="00CC65B2" w:rsidP="00CC65B2">
      <w:pPr>
        <w:autoSpaceDE w:val="0"/>
        <w:autoSpaceDN w:val="0"/>
        <w:adjustRightInd w:val="0"/>
        <w:rPr>
          <w:sz w:val="22"/>
          <w:lang w:val="ro-RO"/>
        </w:rPr>
      </w:pPr>
      <w:r w:rsidRPr="00CC65B2">
        <w:rPr>
          <w:sz w:val="22"/>
          <w:lang w:val="ro-RO"/>
        </w:rPr>
        <w:t xml:space="preserve">    ART. 34</w:t>
      </w:r>
    </w:p>
    <w:p w:rsidR="00CC65B2" w:rsidRPr="00CC65B2" w:rsidRDefault="00CC65B2" w:rsidP="00CC65B2">
      <w:pPr>
        <w:autoSpaceDE w:val="0"/>
        <w:autoSpaceDN w:val="0"/>
        <w:adjustRightInd w:val="0"/>
        <w:rPr>
          <w:sz w:val="22"/>
          <w:lang w:val="ro-RO"/>
        </w:rPr>
      </w:pPr>
      <w:r w:rsidRPr="00CC65B2">
        <w:rPr>
          <w:sz w:val="22"/>
          <w:lang w:val="ro-RO"/>
        </w:rPr>
        <w:t xml:space="preserve">    Semnarea instrumentelor de prezentare şi motivare</w:t>
      </w:r>
    </w:p>
    <w:p w:rsidR="00CC65B2" w:rsidRPr="00CC65B2" w:rsidRDefault="00CC65B2" w:rsidP="00CC65B2">
      <w:pPr>
        <w:autoSpaceDE w:val="0"/>
        <w:autoSpaceDN w:val="0"/>
        <w:adjustRightInd w:val="0"/>
        <w:rPr>
          <w:sz w:val="22"/>
          <w:lang w:val="ro-RO"/>
        </w:rPr>
      </w:pPr>
      <w:r w:rsidRPr="00CC65B2">
        <w:rPr>
          <w:sz w:val="22"/>
          <w:lang w:val="ro-RO"/>
        </w:rPr>
        <w:t xml:space="preserve">    (1) Expunerile de motive la proiectele de legi pentru care iniţiativa legislativă se exercită de Guvern, precum şi expunerile de motive la proiectele de legi de aprobare a unor ordonanţe sau ordonanţe de urgenţă se semnează de primul-ministru după adoptarea formei finale a proiectului în şedinţă a Guvernului.</w:t>
      </w:r>
    </w:p>
    <w:p w:rsidR="00CC65B2" w:rsidRPr="00CC65B2" w:rsidRDefault="00CC65B2" w:rsidP="00CC65B2">
      <w:pPr>
        <w:autoSpaceDE w:val="0"/>
        <w:autoSpaceDN w:val="0"/>
        <w:adjustRightInd w:val="0"/>
        <w:rPr>
          <w:sz w:val="22"/>
          <w:lang w:val="ro-RO"/>
        </w:rPr>
      </w:pPr>
      <w:r w:rsidRPr="00CC65B2">
        <w:rPr>
          <w:sz w:val="22"/>
          <w:lang w:val="ro-RO"/>
        </w:rPr>
        <w:t xml:space="preserve">    (2) Expunerile de motive la propunerile legislative întocmite de deputaţi sau de senatori se semnează de iniţiatorii respectivi.</w:t>
      </w:r>
    </w:p>
    <w:p w:rsidR="00CC65B2" w:rsidRPr="00CC65B2" w:rsidRDefault="00CC65B2" w:rsidP="00CC65B2">
      <w:pPr>
        <w:autoSpaceDE w:val="0"/>
        <w:autoSpaceDN w:val="0"/>
        <w:adjustRightInd w:val="0"/>
        <w:rPr>
          <w:sz w:val="22"/>
          <w:lang w:val="ro-RO"/>
        </w:rPr>
      </w:pPr>
      <w:r w:rsidRPr="00CC65B2">
        <w:rPr>
          <w:sz w:val="22"/>
          <w:lang w:val="ro-RO"/>
        </w:rPr>
        <w:t xml:space="preserve">    (3) În cazul în care iniţiativa legislativă este exercitată de cetăţeni, expunerea de motive trebuie însoţită de punctul de vedere al Curţii Constituţionale, întocmit potrivit prevederilor </w:t>
      </w:r>
      <w:r w:rsidRPr="00CC65B2">
        <w:rPr>
          <w:color w:val="008000"/>
          <w:sz w:val="22"/>
          <w:u w:val="single"/>
          <w:lang w:val="ro-RO"/>
        </w:rPr>
        <w:t>art. 146</w:t>
      </w:r>
      <w:r w:rsidRPr="00CC65B2">
        <w:rPr>
          <w:sz w:val="22"/>
          <w:lang w:val="ro-RO"/>
        </w:rPr>
        <w:t xml:space="preserve"> lit. j) din Constituţia României, republicată.</w:t>
      </w:r>
    </w:p>
    <w:p w:rsidR="00CC65B2" w:rsidRPr="00CC65B2" w:rsidRDefault="00CC65B2" w:rsidP="00CC65B2">
      <w:pPr>
        <w:autoSpaceDE w:val="0"/>
        <w:autoSpaceDN w:val="0"/>
        <w:adjustRightInd w:val="0"/>
        <w:rPr>
          <w:sz w:val="22"/>
          <w:lang w:val="ro-RO"/>
        </w:rPr>
      </w:pPr>
      <w:r w:rsidRPr="00CC65B2">
        <w:rPr>
          <w:sz w:val="22"/>
          <w:lang w:val="ro-RO"/>
        </w:rPr>
        <w:t xml:space="preserve">    (4) Notele de fundamentare la proiectele de ordonanţe şi de hotărâri ale Guvernului se semnează de ministrul sau de miniştrii iniţiatori, precum şi de cei care le-au avizat.</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(5) Expunerile de motive la legi şi notele de fundamentare la ordonanţe şi hotărâri ale Guvernului, elaborate de iniţiator, se publică împreună cu actul normativ în cauză în Monitorul Oficial al României, Partea I, sau se prezintă pe internet de către autoritatea emitentă. Dacă în cursul dezbaterilor parlamentare proiectul de lege sau propunerea legislativă a suferit modificări de fond, expunerea de motive va fi refăcută, după promulgarea legii, de către iniţiator, la sesizarea secretarului general al Camerei Deputaţilor.</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IV</w:t>
      </w:r>
    </w:p>
    <w:p w:rsidR="00CC65B2" w:rsidRPr="00CC65B2" w:rsidRDefault="00CC65B2" w:rsidP="00CC65B2">
      <w:pPr>
        <w:autoSpaceDE w:val="0"/>
        <w:autoSpaceDN w:val="0"/>
        <w:adjustRightInd w:val="0"/>
        <w:rPr>
          <w:sz w:val="22"/>
          <w:lang w:val="ro-RO"/>
        </w:rPr>
      </w:pPr>
      <w:r w:rsidRPr="00CC65B2">
        <w:rPr>
          <w:sz w:val="22"/>
          <w:lang w:val="ro-RO"/>
        </w:rPr>
        <w:t xml:space="preserve">    Redactarea actelor normative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35</w:t>
      </w:r>
    </w:p>
    <w:p w:rsidR="00CC65B2" w:rsidRPr="00CC65B2" w:rsidRDefault="00CC65B2" w:rsidP="00CC65B2">
      <w:pPr>
        <w:autoSpaceDE w:val="0"/>
        <w:autoSpaceDN w:val="0"/>
        <w:adjustRightInd w:val="0"/>
        <w:rPr>
          <w:sz w:val="22"/>
          <w:lang w:val="ro-RO"/>
        </w:rPr>
      </w:pPr>
      <w:r w:rsidRPr="00CC65B2">
        <w:rPr>
          <w:sz w:val="22"/>
          <w:lang w:val="ro-RO"/>
        </w:rPr>
        <w:t xml:space="preserve">    Sistematizarea ideilor în text</w:t>
      </w:r>
    </w:p>
    <w:p w:rsidR="00CC65B2" w:rsidRPr="00CC65B2" w:rsidRDefault="00CC65B2" w:rsidP="00CC65B2">
      <w:pPr>
        <w:autoSpaceDE w:val="0"/>
        <w:autoSpaceDN w:val="0"/>
        <w:adjustRightInd w:val="0"/>
        <w:rPr>
          <w:sz w:val="22"/>
          <w:lang w:val="ro-RO"/>
        </w:rPr>
      </w:pPr>
      <w:r w:rsidRPr="00CC65B2">
        <w:rPr>
          <w:sz w:val="22"/>
          <w:lang w:val="ro-RO"/>
        </w:rPr>
        <w:t xml:space="preserve">    Pentru asigurarea unei succesiuni logice a soluţiilor legislative preconizate şi realizarea unei armonii interioare a actului normativ redactarea textului proiectului trebuie precedată de întocmirea unui plan de grupare a ideilor în funcţie de conexiunile şi de raportul firesc dintre ele, în cadrul concepţiei generale a reglementării.</w:t>
      </w:r>
    </w:p>
    <w:p w:rsidR="00CC65B2" w:rsidRPr="00CC65B2" w:rsidRDefault="00CC65B2" w:rsidP="00CC65B2">
      <w:pPr>
        <w:autoSpaceDE w:val="0"/>
        <w:autoSpaceDN w:val="0"/>
        <w:adjustRightInd w:val="0"/>
        <w:rPr>
          <w:sz w:val="22"/>
          <w:lang w:val="ro-RO"/>
        </w:rPr>
      </w:pPr>
      <w:r w:rsidRPr="00CC65B2">
        <w:rPr>
          <w:sz w:val="22"/>
          <w:lang w:val="ro-RO"/>
        </w:rPr>
        <w:t xml:space="preserve">    ART. 36</w:t>
      </w:r>
    </w:p>
    <w:p w:rsidR="00CC65B2" w:rsidRPr="00CC65B2" w:rsidRDefault="00CC65B2" w:rsidP="00CC65B2">
      <w:pPr>
        <w:autoSpaceDE w:val="0"/>
        <w:autoSpaceDN w:val="0"/>
        <w:adjustRightInd w:val="0"/>
        <w:rPr>
          <w:sz w:val="22"/>
          <w:lang w:val="ro-RO"/>
        </w:rPr>
      </w:pPr>
      <w:r w:rsidRPr="00CC65B2">
        <w:rPr>
          <w:sz w:val="22"/>
          <w:lang w:val="ro-RO"/>
        </w:rPr>
        <w:t xml:space="preserve">    Stilul actelor normative</w:t>
      </w:r>
    </w:p>
    <w:p w:rsidR="00CC65B2" w:rsidRPr="00CC65B2" w:rsidRDefault="00CC65B2" w:rsidP="00CC65B2">
      <w:pPr>
        <w:autoSpaceDE w:val="0"/>
        <w:autoSpaceDN w:val="0"/>
        <w:adjustRightInd w:val="0"/>
        <w:rPr>
          <w:sz w:val="22"/>
          <w:lang w:val="ro-RO"/>
        </w:rPr>
      </w:pPr>
      <w:r w:rsidRPr="00CC65B2">
        <w:rPr>
          <w:sz w:val="22"/>
          <w:lang w:val="ro-RO"/>
        </w:rPr>
        <w:t xml:space="preserve">    (1) Actele normative trebuie redactate într-un limbaj şi stil juridic specific normativ, concis, sobru, clar şi precis, care să excludă orice echivoc, cu respectarea strictă a regulilor gramaticale şi de ortografie.</w:t>
      </w:r>
    </w:p>
    <w:p w:rsidR="00CC65B2" w:rsidRPr="00CC65B2" w:rsidRDefault="00CC65B2" w:rsidP="00CC65B2">
      <w:pPr>
        <w:autoSpaceDE w:val="0"/>
        <w:autoSpaceDN w:val="0"/>
        <w:adjustRightInd w:val="0"/>
        <w:rPr>
          <w:sz w:val="22"/>
          <w:lang w:val="ro-RO"/>
        </w:rPr>
      </w:pPr>
      <w:r w:rsidRPr="00CC65B2">
        <w:rPr>
          <w:sz w:val="22"/>
          <w:lang w:val="ro-RO"/>
        </w:rPr>
        <w:t xml:space="preserve">    (2) Este interzisă folosirea neologismelor, dacă există un sinonim de largă răspândire în limba română. În cazurile în care se impune folosirea unor termeni şi expresii străine, se va alătura, după caz, corespondentul lor în limba română.</w:t>
      </w:r>
    </w:p>
    <w:p w:rsidR="00CC65B2" w:rsidRPr="00CC65B2" w:rsidRDefault="00CC65B2" w:rsidP="00CC65B2">
      <w:pPr>
        <w:autoSpaceDE w:val="0"/>
        <w:autoSpaceDN w:val="0"/>
        <w:adjustRightInd w:val="0"/>
        <w:rPr>
          <w:sz w:val="22"/>
          <w:lang w:val="ro-RO"/>
        </w:rPr>
      </w:pPr>
      <w:r w:rsidRPr="00CC65B2">
        <w:rPr>
          <w:sz w:val="22"/>
          <w:lang w:val="ro-RO"/>
        </w:rPr>
        <w:t xml:space="preserve">    (3) Termenii de specialitate pot fi utilizaţi numai dacă sunt consacraţi în domeniul de activitate la care se referă reglementarea.</w:t>
      </w:r>
    </w:p>
    <w:p w:rsidR="00CC65B2" w:rsidRPr="00CC65B2" w:rsidRDefault="00CC65B2" w:rsidP="00CC65B2">
      <w:pPr>
        <w:autoSpaceDE w:val="0"/>
        <w:autoSpaceDN w:val="0"/>
        <w:adjustRightInd w:val="0"/>
        <w:rPr>
          <w:sz w:val="22"/>
          <w:lang w:val="ro-RO"/>
        </w:rPr>
      </w:pPr>
      <w:r w:rsidRPr="00CC65B2">
        <w:rPr>
          <w:sz w:val="22"/>
          <w:lang w:val="ro-RO"/>
        </w:rPr>
        <w:t xml:space="preserve">    (4) Redactarea textelor se face prin folosirea cuvintelor în înţelesul lor curent din limba română modernă, cu evitarea regionalismelor. Redactarea este subordonată dezideratului înţelegerii cu uşurinţă a textului de către destinatarii acestuia.</w:t>
      </w:r>
    </w:p>
    <w:p w:rsidR="00CC65B2" w:rsidRPr="00CC65B2" w:rsidRDefault="00CC65B2" w:rsidP="00CC65B2">
      <w:pPr>
        <w:autoSpaceDE w:val="0"/>
        <w:autoSpaceDN w:val="0"/>
        <w:adjustRightInd w:val="0"/>
        <w:rPr>
          <w:sz w:val="22"/>
          <w:lang w:val="ro-RO"/>
        </w:rPr>
      </w:pPr>
      <w:r w:rsidRPr="00CC65B2">
        <w:rPr>
          <w:sz w:val="22"/>
          <w:lang w:val="ro-RO"/>
        </w:rPr>
        <w:t xml:space="preserve">    ART. 37</w:t>
      </w:r>
    </w:p>
    <w:p w:rsidR="00CC65B2" w:rsidRPr="00CC65B2" w:rsidRDefault="00CC65B2" w:rsidP="00CC65B2">
      <w:pPr>
        <w:autoSpaceDE w:val="0"/>
        <w:autoSpaceDN w:val="0"/>
        <w:adjustRightInd w:val="0"/>
        <w:rPr>
          <w:sz w:val="22"/>
          <w:lang w:val="ro-RO"/>
        </w:rPr>
      </w:pPr>
      <w:r w:rsidRPr="00CC65B2">
        <w:rPr>
          <w:sz w:val="22"/>
          <w:lang w:val="ro-RO"/>
        </w:rPr>
        <w:t xml:space="preserve">    Unitatea terminologică</w:t>
      </w:r>
    </w:p>
    <w:p w:rsidR="00CC65B2" w:rsidRPr="00CC65B2" w:rsidRDefault="00CC65B2" w:rsidP="00CC65B2">
      <w:pPr>
        <w:autoSpaceDE w:val="0"/>
        <w:autoSpaceDN w:val="0"/>
        <w:adjustRightInd w:val="0"/>
        <w:rPr>
          <w:sz w:val="22"/>
          <w:lang w:val="ro-RO"/>
        </w:rPr>
      </w:pPr>
      <w:r w:rsidRPr="00CC65B2">
        <w:rPr>
          <w:sz w:val="22"/>
          <w:lang w:val="ro-RO"/>
        </w:rPr>
        <w:t xml:space="preserve">    (1) În limbajul normativ aceleaşi noţiuni se exprimă numai prin aceiaşi termeni.</w:t>
      </w:r>
    </w:p>
    <w:p w:rsidR="00CC65B2" w:rsidRPr="00CC65B2" w:rsidRDefault="00CC65B2" w:rsidP="00CC65B2">
      <w:pPr>
        <w:autoSpaceDE w:val="0"/>
        <w:autoSpaceDN w:val="0"/>
        <w:adjustRightInd w:val="0"/>
        <w:rPr>
          <w:sz w:val="22"/>
          <w:lang w:val="ro-RO"/>
        </w:rPr>
      </w:pPr>
      <w:r w:rsidRPr="00CC65B2">
        <w:rPr>
          <w:sz w:val="22"/>
          <w:lang w:val="ro-RO"/>
        </w:rPr>
        <w:t xml:space="preserve">    (2) Dacă o noţiune sau un termen nu este consacrat sau poate avea înţelesuri diferite, semnificaţia acestuia în context se stabileşte prin actul normativ ce le instituie, în cadrul dispoziţiilor generale sau într-o anexă destinată lexicului respectiv, şi devine obligatoriu pentru actele normative din aceeaşi materie.</w:t>
      </w:r>
    </w:p>
    <w:p w:rsidR="00CC65B2" w:rsidRPr="00CC65B2" w:rsidRDefault="00CC65B2" w:rsidP="00CC65B2">
      <w:pPr>
        <w:autoSpaceDE w:val="0"/>
        <w:autoSpaceDN w:val="0"/>
        <w:adjustRightInd w:val="0"/>
        <w:rPr>
          <w:sz w:val="22"/>
          <w:lang w:val="ro-RO"/>
        </w:rPr>
      </w:pPr>
      <w:r w:rsidRPr="00CC65B2">
        <w:rPr>
          <w:sz w:val="22"/>
          <w:lang w:val="ro-RO"/>
        </w:rPr>
        <w:t xml:space="preserve">    (3) Exprimarea prin abrevieri a unor denumiri sau termeni se poate face numai prin explicitare în text, la prima folosire.</w:t>
      </w:r>
    </w:p>
    <w:p w:rsidR="00CC65B2" w:rsidRPr="00CC65B2" w:rsidRDefault="00CC65B2" w:rsidP="00CC65B2">
      <w:pPr>
        <w:autoSpaceDE w:val="0"/>
        <w:autoSpaceDN w:val="0"/>
        <w:adjustRightInd w:val="0"/>
        <w:rPr>
          <w:sz w:val="22"/>
          <w:lang w:val="ro-RO"/>
        </w:rPr>
      </w:pPr>
      <w:r w:rsidRPr="00CC65B2">
        <w:rPr>
          <w:sz w:val="22"/>
          <w:lang w:val="ro-RO"/>
        </w:rPr>
        <w:t xml:space="preserve">    ART. 38</w:t>
      </w:r>
    </w:p>
    <w:p w:rsidR="00CC65B2" w:rsidRPr="00CC65B2" w:rsidRDefault="00CC65B2" w:rsidP="00CC65B2">
      <w:pPr>
        <w:autoSpaceDE w:val="0"/>
        <w:autoSpaceDN w:val="0"/>
        <w:adjustRightInd w:val="0"/>
        <w:rPr>
          <w:sz w:val="22"/>
          <w:lang w:val="ro-RO"/>
        </w:rPr>
      </w:pPr>
      <w:r w:rsidRPr="00CC65B2">
        <w:rPr>
          <w:sz w:val="22"/>
          <w:lang w:val="ro-RO"/>
        </w:rPr>
        <w:t xml:space="preserve">    Exprimarea conţinutului normativ</w:t>
      </w:r>
    </w:p>
    <w:p w:rsidR="00CC65B2" w:rsidRPr="00CC65B2" w:rsidRDefault="00CC65B2" w:rsidP="00CC65B2">
      <w:pPr>
        <w:autoSpaceDE w:val="0"/>
        <w:autoSpaceDN w:val="0"/>
        <w:adjustRightInd w:val="0"/>
        <w:rPr>
          <w:sz w:val="22"/>
          <w:lang w:val="ro-RO"/>
        </w:rPr>
      </w:pPr>
      <w:r w:rsidRPr="00CC65B2">
        <w:rPr>
          <w:sz w:val="22"/>
          <w:lang w:val="ro-RO"/>
        </w:rPr>
        <w:t xml:space="preserve">    (1) Textul articolelor trebuie să aibă caracter dispozitiv, să prezinte norma instituită fără explicaţii sau justificări.</w:t>
      </w:r>
    </w:p>
    <w:p w:rsidR="00CC65B2" w:rsidRPr="00CC65B2" w:rsidRDefault="00CC65B2" w:rsidP="00CC65B2">
      <w:pPr>
        <w:autoSpaceDE w:val="0"/>
        <w:autoSpaceDN w:val="0"/>
        <w:adjustRightInd w:val="0"/>
        <w:rPr>
          <w:sz w:val="22"/>
          <w:lang w:val="ro-RO"/>
        </w:rPr>
      </w:pPr>
      <w:r w:rsidRPr="00CC65B2">
        <w:rPr>
          <w:sz w:val="22"/>
          <w:lang w:val="ro-RO"/>
        </w:rPr>
        <w:t xml:space="preserve">    (2) În redactarea actului normativ, de regulă, verbele se utilizează la timpul prezent, forma afirmativă, pentru a se accentua caracterul imperativ al dispoziţiei respective.</w:t>
      </w:r>
    </w:p>
    <w:p w:rsidR="00CC65B2" w:rsidRPr="00CC65B2" w:rsidRDefault="00CC65B2" w:rsidP="00CC65B2">
      <w:pPr>
        <w:autoSpaceDE w:val="0"/>
        <w:autoSpaceDN w:val="0"/>
        <w:adjustRightInd w:val="0"/>
        <w:rPr>
          <w:sz w:val="22"/>
          <w:lang w:val="ro-RO"/>
        </w:rPr>
      </w:pPr>
      <w:r w:rsidRPr="00CC65B2">
        <w:rPr>
          <w:sz w:val="22"/>
          <w:lang w:val="ro-RO"/>
        </w:rPr>
        <w:t xml:space="preserve">    (3) Utilizarea unor explicaţii prin norme interpretative este permisă numai în măsura în care ele sunt strict necesare pentru înţelegerea textului. Nu este permisă prezentarea unor explicaţii prin folosirea parantezelor.</w:t>
      </w:r>
    </w:p>
    <w:p w:rsidR="00CC65B2" w:rsidRPr="00CC65B2" w:rsidRDefault="00CC65B2" w:rsidP="00CC65B2">
      <w:pPr>
        <w:autoSpaceDE w:val="0"/>
        <w:autoSpaceDN w:val="0"/>
        <w:adjustRightInd w:val="0"/>
        <w:rPr>
          <w:sz w:val="22"/>
          <w:lang w:val="ro-RO"/>
        </w:rPr>
      </w:pPr>
      <w:r w:rsidRPr="00CC65B2">
        <w:rPr>
          <w:sz w:val="22"/>
          <w:lang w:val="ro-RO"/>
        </w:rPr>
        <w:t xml:space="preserve">    ART. 39</w:t>
      </w:r>
    </w:p>
    <w:p w:rsidR="00CC65B2" w:rsidRPr="00CC65B2" w:rsidRDefault="00CC65B2" w:rsidP="00CC65B2">
      <w:pPr>
        <w:autoSpaceDE w:val="0"/>
        <w:autoSpaceDN w:val="0"/>
        <w:adjustRightInd w:val="0"/>
        <w:rPr>
          <w:sz w:val="22"/>
          <w:lang w:val="ro-RO"/>
        </w:rPr>
      </w:pPr>
      <w:r w:rsidRPr="00CC65B2">
        <w:rPr>
          <w:sz w:val="22"/>
          <w:lang w:val="ro-RO"/>
        </w:rPr>
        <w:t xml:space="preserve">    Referirea la alt act normativ</w:t>
      </w:r>
    </w:p>
    <w:p w:rsidR="00CC65B2" w:rsidRPr="00CC65B2" w:rsidRDefault="00CC65B2" w:rsidP="00CC65B2">
      <w:pPr>
        <w:autoSpaceDE w:val="0"/>
        <w:autoSpaceDN w:val="0"/>
        <w:adjustRightInd w:val="0"/>
        <w:rPr>
          <w:sz w:val="22"/>
          <w:lang w:val="ro-RO"/>
        </w:rPr>
      </w:pPr>
      <w:r w:rsidRPr="00CC65B2">
        <w:rPr>
          <w:sz w:val="22"/>
          <w:lang w:val="ro-RO"/>
        </w:rPr>
        <w:t xml:space="preserve">    (1) Referirea într-un act normativ la alt act normativ se face prin precizarea categoriei juridice a acestuia, a numărului său, a titlului şi a datei publicării acelui act sau numai a categoriei juridice şi a numărului, dacă astfel orice confuzie este exclusă.</w:t>
      </w:r>
    </w:p>
    <w:p w:rsidR="00CC65B2" w:rsidRPr="00CC65B2" w:rsidRDefault="00CC65B2" w:rsidP="00CC65B2">
      <w:pPr>
        <w:autoSpaceDE w:val="0"/>
        <w:autoSpaceDN w:val="0"/>
        <w:adjustRightInd w:val="0"/>
        <w:rPr>
          <w:sz w:val="22"/>
          <w:lang w:val="ro-RO"/>
        </w:rPr>
      </w:pPr>
      <w:r w:rsidRPr="00CC65B2">
        <w:rPr>
          <w:sz w:val="22"/>
          <w:lang w:val="ro-RO"/>
        </w:rPr>
        <w:t xml:space="preserve">    (2) Referirea la un tratat internaţional trebuie să cuprindă atât denumirea completă a acestuia, cât şi a actului de ratificare sau de aprobare.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V</w:t>
      </w:r>
    </w:p>
    <w:p w:rsidR="00CC65B2" w:rsidRPr="00CC65B2" w:rsidRDefault="00CC65B2" w:rsidP="00CC65B2">
      <w:pPr>
        <w:autoSpaceDE w:val="0"/>
        <w:autoSpaceDN w:val="0"/>
        <w:adjustRightInd w:val="0"/>
        <w:rPr>
          <w:sz w:val="22"/>
          <w:lang w:val="ro-RO"/>
        </w:rPr>
      </w:pPr>
      <w:r w:rsidRPr="00CC65B2">
        <w:rPr>
          <w:sz w:val="22"/>
          <w:lang w:val="ro-RO"/>
        </w:rPr>
        <w:t xml:space="preserve">    Structura actului normativ</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SECŢIUNEA 1</w:t>
      </w:r>
    </w:p>
    <w:p w:rsidR="00CC65B2" w:rsidRPr="00CC65B2" w:rsidRDefault="00CC65B2" w:rsidP="00CC65B2">
      <w:pPr>
        <w:autoSpaceDE w:val="0"/>
        <w:autoSpaceDN w:val="0"/>
        <w:adjustRightInd w:val="0"/>
        <w:rPr>
          <w:sz w:val="22"/>
          <w:lang w:val="ro-RO"/>
        </w:rPr>
      </w:pPr>
      <w:r w:rsidRPr="00CC65B2">
        <w:rPr>
          <w:sz w:val="22"/>
          <w:lang w:val="ro-RO"/>
        </w:rPr>
        <w:t xml:space="preserve">    Părţile constitutive ale actului normativ</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40</w:t>
      </w:r>
    </w:p>
    <w:p w:rsidR="00CC65B2" w:rsidRPr="00CC65B2" w:rsidRDefault="00CC65B2" w:rsidP="00CC65B2">
      <w:pPr>
        <w:autoSpaceDE w:val="0"/>
        <w:autoSpaceDN w:val="0"/>
        <w:adjustRightInd w:val="0"/>
        <w:rPr>
          <w:sz w:val="22"/>
          <w:lang w:val="ro-RO"/>
        </w:rPr>
      </w:pPr>
      <w:r w:rsidRPr="00CC65B2">
        <w:rPr>
          <w:sz w:val="22"/>
          <w:lang w:val="ro-RO"/>
        </w:rPr>
        <w:t xml:space="preserve">    Părţile constitutive ale actului normativ</w:t>
      </w:r>
    </w:p>
    <w:p w:rsidR="00CC65B2" w:rsidRPr="00CC65B2" w:rsidRDefault="00CC65B2" w:rsidP="00CC65B2">
      <w:pPr>
        <w:autoSpaceDE w:val="0"/>
        <w:autoSpaceDN w:val="0"/>
        <w:adjustRightInd w:val="0"/>
        <w:rPr>
          <w:sz w:val="22"/>
          <w:lang w:val="ro-RO"/>
        </w:rPr>
      </w:pPr>
      <w:r w:rsidRPr="00CC65B2">
        <w:rPr>
          <w:sz w:val="22"/>
          <w:lang w:val="ro-RO"/>
        </w:rPr>
        <w:t xml:space="preserve">    Actul normativ are următoarele părţi constitutive: titlul şi, dacă este cazul, preambulul, formula introductivă, partea dispozitivă, formula de atestare a autenticităţii actului.</w:t>
      </w:r>
    </w:p>
    <w:p w:rsidR="00CC65B2" w:rsidRPr="00CC65B2" w:rsidRDefault="00CC65B2" w:rsidP="00CC65B2">
      <w:pPr>
        <w:autoSpaceDE w:val="0"/>
        <w:autoSpaceDN w:val="0"/>
        <w:adjustRightInd w:val="0"/>
        <w:rPr>
          <w:sz w:val="22"/>
          <w:lang w:val="ro-RO"/>
        </w:rPr>
      </w:pPr>
      <w:r w:rsidRPr="00CC65B2">
        <w:rPr>
          <w:sz w:val="22"/>
          <w:lang w:val="ro-RO"/>
        </w:rPr>
        <w:t xml:space="preserve">    ART. 41</w:t>
      </w:r>
    </w:p>
    <w:p w:rsidR="00CC65B2" w:rsidRPr="00CC65B2" w:rsidRDefault="00CC65B2" w:rsidP="00CC65B2">
      <w:pPr>
        <w:autoSpaceDE w:val="0"/>
        <w:autoSpaceDN w:val="0"/>
        <w:adjustRightInd w:val="0"/>
        <w:rPr>
          <w:sz w:val="22"/>
          <w:lang w:val="ro-RO"/>
        </w:rPr>
      </w:pPr>
      <w:r w:rsidRPr="00CC65B2">
        <w:rPr>
          <w:sz w:val="22"/>
          <w:lang w:val="ro-RO"/>
        </w:rPr>
        <w:t xml:space="preserve">    Titlul actului normativ</w:t>
      </w:r>
    </w:p>
    <w:p w:rsidR="00CC65B2" w:rsidRPr="00CC65B2" w:rsidRDefault="00CC65B2" w:rsidP="00CC65B2">
      <w:pPr>
        <w:autoSpaceDE w:val="0"/>
        <w:autoSpaceDN w:val="0"/>
        <w:adjustRightInd w:val="0"/>
        <w:rPr>
          <w:sz w:val="22"/>
          <w:lang w:val="ro-RO"/>
        </w:rPr>
      </w:pPr>
      <w:r w:rsidRPr="00CC65B2">
        <w:rPr>
          <w:sz w:val="22"/>
          <w:lang w:val="ro-RO"/>
        </w:rPr>
        <w:t xml:space="preserve">    (1) Titlul actului normativ cuprinde denumirea generică a actului, în funcţie de categoria sa juridică şi de autoritatea emitentă, precum şi obiectul reglementării exprimat sintetic.</w:t>
      </w:r>
    </w:p>
    <w:p w:rsidR="00CC65B2" w:rsidRPr="00CC65B2" w:rsidRDefault="00CC65B2" w:rsidP="00CC65B2">
      <w:pPr>
        <w:autoSpaceDE w:val="0"/>
        <w:autoSpaceDN w:val="0"/>
        <w:adjustRightInd w:val="0"/>
        <w:rPr>
          <w:sz w:val="22"/>
          <w:lang w:val="ro-RO"/>
        </w:rPr>
      </w:pPr>
      <w:r w:rsidRPr="00CC65B2">
        <w:rPr>
          <w:sz w:val="22"/>
          <w:lang w:val="ro-RO"/>
        </w:rPr>
        <w:t xml:space="preserve">    (2) Categoria juridică a actului normativ este determinată de regimul competenţelor stabilit prin </w:t>
      </w:r>
      <w:r w:rsidRPr="00CC65B2">
        <w:rPr>
          <w:color w:val="008000"/>
          <w:sz w:val="22"/>
          <w:u w:val="single"/>
          <w:lang w:val="ro-RO"/>
        </w:rPr>
        <w:t>Constituţie</w:t>
      </w:r>
      <w:r w:rsidRPr="00CC65B2">
        <w:rPr>
          <w:sz w:val="22"/>
          <w:lang w:val="ro-RO"/>
        </w:rPr>
        <w:t>, legi şi prin alte acte normative prin care se acordă prerogative de reglementare juridică autorităţilor publice.</w:t>
      </w:r>
    </w:p>
    <w:p w:rsidR="00CC65B2" w:rsidRPr="00CC65B2" w:rsidRDefault="00CC65B2" w:rsidP="00CC65B2">
      <w:pPr>
        <w:autoSpaceDE w:val="0"/>
        <w:autoSpaceDN w:val="0"/>
        <w:adjustRightInd w:val="0"/>
        <w:rPr>
          <w:sz w:val="22"/>
          <w:lang w:val="ro-RO"/>
        </w:rPr>
      </w:pPr>
      <w:r w:rsidRPr="00CC65B2">
        <w:rPr>
          <w:sz w:val="22"/>
          <w:lang w:val="ro-RO"/>
        </w:rPr>
        <w:t xml:space="preserve">    (3) Autoritatea publică este aceea învestită prin </w:t>
      </w:r>
      <w:r w:rsidRPr="00CC65B2">
        <w:rPr>
          <w:color w:val="008000"/>
          <w:sz w:val="22"/>
          <w:u w:val="single"/>
          <w:lang w:val="ro-RO"/>
        </w:rPr>
        <w:t>Constituţie</w:t>
      </w:r>
      <w:r w:rsidRPr="00CC65B2">
        <w:rPr>
          <w:sz w:val="22"/>
          <w:lang w:val="ro-RO"/>
        </w:rPr>
        <w:t xml:space="preserve"> sau printr-un alt act normativ.</w:t>
      </w:r>
    </w:p>
    <w:p w:rsidR="00CC65B2" w:rsidRPr="00CC65B2" w:rsidRDefault="00CC65B2" w:rsidP="00CC65B2">
      <w:pPr>
        <w:autoSpaceDE w:val="0"/>
        <w:autoSpaceDN w:val="0"/>
        <w:adjustRightInd w:val="0"/>
        <w:rPr>
          <w:sz w:val="22"/>
          <w:lang w:val="ro-RO"/>
        </w:rPr>
      </w:pPr>
      <w:r w:rsidRPr="00CC65B2">
        <w:rPr>
          <w:sz w:val="22"/>
          <w:lang w:val="ro-RO"/>
        </w:rPr>
        <w:t xml:space="preserve">    (4) Se interzice ca denumirea proiectului unui act normativ să fie aceeaşi cu cea a altui act normativ în vigoare.</w:t>
      </w:r>
    </w:p>
    <w:p w:rsidR="00CC65B2" w:rsidRPr="00CC65B2" w:rsidRDefault="00CC65B2" w:rsidP="00CC65B2">
      <w:pPr>
        <w:autoSpaceDE w:val="0"/>
        <w:autoSpaceDN w:val="0"/>
        <w:adjustRightInd w:val="0"/>
        <w:rPr>
          <w:sz w:val="22"/>
          <w:lang w:val="ro-RO"/>
        </w:rPr>
      </w:pPr>
      <w:r w:rsidRPr="00CC65B2">
        <w:rPr>
          <w:sz w:val="22"/>
          <w:lang w:val="ro-RO"/>
        </w:rPr>
        <w:t xml:space="preserve">    (5) În cazul actelor normative prin care se modifică ori se completează un alt act normativ, titlul actului va exprima operaţiunea de modificare sau de completare a actului normativ avut în vedere.</w:t>
      </w:r>
    </w:p>
    <w:p w:rsidR="00CC65B2" w:rsidRPr="00CC65B2" w:rsidRDefault="00CC65B2" w:rsidP="00CC65B2">
      <w:pPr>
        <w:autoSpaceDE w:val="0"/>
        <w:autoSpaceDN w:val="0"/>
        <w:adjustRightInd w:val="0"/>
        <w:rPr>
          <w:sz w:val="22"/>
          <w:lang w:val="ro-RO"/>
        </w:rPr>
      </w:pPr>
      <w:r w:rsidRPr="00CC65B2">
        <w:rPr>
          <w:sz w:val="22"/>
          <w:lang w:val="ro-RO"/>
        </w:rPr>
        <w:t xml:space="preserve">    (6) Ca element de identificare, titlul se întregeşte, după adoptarea actului normativ, cu un număr de ordine, la care se adaugă anul în care a fost adoptat acesta.</w:t>
      </w:r>
    </w:p>
    <w:p w:rsidR="00CC65B2" w:rsidRPr="00CC65B2" w:rsidRDefault="00CC65B2" w:rsidP="00CC65B2">
      <w:pPr>
        <w:autoSpaceDE w:val="0"/>
        <w:autoSpaceDN w:val="0"/>
        <w:adjustRightInd w:val="0"/>
        <w:rPr>
          <w:sz w:val="22"/>
          <w:lang w:val="ro-RO"/>
        </w:rPr>
      </w:pPr>
      <w:r w:rsidRPr="00CC65B2">
        <w:rPr>
          <w:sz w:val="22"/>
          <w:lang w:val="ro-RO"/>
        </w:rPr>
        <w:t xml:space="preserve">    ART. 42</w:t>
      </w:r>
    </w:p>
    <w:p w:rsidR="00CC65B2" w:rsidRPr="00CC65B2" w:rsidRDefault="00CC65B2" w:rsidP="00CC65B2">
      <w:pPr>
        <w:autoSpaceDE w:val="0"/>
        <w:autoSpaceDN w:val="0"/>
        <w:adjustRightInd w:val="0"/>
        <w:rPr>
          <w:sz w:val="22"/>
          <w:lang w:val="ro-RO"/>
        </w:rPr>
      </w:pPr>
      <w:r w:rsidRPr="00CC65B2">
        <w:rPr>
          <w:sz w:val="22"/>
          <w:lang w:val="ro-RO"/>
        </w:rPr>
        <w:t xml:space="preserve">    Formula introductivă</w:t>
      </w:r>
    </w:p>
    <w:p w:rsidR="00CC65B2" w:rsidRPr="00CC65B2" w:rsidRDefault="00CC65B2" w:rsidP="00CC65B2">
      <w:pPr>
        <w:autoSpaceDE w:val="0"/>
        <w:autoSpaceDN w:val="0"/>
        <w:adjustRightInd w:val="0"/>
        <w:rPr>
          <w:sz w:val="22"/>
          <w:lang w:val="ro-RO"/>
        </w:rPr>
      </w:pPr>
      <w:r w:rsidRPr="00CC65B2">
        <w:rPr>
          <w:sz w:val="22"/>
          <w:lang w:val="ro-RO"/>
        </w:rPr>
        <w:t xml:space="preserve">    (1) Formula introductivă constă într-o propoziţie care cuprinde denumirea autorităţii emitente şi exprimarea hotărârii de luare a deciziei referitoare la emiterea sau adoptarea actului normativ respectiv.</w:t>
      </w:r>
    </w:p>
    <w:p w:rsidR="00CC65B2" w:rsidRPr="00CC65B2" w:rsidRDefault="00CC65B2" w:rsidP="00CC65B2">
      <w:pPr>
        <w:autoSpaceDE w:val="0"/>
        <w:autoSpaceDN w:val="0"/>
        <w:adjustRightInd w:val="0"/>
        <w:rPr>
          <w:sz w:val="22"/>
          <w:lang w:val="ro-RO"/>
        </w:rPr>
      </w:pPr>
      <w:r w:rsidRPr="00CC65B2">
        <w:rPr>
          <w:sz w:val="22"/>
          <w:lang w:val="ro-RO"/>
        </w:rPr>
        <w:t xml:space="preserve">    (2) În cazul legilor formula introductivă este următoarea: "Parlamentul României adoptă prezenta lege."</w:t>
      </w:r>
    </w:p>
    <w:p w:rsidR="00CC65B2" w:rsidRPr="00CC65B2" w:rsidRDefault="00CC65B2" w:rsidP="00CC65B2">
      <w:pPr>
        <w:autoSpaceDE w:val="0"/>
        <w:autoSpaceDN w:val="0"/>
        <w:adjustRightInd w:val="0"/>
        <w:rPr>
          <w:sz w:val="22"/>
          <w:lang w:val="ro-RO"/>
        </w:rPr>
      </w:pPr>
      <w:r w:rsidRPr="00CC65B2">
        <w:rPr>
          <w:sz w:val="22"/>
          <w:lang w:val="ro-RO"/>
        </w:rPr>
        <w:t xml:space="preserve">    (3) Pentru actele Guvernului formula introductivă este: "În temeiul </w:t>
      </w:r>
      <w:r w:rsidRPr="00CC65B2">
        <w:rPr>
          <w:color w:val="008000"/>
          <w:sz w:val="22"/>
          <w:u w:val="single"/>
          <w:lang w:val="ro-RO"/>
        </w:rPr>
        <w:t>art. 108</w:t>
      </w:r>
      <w:r w:rsidRPr="00CC65B2">
        <w:rPr>
          <w:sz w:val="22"/>
          <w:lang w:val="ro-RO"/>
        </w:rPr>
        <w:t xml:space="preserve"> din Constituţia României, republicată, Guvernul României adoptă prezenta hotărâre" sau, după caz, "ordonanţă". La ordonanţe se face referire şi la legea de abilitare. La ordonanţele de urgenţă, formula introductivă este: "În temeiul </w:t>
      </w:r>
      <w:r w:rsidRPr="00CC65B2">
        <w:rPr>
          <w:color w:val="008000"/>
          <w:sz w:val="22"/>
          <w:u w:val="single"/>
          <w:lang w:val="ro-RO"/>
        </w:rPr>
        <w:t>art. 115</w:t>
      </w:r>
      <w:r w:rsidRPr="00CC65B2">
        <w:rPr>
          <w:sz w:val="22"/>
          <w:lang w:val="ro-RO"/>
        </w:rPr>
        <w:t xml:space="preserve"> alin. (4) din Constituţia României, republicată, Guvernul României adoptă prezenta ordonanţă de urgenţă." La hotărârile date în executarea expresă a unor legi se adaugă şi temeiul din legea respectivă.</w:t>
      </w:r>
    </w:p>
    <w:p w:rsidR="00CC65B2" w:rsidRPr="00CC65B2" w:rsidRDefault="00CC65B2" w:rsidP="00CC65B2">
      <w:pPr>
        <w:autoSpaceDE w:val="0"/>
        <w:autoSpaceDN w:val="0"/>
        <w:adjustRightInd w:val="0"/>
        <w:rPr>
          <w:sz w:val="22"/>
          <w:lang w:val="ro-RO"/>
        </w:rPr>
      </w:pPr>
      <w:r w:rsidRPr="00CC65B2">
        <w:rPr>
          <w:sz w:val="22"/>
          <w:lang w:val="ro-RO"/>
        </w:rPr>
        <w:t xml:space="preserve">    (4) La celelalte categorii de acte normative formula introductivă cuprinde autoritatea emitentă, denumirea generică a actului, în funcţie de natura sa juridică, precum şi temeiurile juridice pe baza şi în executarea cărora actul a fost emis.</w:t>
      </w:r>
    </w:p>
    <w:p w:rsidR="00CC65B2" w:rsidRPr="00CC65B2" w:rsidRDefault="00CC65B2" w:rsidP="00CC65B2">
      <w:pPr>
        <w:autoSpaceDE w:val="0"/>
        <w:autoSpaceDN w:val="0"/>
        <w:adjustRightInd w:val="0"/>
        <w:rPr>
          <w:sz w:val="22"/>
          <w:lang w:val="ro-RO"/>
        </w:rPr>
      </w:pPr>
      <w:r w:rsidRPr="00CC65B2">
        <w:rPr>
          <w:sz w:val="22"/>
          <w:lang w:val="ro-RO"/>
        </w:rPr>
        <w:t xml:space="preserve">    ART. 43</w:t>
      </w:r>
    </w:p>
    <w:p w:rsidR="00CC65B2" w:rsidRPr="00CC65B2" w:rsidRDefault="00CC65B2" w:rsidP="00CC65B2">
      <w:pPr>
        <w:autoSpaceDE w:val="0"/>
        <w:autoSpaceDN w:val="0"/>
        <w:adjustRightInd w:val="0"/>
        <w:rPr>
          <w:sz w:val="22"/>
          <w:lang w:val="ro-RO"/>
        </w:rPr>
      </w:pPr>
      <w:r w:rsidRPr="00CC65B2">
        <w:rPr>
          <w:sz w:val="22"/>
          <w:lang w:val="ro-RO"/>
        </w:rPr>
        <w:t xml:space="preserve">    Preambulul</w:t>
      </w:r>
    </w:p>
    <w:p w:rsidR="00CC65B2" w:rsidRPr="00CC65B2" w:rsidRDefault="00CC65B2" w:rsidP="00CC65B2">
      <w:pPr>
        <w:autoSpaceDE w:val="0"/>
        <w:autoSpaceDN w:val="0"/>
        <w:adjustRightInd w:val="0"/>
        <w:rPr>
          <w:sz w:val="22"/>
          <w:lang w:val="ro-RO"/>
        </w:rPr>
      </w:pPr>
      <w:r w:rsidRPr="00CC65B2">
        <w:rPr>
          <w:sz w:val="22"/>
          <w:lang w:val="ro-RO"/>
        </w:rPr>
        <w:t xml:space="preserve">    (1) Preambulul enunţă, în sinteză, scopul şi, după caz, motivarea reglementării. El nu poate cuprinde nici directive, nici reguli de interpretare. Preambulul precedă formula introductivă.</w:t>
      </w:r>
    </w:p>
    <w:p w:rsidR="00CC65B2" w:rsidRPr="00CC65B2" w:rsidRDefault="00CC65B2" w:rsidP="00CC65B2">
      <w:pPr>
        <w:autoSpaceDE w:val="0"/>
        <w:autoSpaceDN w:val="0"/>
        <w:adjustRightInd w:val="0"/>
        <w:rPr>
          <w:sz w:val="22"/>
          <w:lang w:val="ro-RO"/>
        </w:rPr>
      </w:pPr>
      <w:r w:rsidRPr="00CC65B2">
        <w:rPr>
          <w:sz w:val="22"/>
          <w:lang w:val="ro-RO"/>
        </w:rPr>
        <w:t xml:space="preserve">    (2) Includerea preambulului în cuprinsul actului normativ se apreciază de la caz la caz.</w:t>
      </w:r>
    </w:p>
    <w:p w:rsidR="00CC65B2" w:rsidRPr="00CC65B2" w:rsidRDefault="00CC65B2" w:rsidP="00CC65B2">
      <w:pPr>
        <w:autoSpaceDE w:val="0"/>
        <w:autoSpaceDN w:val="0"/>
        <w:adjustRightInd w:val="0"/>
        <w:rPr>
          <w:sz w:val="22"/>
          <w:lang w:val="ro-RO"/>
        </w:rPr>
      </w:pPr>
      <w:r w:rsidRPr="00CC65B2">
        <w:rPr>
          <w:sz w:val="22"/>
          <w:lang w:val="ro-RO"/>
        </w:rPr>
        <w:t xml:space="preserve">    (3) La ordonanţele de urgenţă preambulul este obligatoriu şi cuprinde prezentarea elementelor de fapt şi de drept ale situaţiei extraordinare ce impune recurgerea la această cale de reglementare.</w:t>
      </w:r>
    </w:p>
    <w:p w:rsidR="00CC65B2" w:rsidRPr="00CC65B2" w:rsidRDefault="00CC65B2" w:rsidP="00CC65B2">
      <w:pPr>
        <w:autoSpaceDE w:val="0"/>
        <w:autoSpaceDN w:val="0"/>
        <w:adjustRightInd w:val="0"/>
        <w:rPr>
          <w:sz w:val="22"/>
          <w:lang w:val="ro-RO"/>
        </w:rPr>
      </w:pPr>
      <w:r w:rsidRPr="00CC65B2">
        <w:rPr>
          <w:sz w:val="22"/>
          <w:lang w:val="ro-RO"/>
        </w:rPr>
        <w:t xml:space="preserve">    (4) În cazul actelor normative ale administraţiei publice centrale de specialitate sau ale administraţiei publice locale, în preambul se menţionează şi avizele prevăzute de lege.</w:t>
      </w:r>
    </w:p>
    <w:p w:rsidR="00CC65B2" w:rsidRPr="00CC65B2" w:rsidRDefault="00CC65B2" w:rsidP="00CC65B2">
      <w:pPr>
        <w:autoSpaceDE w:val="0"/>
        <w:autoSpaceDN w:val="0"/>
        <w:adjustRightInd w:val="0"/>
        <w:rPr>
          <w:sz w:val="22"/>
          <w:lang w:val="ro-RO"/>
        </w:rPr>
      </w:pPr>
      <w:r w:rsidRPr="00CC65B2">
        <w:rPr>
          <w:sz w:val="22"/>
          <w:lang w:val="ro-RO"/>
        </w:rPr>
        <w:t xml:space="preserve">    ART. 44</w:t>
      </w:r>
    </w:p>
    <w:p w:rsidR="00CC65B2" w:rsidRPr="00CC65B2" w:rsidRDefault="00CC65B2" w:rsidP="00CC65B2">
      <w:pPr>
        <w:autoSpaceDE w:val="0"/>
        <w:autoSpaceDN w:val="0"/>
        <w:adjustRightInd w:val="0"/>
        <w:rPr>
          <w:sz w:val="22"/>
          <w:lang w:val="ro-RO"/>
        </w:rPr>
      </w:pPr>
      <w:r w:rsidRPr="00CC65B2">
        <w:rPr>
          <w:sz w:val="22"/>
          <w:lang w:val="ro-RO"/>
        </w:rPr>
        <w:t xml:space="preserve">    Partea dispozitivă</w:t>
      </w:r>
    </w:p>
    <w:p w:rsidR="00CC65B2" w:rsidRPr="00CC65B2" w:rsidRDefault="00CC65B2" w:rsidP="00CC65B2">
      <w:pPr>
        <w:autoSpaceDE w:val="0"/>
        <w:autoSpaceDN w:val="0"/>
        <w:adjustRightInd w:val="0"/>
        <w:rPr>
          <w:sz w:val="22"/>
          <w:lang w:val="ro-RO"/>
        </w:rPr>
      </w:pPr>
      <w:r w:rsidRPr="00CC65B2">
        <w:rPr>
          <w:sz w:val="22"/>
          <w:lang w:val="ro-RO"/>
        </w:rPr>
        <w:t xml:space="preserve">    Partea dispozitivă a actului normativ reprezintă conţinutul propriu-zis al reglementării, alcătuit din totalitatea normelor juridice instituite pentru sfera raporturilor sociale ce fac obiectul acestuia.</w:t>
      </w:r>
    </w:p>
    <w:p w:rsidR="00CC65B2" w:rsidRPr="00CC65B2" w:rsidRDefault="00CC65B2" w:rsidP="00CC65B2">
      <w:pPr>
        <w:autoSpaceDE w:val="0"/>
        <w:autoSpaceDN w:val="0"/>
        <w:adjustRightInd w:val="0"/>
        <w:rPr>
          <w:sz w:val="22"/>
          <w:lang w:val="ro-RO"/>
        </w:rPr>
      </w:pPr>
      <w:r w:rsidRPr="00CC65B2">
        <w:rPr>
          <w:sz w:val="22"/>
          <w:lang w:val="ro-RO"/>
        </w:rPr>
        <w:t xml:space="preserve">    ART. 45</w:t>
      </w:r>
    </w:p>
    <w:p w:rsidR="00CC65B2" w:rsidRPr="00CC65B2" w:rsidRDefault="00CC65B2" w:rsidP="00CC65B2">
      <w:pPr>
        <w:autoSpaceDE w:val="0"/>
        <w:autoSpaceDN w:val="0"/>
        <w:adjustRightInd w:val="0"/>
        <w:rPr>
          <w:sz w:val="22"/>
          <w:lang w:val="ro-RO"/>
        </w:rPr>
      </w:pPr>
      <w:r w:rsidRPr="00CC65B2">
        <w:rPr>
          <w:sz w:val="22"/>
          <w:lang w:val="ro-RO"/>
        </w:rPr>
        <w:t xml:space="preserve">    Menţiunea privind transpunerea normelor comunitare</w:t>
      </w:r>
    </w:p>
    <w:p w:rsidR="00CC65B2" w:rsidRPr="00CC65B2" w:rsidRDefault="00CC65B2" w:rsidP="00CC65B2">
      <w:pPr>
        <w:autoSpaceDE w:val="0"/>
        <w:autoSpaceDN w:val="0"/>
        <w:adjustRightInd w:val="0"/>
        <w:rPr>
          <w:sz w:val="22"/>
          <w:lang w:val="ro-RO"/>
        </w:rPr>
      </w:pPr>
      <w:r w:rsidRPr="00CC65B2">
        <w:rPr>
          <w:sz w:val="22"/>
          <w:lang w:val="ro-RO"/>
        </w:rPr>
        <w:t xml:space="preserve">    (1) În situaţia actelor normative care transpun direct norme comunitare în dreptul intern, după partea dispozitivă a acestora se face o menţiune care să cuprindă elementele de identificare a actului comunitar care a fost preluat, după modelul următor: "Prezenta/prezentul ... (se menţionează tipul actului normativ) transpune Directiva nr. .../... privind ..., publicată în Jurnalul Oficial al Uniunii Europene nr. .../... ."</w:t>
      </w:r>
    </w:p>
    <w:p w:rsidR="00CC65B2" w:rsidRPr="00CC65B2" w:rsidRDefault="00CC65B2" w:rsidP="00CC65B2">
      <w:pPr>
        <w:autoSpaceDE w:val="0"/>
        <w:autoSpaceDN w:val="0"/>
        <w:adjustRightInd w:val="0"/>
        <w:rPr>
          <w:sz w:val="22"/>
          <w:lang w:val="ro-RO"/>
        </w:rPr>
      </w:pPr>
      <w:r w:rsidRPr="00CC65B2">
        <w:rPr>
          <w:sz w:val="22"/>
          <w:lang w:val="ro-RO"/>
        </w:rPr>
        <w:t xml:space="preserve">    (2) Dacă printr-un act normativ se transpune doar parţial un act comunitar, menţiunea prevăzută la alin. (1) trebuie să specifice în detaliu textele (secţiuni/articole/paragrafe, după caz) transpuse.</w:t>
      </w:r>
    </w:p>
    <w:p w:rsidR="00CC65B2" w:rsidRPr="00CC65B2" w:rsidRDefault="00CC65B2" w:rsidP="00CC65B2">
      <w:pPr>
        <w:autoSpaceDE w:val="0"/>
        <w:autoSpaceDN w:val="0"/>
        <w:adjustRightInd w:val="0"/>
        <w:rPr>
          <w:sz w:val="22"/>
          <w:lang w:val="ro-RO"/>
        </w:rPr>
      </w:pPr>
      <w:r w:rsidRPr="00CC65B2">
        <w:rPr>
          <w:sz w:val="22"/>
          <w:lang w:val="ro-RO"/>
        </w:rPr>
        <w:t xml:space="preserve">    ART. 46</w:t>
      </w:r>
    </w:p>
    <w:p w:rsidR="00CC65B2" w:rsidRPr="00CC65B2" w:rsidRDefault="00CC65B2" w:rsidP="00CC65B2">
      <w:pPr>
        <w:autoSpaceDE w:val="0"/>
        <w:autoSpaceDN w:val="0"/>
        <w:adjustRightInd w:val="0"/>
        <w:rPr>
          <w:sz w:val="22"/>
          <w:lang w:val="ro-RO"/>
        </w:rPr>
      </w:pPr>
      <w:r w:rsidRPr="00CC65B2">
        <w:rPr>
          <w:sz w:val="22"/>
          <w:lang w:val="ro-RO"/>
        </w:rPr>
        <w:t xml:space="preserve">    Atestarea autenticităţii actului normativ</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(1) Actul normativ adoptat se semnează de reprezentantul legal al emitentului, se datează şi se numerotează.</w:t>
      </w:r>
    </w:p>
    <w:p w:rsidR="00CC65B2" w:rsidRPr="00CC65B2" w:rsidRDefault="00CC65B2" w:rsidP="00CC65B2">
      <w:pPr>
        <w:autoSpaceDE w:val="0"/>
        <w:autoSpaceDN w:val="0"/>
        <w:adjustRightInd w:val="0"/>
        <w:rPr>
          <w:sz w:val="22"/>
          <w:lang w:val="ro-RO"/>
        </w:rPr>
      </w:pPr>
      <w:r w:rsidRPr="00CC65B2">
        <w:rPr>
          <w:sz w:val="22"/>
          <w:lang w:val="ro-RO"/>
        </w:rPr>
        <w:t xml:space="preserve">    (2) Data legii este aceea la care i se dă număr, după promulgare. Pentru actele normative ale Parlamentului, care, potrivit legii, nu se supun promulgării, data actului este aceea a adoptării.</w:t>
      </w:r>
    </w:p>
    <w:p w:rsidR="00CC65B2" w:rsidRPr="00CC65B2" w:rsidRDefault="00CC65B2" w:rsidP="00CC65B2">
      <w:pPr>
        <w:autoSpaceDE w:val="0"/>
        <w:autoSpaceDN w:val="0"/>
        <w:adjustRightInd w:val="0"/>
        <w:rPr>
          <w:sz w:val="22"/>
          <w:lang w:val="ro-RO"/>
        </w:rPr>
      </w:pPr>
      <w:r w:rsidRPr="00CC65B2">
        <w:rPr>
          <w:sz w:val="22"/>
          <w:lang w:val="ro-RO"/>
        </w:rPr>
        <w:t xml:space="preserve">    (3) Actele Guvernului poartă data şedinţei Guvernului în care actul a fost aprobat. Data celorlalte acte normative este aceea la care au fost semnate.</w:t>
      </w:r>
    </w:p>
    <w:p w:rsidR="00CC65B2" w:rsidRPr="00CC65B2" w:rsidRDefault="00CC65B2" w:rsidP="00CC65B2">
      <w:pPr>
        <w:autoSpaceDE w:val="0"/>
        <w:autoSpaceDN w:val="0"/>
        <w:adjustRightInd w:val="0"/>
        <w:rPr>
          <w:sz w:val="22"/>
          <w:lang w:val="ro-RO"/>
        </w:rPr>
      </w:pPr>
      <w:r w:rsidRPr="00CC65B2">
        <w:rPr>
          <w:sz w:val="22"/>
          <w:lang w:val="ro-RO"/>
        </w:rPr>
        <w:t xml:space="preserve">    (4) Numerotarea actelor normative se face în ordinea datării lor, separat pe fiecare an calendaristic.</w:t>
      </w:r>
    </w:p>
    <w:p w:rsidR="00CC65B2" w:rsidRPr="00CC65B2" w:rsidRDefault="00CC65B2" w:rsidP="00CC65B2">
      <w:pPr>
        <w:autoSpaceDE w:val="0"/>
        <w:autoSpaceDN w:val="0"/>
        <w:adjustRightInd w:val="0"/>
        <w:rPr>
          <w:sz w:val="22"/>
          <w:lang w:val="ro-RO"/>
        </w:rPr>
      </w:pPr>
      <w:r w:rsidRPr="00CC65B2">
        <w:rPr>
          <w:sz w:val="22"/>
          <w:lang w:val="ro-RO"/>
        </w:rPr>
        <w:t xml:space="preserve">    (5) La legi este obligatoriu ca în finalul actului să se facă menţiunea despre îndeplinirea dispoziţiei constituţionale privind legalitatea adoptării de către cele două Camere ale Parlamentului.</w:t>
      </w:r>
    </w:p>
    <w:p w:rsidR="00CC65B2" w:rsidRPr="00CC65B2" w:rsidRDefault="00CC65B2" w:rsidP="00CC65B2">
      <w:pPr>
        <w:autoSpaceDE w:val="0"/>
        <w:autoSpaceDN w:val="0"/>
        <w:adjustRightInd w:val="0"/>
        <w:rPr>
          <w:sz w:val="22"/>
          <w:lang w:val="ro-RO"/>
        </w:rPr>
      </w:pPr>
      <w:r w:rsidRPr="00CC65B2">
        <w:rPr>
          <w:sz w:val="22"/>
          <w:lang w:val="ro-RO"/>
        </w:rPr>
        <w:t xml:space="preserve">    (6) Formula de atestare a legalităţii adoptării proiectului de lege, utilizată de fiecare Cameră, în ordinea adoptării, este:</w:t>
      </w:r>
    </w:p>
    <w:p w:rsidR="00CC65B2" w:rsidRPr="00CC65B2" w:rsidRDefault="00CC65B2" w:rsidP="00CC65B2">
      <w:pPr>
        <w:autoSpaceDE w:val="0"/>
        <w:autoSpaceDN w:val="0"/>
        <w:adjustRightInd w:val="0"/>
        <w:rPr>
          <w:sz w:val="22"/>
          <w:lang w:val="ro-RO"/>
        </w:rPr>
      </w:pPr>
      <w:r w:rsidRPr="00CC65B2">
        <w:rPr>
          <w:sz w:val="22"/>
          <w:lang w:val="ro-RO"/>
        </w:rPr>
        <w:t xml:space="preserve">    a) "Acest proiect de lege a fost adoptat de Camera Deputaţilor/Senat în şedinţa din ..., cu respectarea prevederilor </w:t>
      </w:r>
      <w:r w:rsidRPr="00CC65B2">
        <w:rPr>
          <w:color w:val="008000"/>
          <w:sz w:val="22"/>
          <w:u w:val="single"/>
          <w:lang w:val="ro-RO"/>
        </w:rPr>
        <w:t>art. 76</w:t>
      </w:r>
      <w:r w:rsidRPr="00CC65B2">
        <w:rPr>
          <w:sz w:val="22"/>
          <w:lang w:val="ro-RO"/>
        </w:rPr>
        <w:t xml:space="preserve"> alin. (1) sau, după caz, </w:t>
      </w:r>
      <w:r w:rsidRPr="00CC65B2">
        <w:rPr>
          <w:color w:val="008000"/>
          <w:sz w:val="22"/>
          <w:u w:val="single"/>
          <w:lang w:val="ro-RO"/>
        </w:rPr>
        <w:t>art. 76</w:t>
      </w:r>
      <w:r w:rsidRPr="00CC65B2">
        <w:rPr>
          <w:sz w:val="22"/>
          <w:lang w:val="ro-RO"/>
        </w:rPr>
        <w:t xml:space="preserve"> alin. (2) din Constituţia României, republicată." - în cazul în care Camera Deputaţilor/Senatul adoptă proiectul de lege sau propunerea legislativă, cu sau fără amendamente;</w:t>
      </w:r>
    </w:p>
    <w:p w:rsidR="00CC65B2" w:rsidRPr="00CC65B2" w:rsidRDefault="00CC65B2" w:rsidP="00CC65B2">
      <w:pPr>
        <w:autoSpaceDE w:val="0"/>
        <w:autoSpaceDN w:val="0"/>
        <w:adjustRightInd w:val="0"/>
        <w:rPr>
          <w:sz w:val="22"/>
          <w:lang w:val="ro-RO"/>
        </w:rPr>
      </w:pPr>
      <w:r w:rsidRPr="00CC65B2">
        <w:rPr>
          <w:sz w:val="22"/>
          <w:lang w:val="ro-RO"/>
        </w:rPr>
        <w:t xml:space="preserve">    b) "Acest proiect de lege se consideră adoptat de Camera Deputaţilor/Senat în forma iniţială, în condiţiile </w:t>
      </w:r>
      <w:r w:rsidRPr="00CC65B2">
        <w:rPr>
          <w:color w:val="008000"/>
          <w:sz w:val="22"/>
          <w:u w:val="single"/>
          <w:lang w:val="ro-RO"/>
        </w:rPr>
        <w:t>art. 75</w:t>
      </w:r>
      <w:r w:rsidRPr="00CC65B2">
        <w:rPr>
          <w:sz w:val="22"/>
          <w:lang w:val="ro-RO"/>
        </w:rPr>
        <w:t xml:space="preserve"> alin. (2) teza a III-a sau ale </w:t>
      </w:r>
      <w:r w:rsidRPr="00CC65B2">
        <w:rPr>
          <w:color w:val="008000"/>
          <w:sz w:val="22"/>
          <w:u w:val="single"/>
          <w:lang w:val="ro-RO"/>
        </w:rPr>
        <w:t>art. 115</w:t>
      </w:r>
      <w:r w:rsidRPr="00CC65B2">
        <w:rPr>
          <w:sz w:val="22"/>
          <w:lang w:val="ro-RO"/>
        </w:rPr>
        <w:t xml:space="preserve"> alin. (5) teza a III-a, după caz, din Constituţia României, republicată." - în cazul în care se depăşeşte termenul prevăzut pentru adoptare.</w:t>
      </w:r>
    </w:p>
    <w:p w:rsidR="00CC65B2" w:rsidRPr="00CC65B2" w:rsidRDefault="00CC65B2" w:rsidP="00CC65B2">
      <w:pPr>
        <w:autoSpaceDE w:val="0"/>
        <w:autoSpaceDN w:val="0"/>
        <w:adjustRightInd w:val="0"/>
        <w:rPr>
          <w:sz w:val="22"/>
          <w:lang w:val="ro-RO"/>
        </w:rPr>
      </w:pPr>
      <w:r w:rsidRPr="00CC65B2">
        <w:rPr>
          <w:sz w:val="22"/>
          <w:lang w:val="ro-RO"/>
        </w:rPr>
        <w:t xml:space="preserve">    (7) Formula de atestare a legalităţii adoptării legii va avea următorul cuprins: Această lege a fost adoptată de Parlamentul României, cu respectarea prevederilor </w:t>
      </w:r>
      <w:r w:rsidRPr="00CC65B2">
        <w:rPr>
          <w:color w:val="008000"/>
          <w:sz w:val="22"/>
          <w:u w:val="single"/>
          <w:lang w:val="ro-RO"/>
        </w:rPr>
        <w:t>art. 75</w:t>
      </w:r>
      <w:r w:rsidRPr="00CC65B2">
        <w:rPr>
          <w:sz w:val="22"/>
          <w:lang w:val="ro-RO"/>
        </w:rPr>
        <w:t xml:space="preserve"> şi ale </w:t>
      </w:r>
      <w:r w:rsidRPr="00CC65B2">
        <w:rPr>
          <w:color w:val="008000"/>
          <w:sz w:val="22"/>
          <w:u w:val="single"/>
          <w:lang w:val="ro-RO"/>
        </w:rPr>
        <w:t>art. 76</w:t>
      </w:r>
      <w:r w:rsidRPr="00CC65B2">
        <w:rPr>
          <w:sz w:val="22"/>
          <w:lang w:val="ro-RO"/>
        </w:rPr>
        <w:t xml:space="preserve"> alin. (1) sau (2), după caz, din Constituţia României, republicată.</w:t>
      </w:r>
    </w:p>
    <w:p w:rsidR="00CC65B2" w:rsidRPr="00CC65B2" w:rsidRDefault="00CC65B2" w:rsidP="00CC65B2">
      <w:pPr>
        <w:autoSpaceDE w:val="0"/>
        <w:autoSpaceDN w:val="0"/>
        <w:adjustRightInd w:val="0"/>
        <w:rPr>
          <w:sz w:val="22"/>
          <w:lang w:val="ro-RO"/>
        </w:rPr>
      </w:pPr>
      <w:r w:rsidRPr="00CC65B2">
        <w:rPr>
          <w:sz w:val="22"/>
          <w:lang w:val="ro-RO"/>
        </w:rPr>
        <w:t xml:space="preserve">    (8) În cazul în care legea este adoptată în şedinţa comună a celor două Camere, formula de atestare a legalităţii adoptării acesteia va avea următorul cuprins: Această lege a fost adoptată de Parlamentul României, cu respectarea prevederilor </w:t>
      </w:r>
      <w:r w:rsidRPr="00CC65B2">
        <w:rPr>
          <w:color w:val="008000"/>
          <w:sz w:val="22"/>
          <w:u w:val="single"/>
          <w:lang w:val="ro-RO"/>
        </w:rPr>
        <w:t>art. 65</w:t>
      </w:r>
      <w:r w:rsidRPr="00CC65B2">
        <w:rPr>
          <w:sz w:val="22"/>
          <w:lang w:val="ro-RO"/>
        </w:rPr>
        <w:t xml:space="preserve"> alin. (2) şi ale </w:t>
      </w:r>
      <w:r w:rsidRPr="00CC65B2">
        <w:rPr>
          <w:color w:val="008000"/>
          <w:sz w:val="22"/>
          <w:u w:val="single"/>
          <w:lang w:val="ro-RO"/>
        </w:rPr>
        <w:t>art. 76</w:t>
      </w:r>
      <w:r w:rsidRPr="00CC65B2">
        <w:rPr>
          <w:sz w:val="22"/>
          <w:lang w:val="ro-RO"/>
        </w:rPr>
        <w:t xml:space="preserve"> alin. (1) sau (2) ori </w:t>
      </w:r>
      <w:r w:rsidRPr="00CC65B2">
        <w:rPr>
          <w:color w:val="008000"/>
          <w:sz w:val="22"/>
          <w:u w:val="single"/>
          <w:lang w:val="ro-RO"/>
        </w:rPr>
        <w:t>art. 148</w:t>
      </w:r>
      <w:r w:rsidRPr="00CC65B2">
        <w:rPr>
          <w:sz w:val="22"/>
          <w:lang w:val="ro-RO"/>
        </w:rPr>
        <w:t xml:space="preserve"> alin. (1) sau </w:t>
      </w:r>
      <w:r w:rsidRPr="00CC65B2">
        <w:rPr>
          <w:color w:val="008000"/>
          <w:sz w:val="22"/>
          <w:u w:val="single"/>
          <w:lang w:val="ro-RO"/>
        </w:rPr>
        <w:t>art. 149</w:t>
      </w:r>
      <w:r w:rsidRPr="00CC65B2">
        <w:rPr>
          <w:sz w:val="22"/>
          <w:lang w:val="ro-RO"/>
        </w:rPr>
        <w:t>, după caz, din Constituţia României, republicată.</w:t>
      </w:r>
    </w:p>
    <w:p w:rsidR="00CC65B2" w:rsidRPr="00CC65B2" w:rsidRDefault="00CC65B2" w:rsidP="00CC65B2">
      <w:pPr>
        <w:autoSpaceDE w:val="0"/>
        <w:autoSpaceDN w:val="0"/>
        <w:adjustRightInd w:val="0"/>
        <w:rPr>
          <w:sz w:val="22"/>
          <w:lang w:val="ro-RO"/>
        </w:rPr>
      </w:pPr>
      <w:r w:rsidRPr="00CC65B2">
        <w:rPr>
          <w:sz w:val="22"/>
          <w:lang w:val="ro-RO"/>
        </w:rPr>
        <w:t xml:space="preserve">    (9) În cazul legilor de revizuire a </w:t>
      </w:r>
      <w:r w:rsidRPr="00CC65B2">
        <w:rPr>
          <w:color w:val="008000"/>
          <w:sz w:val="22"/>
          <w:u w:val="single"/>
          <w:lang w:val="ro-RO"/>
        </w:rPr>
        <w:t>Constituţiei</w:t>
      </w:r>
      <w:r w:rsidRPr="00CC65B2">
        <w:rPr>
          <w:sz w:val="22"/>
          <w:lang w:val="ro-RO"/>
        </w:rPr>
        <w:t xml:space="preserve"> României, formula de atestare a legalităţii adoptării acestora va avea următorul cuprins: Această lege a fost adoptată de Camera Deputaţilor şi de Senat, cu respectarea prevederilor </w:t>
      </w:r>
      <w:r w:rsidRPr="00CC65B2">
        <w:rPr>
          <w:color w:val="008000"/>
          <w:sz w:val="22"/>
          <w:u w:val="single"/>
          <w:lang w:val="ro-RO"/>
        </w:rPr>
        <w:t>art. 151</w:t>
      </w:r>
      <w:r w:rsidRPr="00CC65B2">
        <w:rPr>
          <w:sz w:val="22"/>
          <w:lang w:val="ro-RO"/>
        </w:rPr>
        <w:t xml:space="preserve"> alin. (1) sau alin. (2), după caz, din Constituţia României, republicată.</w:t>
      </w:r>
    </w:p>
    <w:p w:rsidR="00CC65B2" w:rsidRPr="00CC65B2" w:rsidRDefault="00CC65B2" w:rsidP="00CC65B2">
      <w:pPr>
        <w:autoSpaceDE w:val="0"/>
        <w:autoSpaceDN w:val="0"/>
        <w:adjustRightInd w:val="0"/>
        <w:rPr>
          <w:sz w:val="22"/>
          <w:lang w:val="ro-RO"/>
        </w:rPr>
      </w:pPr>
      <w:r w:rsidRPr="00CC65B2">
        <w:rPr>
          <w:sz w:val="22"/>
          <w:lang w:val="ro-RO"/>
        </w:rPr>
        <w:t xml:space="preserve">    (10) Formula de atestare este urmată de semnăturile preşedinţilor celor două Camere sau ale vicepreşedinţilor care au condus şedinţele.</w:t>
      </w:r>
    </w:p>
    <w:p w:rsidR="00CC65B2" w:rsidRPr="00CC65B2" w:rsidRDefault="00CC65B2" w:rsidP="00CC65B2">
      <w:pPr>
        <w:autoSpaceDE w:val="0"/>
        <w:autoSpaceDN w:val="0"/>
        <w:adjustRightInd w:val="0"/>
        <w:rPr>
          <w:sz w:val="22"/>
          <w:lang w:val="ro-RO"/>
        </w:rPr>
      </w:pPr>
      <w:r w:rsidRPr="00CC65B2">
        <w:rPr>
          <w:sz w:val="22"/>
          <w:lang w:val="ro-RO"/>
        </w:rPr>
        <w:t xml:space="preserve">    ART. 47</w:t>
      </w:r>
    </w:p>
    <w:p w:rsidR="00CC65B2" w:rsidRPr="00CC65B2" w:rsidRDefault="00CC65B2" w:rsidP="00CC65B2">
      <w:pPr>
        <w:autoSpaceDE w:val="0"/>
        <w:autoSpaceDN w:val="0"/>
        <w:adjustRightInd w:val="0"/>
        <w:rPr>
          <w:sz w:val="22"/>
          <w:lang w:val="ro-RO"/>
        </w:rPr>
      </w:pPr>
      <w:r w:rsidRPr="00CC65B2">
        <w:rPr>
          <w:sz w:val="22"/>
          <w:lang w:val="ro-RO"/>
        </w:rPr>
        <w:t xml:space="preserve">    Articolul, elementul structural de bază al părţii dispozitive</w:t>
      </w:r>
    </w:p>
    <w:p w:rsidR="00CC65B2" w:rsidRPr="00CC65B2" w:rsidRDefault="00CC65B2" w:rsidP="00CC65B2">
      <w:pPr>
        <w:autoSpaceDE w:val="0"/>
        <w:autoSpaceDN w:val="0"/>
        <w:adjustRightInd w:val="0"/>
        <w:rPr>
          <w:sz w:val="22"/>
          <w:lang w:val="ro-RO"/>
        </w:rPr>
      </w:pPr>
      <w:r w:rsidRPr="00CC65B2">
        <w:rPr>
          <w:sz w:val="22"/>
          <w:lang w:val="ro-RO"/>
        </w:rPr>
        <w:t xml:space="preserve">    (1) Elementul structural de bază al părţii dispozitive îl constituie articolul. Articolul cuprinde, de regulă, o singură dispoziţie normativă aplicabilă unei situaţii date.</w:t>
      </w:r>
    </w:p>
    <w:p w:rsidR="00CC65B2" w:rsidRPr="00CC65B2" w:rsidRDefault="00CC65B2" w:rsidP="00CC65B2">
      <w:pPr>
        <w:autoSpaceDE w:val="0"/>
        <w:autoSpaceDN w:val="0"/>
        <w:adjustRightInd w:val="0"/>
        <w:rPr>
          <w:sz w:val="22"/>
          <w:lang w:val="ro-RO"/>
        </w:rPr>
      </w:pPr>
      <w:r w:rsidRPr="00CC65B2">
        <w:rPr>
          <w:sz w:val="22"/>
          <w:lang w:val="ro-RO"/>
        </w:rPr>
        <w:t xml:space="preserve">    (2) Structura articolului trebuie să fie echilibrată, abordând exclusiv aspectele juridice necesare contextului reglementării.</w:t>
      </w:r>
    </w:p>
    <w:p w:rsidR="00CC65B2" w:rsidRPr="00CC65B2" w:rsidRDefault="00CC65B2" w:rsidP="00CC65B2">
      <w:pPr>
        <w:autoSpaceDE w:val="0"/>
        <w:autoSpaceDN w:val="0"/>
        <w:adjustRightInd w:val="0"/>
        <w:rPr>
          <w:sz w:val="22"/>
          <w:lang w:val="ro-RO"/>
        </w:rPr>
      </w:pPr>
      <w:r w:rsidRPr="00CC65B2">
        <w:rPr>
          <w:sz w:val="22"/>
          <w:lang w:val="ro-RO"/>
        </w:rPr>
        <w:t xml:space="preserve">    (3) Articolul se exprimă în textul legii prin abrevierea "art.". Articolele se numerotează în continuare, în ordinea din text, de la începutul până la sfârşitul actului normativ, cu cifre arabe. Dacă actul normativ cuprinde un singur articol, acesta se va defini prin expresia "Articol unic".</w:t>
      </w:r>
    </w:p>
    <w:p w:rsidR="00CC65B2" w:rsidRPr="00CC65B2" w:rsidRDefault="00CC65B2" w:rsidP="00CC65B2">
      <w:pPr>
        <w:autoSpaceDE w:val="0"/>
        <w:autoSpaceDN w:val="0"/>
        <w:adjustRightInd w:val="0"/>
        <w:rPr>
          <w:sz w:val="22"/>
          <w:lang w:val="ro-RO"/>
        </w:rPr>
      </w:pPr>
      <w:r w:rsidRPr="00CC65B2">
        <w:rPr>
          <w:sz w:val="22"/>
          <w:lang w:val="ro-RO"/>
        </w:rPr>
        <w:t xml:space="preserve">    (4) În cazul actelor normative care au ca obiect modificări sau completări ale altor acte normative, articolele se numerotează cu cifre romane, păstrându-se numerotarea cu cifre arabe pentru textele modificate sau completate.</w:t>
      </w:r>
    </w:p>
    <w:p w:rsidR="00CC65B2" w:rsidRPr="00CC65B2" w:rsidRDefault="00CC65B2" w:rsidP="00CC65B2">
      <w:pPr>
        <w:autoSpaceDE w:val="0"/>
        <w:autoSpaceDN w:val="0"/>
        <w:adjustRightInd w:val="0"/>
        <w:rPr>
          <w:sz w:val="22"/>
          <w:lang w:val="ro-RO"/>
        </w:rPr>
      </w:pPr>
      <w:r w:rsidRPr="00CC65B2">
        <w:rPr>
          <w:sz w:val="22"/>
          <w:lang w:val="ro-RO"/>
        </w:rPr>
        <w:t xml:space="preserve">    (5) La coduri şi la legi de mare întindere, articolele vor fi prevăzute cu denumiri marginale, exprimând sintetic obiectul lor; acestea nu au semnificaţie proprie în conţinutul reglementării.</w:t>
      </w:r>
    </w:p>
    <w:p w:rsidR="00CC65B2" w:rsidRPr="00CC65B2" w:rsidRDefault="00CC65B2" w:rsidP="00CC65B2">
      <w:pPr>
        <w:autoSpaceDE w:val="0"/>
        <w:autoSpaceDN w:val="0"/>
        <w:adjustRightInd w:val="0"/>
        <w:rPr>
          <w:sz w:val="22"/>
          <w:lang w:val="ro-RO"/>
        </w:rPr>
      </w:pPr>
      <w:r w:rsidRPr="00CC65B2">
        <w:rPr>
          <w:sz w:val="22"/>
          <w:lang w:val="ro-RO"/>
        </w:rPr>
        <w:t xml:space="preserve">    ART. 48</w:t>
      </w:r>
    </w:p>
    <w:p w:rsidR="00CC65B2" w:rsidRPr="00CC65B2" w:rsidRDefault="00CC65B2" w:rsidP="00CC65B2">
      <w:pPr>
        <w:autoSpaceDE w:val="0"/>
        <w:autoSpaceDN w:val="0"/>
        <w:adjustRightInd w:val="0"/>
        <w:rPr>
          <w:sz w:val="22"/>
          <w:lang w:val="ro-RO"/>
        </w:rPr>
      </w:pPr>
      <w:r w:rsidRPr="00CC65B2">
        <w:rPr>
          <w:sz w:val="22"/>
          <w:lang w:val="ro-RO"/>
        </w:rPr>
        <w:t xml:space="preserve">    Alineatul</w:t>
      </w:r>
    </w:p>
    <w:p w:rsidR="00CC65B2" w:rsidRPr="00CC65B2" w:rsidRDefault="00CC65B2" w:rsidP="00CC65B2">
      <w:pPr>
        <w:autoSpaceDE w:val="0"/>
        <w:autoSpaceDN w:val="0"/>
        <w:adjustRightInd w:val="0"/>
        <w:rPr>
          <w:sz w:val="22"/>
          <w:lang w:val="ro-RO"/>
        </w:rPr>
      </w:pPr>
      <w:r w:rsidRPr="00CC65B2">
        <w:rPr>
          <w:sz w:val="22"/>
          <w:lang w:val="ro-RO"/>
        </w:rPr>
        <w:t xml:space="preserve">    (1) În cazul în care din dispoziţia normativă primară a unui articol decurg, în mod organic, mai multe ipoteze juridice, acestea vor fi prezentate în alineate distincte, asigurându-se articolului o succesiune logică a ideilor şi o coerenţă a reglementării.</w:t>
      </w:r>
    </w:p>
    <w:p w:rsidR="00CC65B2" w:rsidRPr="00CC65B2" w:rsidRDefault="00CC65B2" w:rsidP="00CC65B2">
      <w:pPr>
        <w:autoSpaceDE w:val="0"/>
        <w:autoSpaceDN w:val="0"/>
        <w:adjustRightInd w:val="0"/>
        <w:rPr>
          <w:sz w:val="22"/>
          <w:lang w:val="ro-RO"/>
        </w:rPr>
      </w:pPr>
      <w:r w:rsidRPr="00CC65B2">
        <w:rPr>
          <w:sz w:val="22"/>
          <w:lang w:val="ro-RO"/>
        </w:rPr>
        <w:t xml:space="preserve">    (2) Alineatul, ca subdiviziune a articolului, este constituit, de regulă, dintr-o singură propoziţie sau frază, prin care se reglementează o ipoteză juridică specifică ansamblului articolului; dacă dispoziţia nu poate fi exprimată într-o singură propoziţie sau frază, se pot adăuga noi propoziţii sau fraze, separate prin punct şi virgulă. Alineatul se evidenţiază printr-o uşoară retragere de la alinierea textului pe verticală.</w:t>
      </w:r>
    </w:p>
    <w:p w:rsidR="00CC65B2" w:rsidRPr="00CC65B2" w:rsidRDefault="00CC65B2" w:rsidP="00CC65B2">
      <w:pPr>
        <w:autoSpaceDE w:val="0"/>
        <w:autoSpaceDN w:val="0"/>
        <w:adjustRightInd w:val="0"/>
        <w:rPr>
          <w:sz w:val="22"/>
          <w:lang w:val="ro-RO"/>
        </w:rPr>
      </w:pPr>
      <w:r w:rsidRPr="00CC65B2">
        <w:rPr>
          <w:sz w:val="22"/>
          <w:lang w:val="ro-RO"/>
        </w:rPr>
        <w:t xml:space="preserve">    (3) Dacă în cuprinsul unui articol se utilizează un termen sau o expresie care are în contextul actului normativ un alt înţeles decât cel obişnuit, înţelesul specific al acesteia trebuie definit în cadrul unui alineat </w:t>
      </w:r>
      <w:r w:rsidRPr="00CC65B2">
        <w:rPr>
          <w:sz w:val="22"/>
          <w:lang w:val="ro-RO"/>
        </w:rPr>
        <w:lastRenderedPageBreak/>
        <w:t>subsecvent. În cazul în care frecvenţa unor astfel de termeni şi expresii este mare, actul normativ trebuie să cuprindă în structura sa un grupaj de definiţii sau o anexă cu un index de termeni.</w:t>
      </w:r>
    </w:p>
    <w:p w:rsidR="00CC65B2" w:rsidRPr="00CC65B2" w:rsidRDefault="00CC65B2" w:rsidP="00CC65B2">
      <w:pPr>
        <w:autoSpaceDE w:val="0"/>
        <w:autoSpaceDN w:val="0"/>
        <w:adjustRightInd w:val="0"/>
        <w:rPr>
          <w:sz w:val="22"/>
          <w:lang w:val="ro-RO"/>
        </w:rPr>
      </w:pPr>
      <w:r w:rsidRPr="00CC65B2">
        <w:rPr>
          <w:sz w:val="22"/>
          <w:lang w:val="ro-RO"/>
        </w:rPr>
        <w:t xml:space="preserve">    (4) În actele normative cu o anumită întindere, dacă un articol are două sau mai multe alineate, acestea se numerotează la începutul fiecăruia cu cifre arabe cuprinse în paranteză. Pentru claritatea, concizia şi caracterul unitar al textului unui articol se recomandă ca acesta să nu fie format dintr-un număr prea mare de alineate.</w:t>
      </w:r>
    </w:p>
    <w:p w:rsidR="00CC65B2" w:rsidRPr="00CC65B2" w:rsidRDefault="00CC65B2" w:rsidP="00CC65B2">
      <w:pPr>
        <w:autoSpaceDE w:val="0"/>
        <w:autoSpaceDN w:val="0"/>
        <w:adjustRightInd w:val="0"/>
        <w:rPr>
          <w:sz w:val="22"/>
          <w:lang w:val="ro-RO"/>
        </w:rPr>
      </w:pPr>
      <w:r w:rsidRPr="00CC65B2">
        <w:rPr>
          <w:sz w:val="22"/>
          <w:lang w:val="ro-RO"/>
        </w:rPr>
        <w:t xml:space="preserve">    ART. 49</w:t>
      </w:r>
    </w:p>
    <w:p w:rsidR="00CC65B2" w:rsidRPr="00CC65B2" w:rsidRDefault="00CC65B2" w:rsidP="00CC65B2">
      <w:pPr>
        <w:autoSpaceDE w:val="0"/>
        <w:autoSpaceDN w:val="0"/>
        <w:adjustRightInd w:val="0"/>
        <w:rPr>
          <w:sz w:val="22"/>
          <w:lang w:val="ro-RO"/>
        </w:rPr>
      </w:pPr>
      <w:r w:rsidRPr="00CC65B2">
        <w:rPr>
          <w:sz w:val="22"/>
          <w:lang w:val="ro-RO"/>
        </w:rPr>
        <w:t xml:space="preserve">    Enumerările în text</w:t>
      </w:r>
    </w:p>
    <w:p w:rsidR="00CC65B2" w:rsidRPr="00CC65B2" w:rsidRDefault="00CC65B2" w:rsidP="00CC65B2">
      <w:pPr>
        <w:autoSpaceDE w:val="0"/>
        <w:autoSpaceDN w:val="0"/>
        <w:adjustRightInd w:val="0"/>
        <w:rPr>
          <w:sz w:val="22"/>
          <w:lang w:val="ro-RO"/>
        </w:rPr>
      </w:pPr>
      <w:r w:rsidRPr="00CC65B2">
        <w:rPr>
          <w:sz w:val="22"/>
          <w:lang w:val="ro-RO"/>
        </w:rPr>
        <w:t xml:space="preserve">    (1) Dacă textul unui articol sau alineat conţine enumerări prezentate distinct, acestea se identifică prin utilizarea literelor alfabetului românesc şi nu prin liniuţe sau alte semne grafice.</w:t>
      </w:r>
    </w:p>
    <w:p w:rsidR="00CC65B2" w:rsidRPr="00CC65B2" w:rsidRDefault="00CC65B2" w:rsidP="00CC65B2">
      <w:pPr>
        <w:autoSpaceDE w:val="0"/>
        <w:autoSpaceDN w:val="0"/>
        <w:adjustRightInd w:val="0"/>
        <w:rPr>
          <w:sz w:val="22"/>
          <w:lang w:val="ro-RO"/>
        </w:rPr>
      </w:pPr>
      <w:r w:rsidRPr="00CC65B2">
        <w:rPr>
          <w:sz w:val="22"/>
          <w:lang w:val="ro-RO"/>
        </w:rPr>
        <w:t xml:space="preserve">    (2) O enumerare distinctă, marcată cu o literă, nu poate cuprinde, la rândul ei, o altă enumerare şi nici alineate noi.</w:t>
      </w:r>
    </w:p>
    <w:p w:rsidR="00CC65B2" w:rsidRPr="00CC65B2" w:rsidRDefault="00CC65B2" w:rsidP="00CC65B2">
      <w:pPr>
        <w:autoSpaceDE w:val="0"/>
        <w:autoSpaceDN w:val="0"/>
        <w:adjustRightInd w:val="0"/>
        <w:rPr>
          <w:sz w:val="22"/>
          <w:lang w:val="ro-RO"/>
        </w:rPr>
      </w:pPr>
      <w:r w:rsidRPr="00CC65B2">
        <w:rPr>
          <w:sz w:val="22"/>
          <w:lang w:val="ro-RO"/>
        </w:rPr>
        <w:t xml:space="preserve">    (3) Dacă ipoteza marcată cu o literă necesită o dezvoltare sau o explicare separată, aceasta se va face printr-un alineat distinct care să urmeze ultimei enumerări.</w:t>
      </w:r>
    </w:p>
    <w:p w:rsidR="00CC65B2" w:rsidRPr="00CC65B2" w:rsidRDefault="00CC65B2" w:rsidP="00CC65B2">
      <w:pPr>
        <w:autoSpaceDE w:val="0"/>
        <w:autoSpaceDN w:val="0"/>
        <w:adjustRightInd w:val="0"/>
        <w:rPr>
          <w:sz w:val="22"/>
          <w:lang w:val="ro-RO"/>
        </w:rPr>
      </w:pPr>
      <w:r w:rsidRPr="00CC65B2">
        <w:rPr>
          <w:sz w:val="22"/>
          <w:lang w:val="ro-RO"/>
        </w:rPr>
        <w:t xml:space="preserve">    ART. 50</w:t>
      </w:r>
    </w:p>
    <w:p w:rsidR="00CC65B2" w:rsidRPr="00CC65B2" w:rsidRDefault="00CC65B2" w:rsidP="00CC65B2">
      <w:pPr>
        <w:autoSpaceDE w:val="0"/>
        <w:autoSpaceDN w:val="0"/>
        <w:adjustRightInd w:val="0"/>
        <w:rPr>
          <w:sz w:val="22"/>
          <w:lang w:val="ro-RO"/>
        </w:rPr>
      </w:pPr>
      <w:r w:rsidRPr="00CC65B2">
        <w:rPr>
          <w:sz w:val="22"/>
          <w:lang w:val="ro-RO"/>
        </w:rPr>
        <w:t xml:space="preserve">    Trimiterea la alte acte normative</w:t>
      </w:r>
    </w:p>
    <w:p w:rsidR="00CC65B2" w:rsidRPr="00CC65B2" w:rsidRDefault="00CC65B2" w:rsidP="00CC65B2">
      <w:pPr>
        <w:autoSpaceDE w:val="0"/>
        <w:autoSpaceDN w:val="0"/>
        <w:adjustRightInd w:val="0"/>
        <w:rPr>
          <w:sz w:val="22"/>
          <w:lang w:val="ro-RO"/>
        </w:rPr>
      </w:pPr>
      <w:r w:rsidRPr="00CC65B2">
        <w:rPr>
          <w:sz w:val="22"/>
          <w:lang w:val="ro-RO"/>
        </w:rPr>
        <w:t xml:space="preserve">    (1) În cazul în care o normă este complementară altei norme, pentru evitarea repetării în text a acelei norme se va face trimitere la articolul, respectiv la actul normativ care o conţine. Nu poate fi făcută, de regulă, o trimitere la o altă normă de trimitere.</w:t>
      </w:r>
    </w:p>
    <w:p w:rsidR="00CC65B2" w:rsidRPr="00CC65B2" w:rsidRDefault="00CC65B2" w:rsidP="00CC65B2">
      <w:pPr>
        <w:autoSpaceDE w:val="0"/>
        <w:autoSpaceDN w:val="0"/>
        <w:adjustRightInd w:val="0"/>
        <w:rPr>
          <w:sz w:val="22"/>
          <w:lang w:val="ro-RO"/>
        </w:rPr>
      </w:pPr>
      <w:r w:rsidRPr="00CC65B2">
        <w:rPr>
          <w:sz w:val="22"/>
          <w:lang w:val="ro-RO"/>
        </w:rPr>
        <w:t xml:space="preserve">    (2) Dacă norma la care se face trimitere este cuprinsă în alt act normativ, este obligatorie indicarea titlului acestuia, a numărului şi a celorlalte elemente de identificare.</w:t>
      </w:r>
    </w:p>
    <w:p w:rsidR="00CC65B2" w:rsidRPr="00CC65B2" w:rsidRDefault="00CC65B2" w:rsidP="00CC65B2">
      <w:pPr>
        <w:autoSpaceDE w:val="0"/>
        <w:autoSpaceDN w:val="0"/>
        <w:adjustRightInd w:val="0"/>
        <w:rPr>
          <w:sz w:val="22"/>
          <w:lang w:val="ro-RO"/>
        </w:rPr>
      </w:pPr>
      <w:r w:rsidRPr="00CC65B2">
        <w:rPr>
          <w:sz w:val="22"/>
          <w:lang w:val="ro-RO"/>
        </w:rPr>
        <w:t xml:space="preserve">    (3) Trimiterea la normele unui alt act normativ se poate face la întregul său conţinut ori numai la o subdiviziune, precizată ca atare. Când actul ce face obiect de trimitere a fost modificat, completat ori republicat, se face menţiune şi despre aceasta.</w:t>
      </w:r>
    </w:p>
    <w:p w:rsidR="00CC65B2" w:rsidRPr="00CC65B2" w:rsidRDefault="00CC65B2" w:rsidP="00CC65B2">
      <w:pPr>
        <w:autoSpaceDE w:val="0"/>
        <w:autoSpaceDN w:val="0"/>
        <w:adjustRightInd w:val="0"/>
        <w:rPr>
          <w:sz w:val="22"/>
          <w:lang w:val="ro-RO"/>
        </w:rPr>
      </w:pPr>
      <w:r w:rsidRPr="00CC65B2">
        <w:rPr>
          <w:sz w:val="22"/>
          <w:lang w:val="ro-RO"/>
        </w:rPr>
        <w:t xml:space="preserve">    (4) La modificarea, completarea şi abrogarea dispoziţiei la care s-a făcut trimitere, în actul de modificare, completare sau abrogare trebuie avută în vedere situaţia juridică a normei de trimitere.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SECŢIUNEA a 2-a</w:t>
      </w:r>
    </w:p>
    <w:p w:rsidR="00CC65B2" w:rsidRPr="00CC65B2" w:rsidRDefault="00CC65B2" w:rsidP="00CC65B2">
      <w:pPr>
        <w:autoSpaceDE w:val="0"/>
        <w:autoSpaceDN w:val="0"/>
        <w:adjustRightInd w:val="0"/>
        <w:rPr>
          <w:sz w:val="22"/>
          <w:lang w:val="ro-RO"/>
        </w:rPr>
      </w:pPr>
      <w:r w:rsidRPr="00CC65B2">
        <w:rPr>
          <w:sz w:val="22"/>
          <w:lang w:val="ro-RO"/>
        </w:rPr>
        <w:t xml:space="preserve">    Sistematizarea conţinutului actului normativ</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51</w:t>
      </w:r>
    </w:p>
    <w:p w:rsidR="00CC65B2" w:rsidRPr="00CC65B2" w:rsidRDefault="00CC65B2" w:rsidP="00CC65B2">
      <w:pPr>
        <w:autoSpaceDE w:val="0"/>
        <w:autoSpaceDN w:val="0"/>
        <w:adjustRightInd w:val="0"/>
        <w:rPr>
          <w:sz w:val="22"/>
          <w:lang w:val="ro-RO"/>
        </w:rPr>
      </w:pPr>
      <w:r w:rsidRPr="00CC65B2">
        <w:rPr>
          <w:sz w:val="22"/>
          <w:lang w:val="ro-RO"/>
        </w:rPr>
        <w:t xml:space="preserve">    Sistematizarea conţinutului actului normativ</w:t>
      </w:r>
    </w:p>
    <w:p w:rsidR="00CC65B2" w:rsidRPr="00CC65B2" w:rsidRDefault="00CC65B2" w:rsidP="00CC65B2">
      <w:pPr>
        <w:autoSpaceDE w:val="0"/>
        <w:autoSpaceDN w:val="0"/>
        <w:adjustRightInd w:val="0"/>
        <w:rPr>
          <w:sz w:val="22"/>
          <w:lang w:val="ro-RO"/>
        </w:rPr>
      </w:pPr>
      <w:r w:rsidRPr="00CC65B2">
        <w:rPr>
          <w:sz w:val="22"/>
          <w:lang w:val="ro-RO"/>
        </w:rPr>
        <w:t xml:space="preserve">    (1) Conţinutul proiectului de act normativ se sistematizează în următoarea ordine de prezentare a ideilor:</w:t>
      </w:r>
    </w:p>
    <w:p w:rsidR="00CC65B2" w:rsidRPr="00CC65B2" w:rsidRDefault="00CC65B2" w:rsidP="00CC65B2">
      <w:pPr>
        <w:autoSpaceDE w:val="0"/>
        <w:autoSpaceDN w:val="0"/>
        <w:adjustRightInd w:val="0"/>
        <w:rPr>
          <w:sz w:val="22"/>
          <w:lang w:val="ro-RO"/>
        </w:rPr>
      </w:pPr>
      <w:r w:rsidRPr="00CC65B2">
        <w:rPr>
          <w:sz w:val="22"/>
          <w:lang w:val="ro-RO"/>
        </w:rPr>
        <w:t xml:space="preserve">    a) dispoziţii generale sau principii generale;</w:t>
      </w:r>
    </w:p>
    <w:p w:rsidR="00CC65B2" w:rsidRPr="00CC65B2" w:rsidRDefault="00CC65B2" w:rsidP="00CC65B2">
      <w:pPr>
        <w:autoSpaceDE w:val="0"/>
        <w:autoSpaceDN w:val="0"/>
        <w:adjustRightInd w:val="0"/>
        <w:rPr>
          <w:sz w:val="22"/>
          <w:lang w:val="ro-RO"/>
        </w:rPr>
      </w:pPr>
      <w:r w:rsidRPr="00CC65B2">
        <w:rPr>
          <w:sz w:val="22"/>
          <w:lang w:val="ro-RO"/>
        </w:rPr>
        <w:t xml:space="preserve">    b) dispoziţii privind fondul reglementării;</w:t>
      </w:r>
    </w:p>
    <w:p w:rsidR="00CC65B2" w:rsidRPr="00CC65B2" w:rsidRDefault="00CC65B2" w:rsidP="00CC65B2">
      <w:pPr>
        <w:autoSpaceDE w:val="0"/>
        <w:autoSpaceDN w:val="0"/>
        <w:adjustRightInd w:val="0"/>
        <w:rPr>
          <w:sz w:val="22"/>
          <w:lang w:val="ro-RO"/>
        </w:rPr>
      </w:pPr>
      <w:r w:rsidRPr="00CC65B2">
        <w:rPr>
          <w:sz w:val="22"/>
          <w:lang w:val="ro-RO"/>
        </w:rPr>
        <w:t xml:space="preserve">    c) dispoziţii tranzitorii;</w:t>
      </w:r>
    </w:p>
    <w:p w:rsidR="00CC65B2" w:rsidRPr="00CC65B2" w:rsidRDefault="00CC65B2" w:rsidP="00CC65B2">
      <w:pPr>
        <w:autoSpaceDE w:val="0"/>
        <w:autoSpaceDN w:val="0"/>
        <w:adjustRightInd w:val="0"/>
        <w:rPr>
          <w:sz w:val="22"/>
          <w:lang w:val="ro-RO"/>
        </w:rPr>
      </w:pPr>
      <w:r w:rsidRPr="00CC65B2">
        <w:rPr>
          <w:sz w:val="22"/>
          <w:lang w:val="ro-RO"/>
        </w:rPr>
        <w:t xml:space="preserve">    d) dispoziţii finale.</w:t>
      </w:r>
    </w:p>
    <w:p w:rsidR="00CC65B2" w:rsidRPr="00CC65B2" w:rsidRDefault="00CC65B2" w:rsidP="00CC65B2">
      <w:pPr>
        <w:autoSpaceDE w:val="0"/>
        <w:autoSpaceDN w:val="0"/>
        <w:adjustRightInd w:val="0"/>
        <w:rPr>
          <w:sz w:val="22"/>
          <w:lang w:val="ro-RO"/>
        </w:rPr>
      </w:pPr>
      <w:r w:rsidRPr="00CC65B2">
        <w:rPr>
          <w:sz w:val="22"/>
          <w:lang w:val="ro-RO"/>
        </w:rPr>
        <w:t xml:space="preserve">    (2) În cazul unor reglementări de mică întindere se poate redacta textul fără a se marca distinct elementele prevăzute la alin. (1), urmând însă această ordine de prezentare.</w:t>
      </w:r>
    </w:p>
    <w:p w:rsidR="00CC65B2" w:rsidRPr="00CC65B2" w:rsidRDefault="00CC65B2" w:rsidP="00CC65B2">
      <w:pPr>
        <w:autoSpaceDE w:val="0"/>
        <w:autoSpaceDN w:val="0"/>
        <w:adjustRightInd w:val="0"/>
        <w:rPr>
          <w:sz w:val="22"/>
          <w:lang w:val="ro-RO"/>
        </w:rPr>
      </w:pPr>
      <w:r w:rsidRPr="00CC65B2">
        <w:rPr>
          <w:sz w:val="22"/>
          <w:lang w:val="ro-RO"/>
        </w:rPr>
        <w:t xml:space="preserve">    (3) În cadrul structurii prevăzute la alin. (1) articolele pot fi grupate pe capitole, care se pot împărţi în secţiuni, iar acestea, după caz, în paragrafe. La coduri şi la alte legi de mare întindere, capitolele pot fi grupate - în ordine ascendentă - în titluri şi, după caz, în părţi, care, la rândul lor, se pot constitui în cărţi; gruparea se face, în toate cazurile, în funcţie de legătura organică dintre reglementările pe care le cuprind.</w:t>
      </w:r>
    </w:p>
    <w:p w:rsidR="00CC65B2" w:rsidRPr="00CC65B2" w:rsidRDefault="00CC65B2" w:rsidP="00CC65B2">
      <w:pPr>
        <w:autoSpaceDE w:val="0"/>
        <w:autoSpaceDN w:val="0"/>
        <w:adjustRightInd w:val="0"/>
        <w:rPr>
          <w:sz w:val="22"/>
          <w:lang w:val="ro-RO"/>
        </w:rPr>
      </w:pPr>
      <w:r w:rsidRPr="00CC65B2">
        <w:rPr>
          <w:sz w:val="22"/>
          <w:lang w:val="ro-RO"/>
        </w:rPr>
        <w:t xml:space="preserve">    ART. 52</w:t>
      </w:r>
    </w:p>
    <w:p w:rsidR="00CC65B2" w:rsidRPr="00CC65B2" w:rsidRDefault="00CC65B2" w:rsidP="00CC65B2">
      <w:pPr>
        <w:autoSpaceDE w:val="0"/>
        <w:autoSpaceDN w:val="0"/>
        <w:adjustRightInd w:val="0"/>
        <w:rPr>
          <w:sz w:val="22"/>
          <w:lang w:val="ro-RO"/>
        </w:rPr>
      </w:pPr>
      <w:r w:rsidRPr="00CC65B2">
        <w:rPr>
          <w:sz w:val="22"/>
          <w:lang w:val="ro-RO"/>
        </w:rPr>
        <w:t xml:space="preserve">    Dispoziţiile generale</w:t>
      </w:r>
    </w:p>
    <w:p w:rsidR="00CC65B2" w:rsidRPr="00CC65B2" w:rsidRDefault="00CC65B2" w:rsidP="00CC65B2">
      <w:pPr>
        <w:autoSpaceDE w:val="0"/>
        <w:autoSpaceDN w:val="0"/>
        <w:adjustRightInd w:val="0"/>
        <w:rPr>
          <w:sz w:val="22"/>
          <w:lang w:val="ro-RO"/>
        </w:rPr>
      </w:pPr>
      <w:r w:rsidRPr="00CC65B2">
        <w:rPr>
          <w:sz w:val="22"/>
          <w:lang w:val="ro-RO"/>
        </w:rPr>
        <w:t xml:space="preserve">    Dispoziţiile generale cuprind prevederi care orientează întreaga reglementare, determină obiectul şi principiile acesteia. Ele se grupează în primul capitol şi nu se reiau în restul reglementării, în afară de cazul în care sunt strict necesare pentru înţelegerea unor dispoziţii cu care formează un tot unitar.</w:t>
      </w:r>
    </w:p>
    <w:p w:rsidR="00CC65B2" w:rsidRPr="00CC65B2" w:rsidRDefault="00CC65B2" w:rsidP="00CC65B2">
      <w:pPr>
        <w:autoSpaceDE w:val="0"/>
        <w:autoSpaceDN w:val="0"/>
        <w:adjustRightInd w:val="0"/>
        <w:rPr>
          <w:sz w:val="22"/>
          <w:lang w:val="ro-RO"/>
        </w:rPr>
      </w:pPr>
      <w:r w:rsidRPr="00CC65B2">
        <w:rPr>
          <w:sz w:val="22"/>
          <w:lang w:val="ro-RO"/>
        </w:rPr>
        <w:t xml:space="preserve">    ART. 53</w:t>
      </w:r>
    </w:p>
    <w:p w:rsidR="00CC65B2" w:rsidRPr="00CC65B2" w:rsidRDefault="00CC65B2" w:rsidP="00CC65B2">
      <w:pPr>
        <w:autoSpaceDE w:val="0"/>
        <w:autoSpaceDN w:val="0"/>
        <w:adjustRightInd w:val="0"/>
        <w:rPr>
          <w:sz w:val="22"/>
          <w:lang w:val="ro-RO"/>
        </w:rPr>
      </w:pPr>
      <w:r w:rsidRPr="00CC65B2">
        <w:rPr>
          <w:sz w:val="22"/>
          <w:lang w:val="ro-RO"/>
        </w:rPr>
        <w:t xml:space="preserve">    Dispoziţiile de fond</w:t>
      </w:r>
    </w:p>
    <w:p w:rsidR="00CC65B2" w:rsidRPr="00CC65B2" w:rsidRDefault="00CC65B2" w:rsidP="00CC65B2">
      <w:pPr>
        <w:autoSpaceDE w:val="0"/>
        <w:autoSpaceDN w:val="0"/>
        <w:adjustRightInd w:val="0"/>
        <w:rPr>
          <w:sz w:val="22"/>
          <w:lang w:val="ro-RO"/>
        </w:rPr>
      </w:pPr>
      <w:r w:rsidRPr="00CC65B2">
        <w:rPr>
          <w:sz w:val="22"/>
          <w:lang w:val="ro-RO"/>
        </w:rPr>
        <w:t xml:space="preserve">    (1) Dispoziţiile de fond cuprind reglementarea propriu-zisă a relaţiilor sociale ce fac obiectul actului normativ.</w:t>
      </w:r>
    </w:p>
    <w:p w:rsidR="00CC65B2" w:rsidRPr="00CC65B2" w:rsidRDefault="00CC65B2" w:rsidP="00CC65B2">
      <w:pPr>
        <w:autoSpaceDE w:val="0"/>
        <w:autoSpaceDN w:val="0"/>
        <w:adjustRightInd w:val="0"/>
        <w:rPr>
          <w:sz w:val="22"/>
          <w:lang w:val="ro-RO"/>
        </w:rPr>
      </w:pPr>
      <w:r w:rsidRPr="00CC65B2">
        <w:rPr>
          <w:sz w:val="22"/>
          <w:lang w:val="ro-RO"/>
        </w:rPr>
        <w:t xml:space="preserve">    (2) Succesiunea şi gruparea dispoziţiilor de fond cuprinse în actul normativ se fac în ordinea logică a desfăşurării activităţii reglementate, asigurându-se ca prevederile de drept material să preceadă pe cele de ordin procedural, iar în caz de instituire de sancţiuni, aceste norme să fie plasate înaintea dispoziţiilor tranzitorii şi finale.</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(3) Textele care reglementează similar ipoteze cuprinse în mai multe subdiviziuni ale actului normativ pot fi grupate în structuri distincte, denumite dispoziţii comune.</w:t>
      </w:r>
    </w:p>
    <w:p w:rsidR="00CC65B2" w:rsidRPr="00CC65B2" w:rsidRDefault="00CC65B2" w:rsidP="00CC65B2">
      <w:pPr>
        <w:autoSpaceDE w:val="0"/>
        <w:autoSpaceDN w:val="0"/>
        <w:adjustRightInd w:val="0"/>
        <w:rPr>
          <w:sz w:val="22"/>
          <w:lang w:val="ro-RO"/>
        </w:rPr>
      </w:pPr>
      <w:r w:rsidRPr="00CC65B2">
        <w:rPr>
          <w:sz w:val="22"/>
          <w:lang w:val="ro-RO"/>
        </w:rPr>
        <w:t xml:space="preserve">    ART. 54</w:t>
      </w:r>
    </w:p>
    <w:p w:rsidR="00CC65B2" w:rsidRPr="00CC65B2" w:rsidRDefault="00CC65B2" w:rsidP="00CC65B2">
      <w:pPr>
        <w:autoSpaceDE w:val="0"/>
        <w:autoSpaceDN w:val="0"/>
        <w:adjustRightInd w:val="0"/>
        <w:rPr>
          <w:sz w:val="22"/>
          <w:lang w:val="ro-RO"/>
        </w:rPr>
      </w:pPr>
      <w:r w:rsidRPr="00CC65B2">
        <w:rPr>
          <w:sz w:val="22"/>
          <w:lang w:val="ro-RO"/>
        </w:rPr>
        <w:t xml:space="preserve">    Dispoziţiile tranzitorii</w:t>
      </w:r>
    </w:p>
    <w:p w:rsidR="00CC65B2" w:rsidRPr="00CC65B2" w:rsidRDefault="00CC65B2" w:rsidP="00CC65B2">
      <w:pPr>
        <w:autoSpaceDE w:val="0"/>
        <w:autoSpaceDN w:val="0"/>
        <w:adjustRightInd w:val="0"/>
        <w:rPr>
          <w:sz w:val="22"/>
          <w:lang w:val="ro-RO"/>
        </w:rPr>
      </w:pPr>
      <w:r w:rsidRPr="00CC65B2">
        <w:rPr>
          <w:sz w:val="22"/>
          <w:lang w:val="ro-RO"/>
        </w:rPr>
        <w:t xml:space="preserve">    (1) Dispoziţiile tranzitorii cuprind măsurile ce se instituie cu privire la derularea raporturilor juridice născute în temeiul vechii reglementări care urmează să fie înlocuită de noul act normativ.</w:t>
      </w:r>
    </w:p>
    <w:p w:rsidR="00CC65B2" w:rsidRPr="00CC65B2" w:rsidRDefault="00CC65B2" w:rsidP="00CC65B2">
      <w:pPr>
        <w:autoSpaceDE w:val="0"/>
        <w:autoSpaceDN w:val="0"/>
        <w:adjustRightInd w:val="0"/>
        <w:rPr>
          <w:sz w:val="22"/>
          <w:lang w:val="ro-RO"/>
        </w:rPr>
      </w:pPr>
      <w:r w:rsidRPr="00CC65B2">
        <w:rPr>
          <w:sz w:val="22"/>
          <w:lang w:val="ro-RO"/>
        </w:rPr>
        <w:t xml:space="preserve">    (2) Dispoziţiile tranzitorii trebuie să asigure, pe o perioadă determinată, corelarea celor două reglementări, astfel încât punerea în aplicare a noului act normativ să decurgă firesc şi să evite retroactivitatea acestuia sau conflictul între norme succesive.</w:t>
      </w:r>
    </w:p>
    <w:p w:rsidR="00CC65B2" w:rsidRPr="00CC65B2" w:rsidRDefault="00CC65B2" w:rsidP="00CC65B2">
      <w:pPr>
        <w:autoSpaceDE w:val="0"/>
        <w:autoSpaceDN w:val="0"/>
        <w:adjustRightInd w:val="0"/>
        <w:rPr>
          <w:sz w:val="22"/>
          <w:lang w:val="ro-RO"/>
        </w:rPr>
      </w:pPr>
      <w:r w:rsidRPr="00CC65B2">
        <w:rPr>
          <w:sz w:val="22"/>
          <w:lang w:val="ro-RO"/>
        </w:rPr>
        <w:t xml:space="preserve">    ART. 55</w:t>
      </w:r>
    </w:p>
    <w:p w:rsidR="00CC65B2" w:rsidRPr="00CC65B2" w:rsidRDefault="00CC65B2" w:rsidP="00CC65B2">
      <w:pPr>
        <w:autoSpaceDE w:val="0"/>
        <w:autoSpaceDN w:val="0"/>
        <w:adjustRightInd w:val="0"/>
        <w:rPr>
          <w:sz w:val="22"/>
          <w:lang w:val="ro-RO"/>
        </w:rPr>
      </w:pPr>
      <w:r w:rsidRPr="00CC65B2">
        <w:rPr>
          <w:sz w:val="22"/>
          <w:lang w:val="ro-RO"/>
        </w:rPr>
        <w:t xml:space="preserve">    Dispoziţiile finale</w:t>
      </w:r>
    </w:p>
    <w:p w:rsidR="00CC65B2" w:rsidRPr="00CC65B2" w:rsidRDefault="00CC65B2" w:rsidP="00CC65B2">
      <w:pPr>
        <w:autoSpaceDE w:val="0"/>
        <w:autoSpaceDN w:val="0"/>
        <w:adjustRightInd w:val="0"/>
        <w:rPr>
          <w:sz w:val="22"/>
          <w:lang w:val="ro-RO"/>
        </w:rPr>
      </w:pPr>
      <w:r w:rsidRPr="00CC65B2">
        <w:rPr>
          <w:sz w:val="22"/>
          <w:lang w:val="ro-RO"/>
        </w:rPr>
        <w:t xml:space="preserve">    (1) Dispoziţiile finale cuprind măsurile necesare pentru punerea în aplicare a actului normativ, data intrării în vigoare a acestuia conform </w:t>
      </w:r>
      <w:r w:rsidRPr="00CC65B2">
        <w:rPr>
          <w:color w:val="008000"/>
          <w:sz w:val="22"/>
          <w:u w:val="single"/>
          <w:lang w:val="ro-RO"/>
        </w:rPr>
        <w:t>art. 12</w:t>
      </w:r>
      <w:r w:rsidRPr="00CC65B2">
        <w:rPr>
          <w:sz w:val="22"/>
          <w:lang w:val="ro-RO"/>
        </w:rPr>
        <w:t>, implicaţiile asupra altor acte normative, ca: abrogări, modificări, completări, precum şi dispoziţia de republicare, dacă este cazul.</w:t>
      </w:r>
    </w:p>
    <w:p w:rsidR="00CC65B2" w:rsidRPr="00CC65B2" w:rsidRDefault="00CC65B2" w:rsidP="00CC65B2">
      <w:pPr>
        <w:autoSpaceDE w:val="0"/>
        <w:autoSpaceDN w:val="0"/>
        <w:adjustRightInd w:val="0"/>
        <w:rPr>
          <w:sz w:val="22"/>
          <w:lang w:val="ro-RO"/>
        </w:rPr>
      </w:pPr>
      <w:r w:rsidRPr="00CC65B2">
        <w:rPr>
          <w:sz w:val="22"/>
          <w:lang w:val="ro-RO"/>
        </w:rPr>
        <w:t xml:space="preserve">    (2) În cazul în care, pentru punerea în aplicare a unui act normativ, sunt prevăzute norme de aplicare, în cuprinsul acestuia se va stabili termenul de elaborare a acestora şi data intrării lor în vigoare, care să nu depăşească, de regulă, 30 de zile de la data intrării în vigoare a actului normativ.</w:t>
      </w:r>
    </w:p>
    <w:p w:rsidR="00CC65B2" w:rsidRPr="00CC65B2" w:rsidRDefault="00CC65B2" w:rsidP="00CC65B2">
      <w:pPr>
        <w:autoSpaceDE w:val="0"/>
        <w:autoSpaceDN w:val="0"/>
        <w:adjustRightInd w:val="0"/>
        <w:rPr>
          <w:sz w:val="22"/>
          <w:lang w:val="ro-RO"/>
        </w:rPr>
      </w:pPr>
      <w:r w:rsidRPr="00CC65B2">
        <w:rPr>
          <w:sz w:val="22"/>
          <w:lang w:val="ro-RO"/>
        </w:rPr>
        <w:t xml:space="preserve">    (3) La actul normativ cu caracter temporar se prevede şi perioada de aplicare sau data încetării aplicării sale.</w:t>
      </w:r>
    </w:p>
    <w:p w:rsidR="00CC65B2" w:rsidRPr="00CC65B2" w:rsidRDefault="00CC65B2" w:rsidP="00CC65B2">
      <w:pPr>
        <w:autoSpaceDE w:val="0"/>
        <w:autoSpaceDN w:val="0"/>
        <w:adjustRightInd w:val="0"/>
        <w:rPr>
          <w:sz w:val="22"/>
          <w:lang w:val="ro-RO"/>
        </w:rPr>
      </w:pPr>
      <w:r w:rsidRPr="00CC65B2">
        <w:rPr>
          <w:sz w:val="22"/>
          <w:lang w:val="ro-RO"/>
        </w:rPr>
        <w:t xml:space="preserve">    (4) Pentru legile prevăzute de </w:t>
      </w:r>
      <w:r w:rsidRPr="00CC65B2">
        <w:rPr>
          <w:color w:val="008000"/>
          <w:sz w:val="22"/>
          <w:u w:val="single"/>
          <w:lang w:val="ro-RO"/>
        </w:rPr>
        <w:t>art. 115</w:t>
      </w:r>
      <w:r w:rsidRPr="00CC65B2">
        <w:rPr>
          <w:sz w:val="22"/>
          <w:lang w:val="ro-RO"/>
        </w:rPr>
        <w:t xml:space="preserve"> alin. (8) din Constituţia României, republicată, în cadrul dispoziţiilor finale se prevăd, dacă este cazul, măsurile necesare cu privire la efectele juridice produse pe perioada de aplicare a ordonanţei.</w:t>
      </w:r>
    </w:p>
    <w:p w:rsidR="00CC65B2" w:rsidRPr="00CC65B2" w:rsidRDefault="00CC65B2" w:rsidP="00CC65B2">
      <w:pPr>
        <w:autoSpaceDE w:val="0"/>
        <w:autoSpaceDN w:val="0"/>
        <w:adjustRightInd w:val="0"/>
        <w:rPr>
          <w:sz w:val="22"/>
          <w:lang w:val="ro-RO"/>
        </w:rPr>
      </w:pPr>
      <w:r w:rsidRPr="00CC65B2">
        <w:rPr>
          <w:sz w:val="22"/>
          <w:lang w:val="ro-RO"/>
        </w:rPr>
        <w:t xml:space="preserve">    ART. 56</w:t>
      </w:r>
    </w:p>
    <w:p w:rsidR="00CC65B2" w:rsidRPr="00CC65B2" w:rsidRDefault="00CC65B2" w:rsidP="00CC65B2">
      <w:pPr>
        <w:autoSpaceDE w:val="0"/>
        <w:autoSpaceDN w:val="0"/>
        <w:adjustRightInd w:val="0"/>
        <w:rPr>
          <w:sz w:val="22"/>
          <w:lang w:val="ro-RO"/>
        </w:rPr>
      </w:pPr>
      <w:r w:rsidRPr="00CC65B2">
        <w:rPr>
          <w:sz w:val="22"/>
          <w:lang w:val="ro-RO"/>
        </w:rPr>
        <w:t xml:space="preserve">    Numerotarea şi denumirea capitolelor şi ale celorlalte grupări de articole</w:t>
      </w:r>
    </w:p>
    <w:p w:rsidR="00CC65B2" w:rsidRPr="00CC65B2" w:rsidRDefault="00CC65B2" w:rsidP="00CC65B2">
      <w:pPr>
        <w:autoSpaceDE w:val="0"/>
        <w:autoSpaceDN w:val="0"/>
        <w:adjustRightInd w:val="0"/>
        <w:rPr>
          <w:sz w:val="22"/>
          <w:lang w:val="ro-RO"/>
        </w:rPr>
      </w:pPr>
      <w:r w:rsidRPr="00CC65B2">
        <w:rPr>
          <w:sz w:val="22"/>
          <w:lang w:val="ro-RO"/>
        </w:rPr>
        <w:t xml:space="preserve">    (1) Capitolele, titlurile, părţile şi cărţile se numerotează cu cifre romane, în succesiunea pe care o au în structura din care fac parte. Secţiunile şi paragrafele se numerotează cu cifre arabe.</w:t>
      </w:r>
    </w:p>
    <w:p w:rsidR="00CC65B2" w:rsidRPr="00CC65B2" w:rsidRDefault="00CC65B2" w:rsidP="00CC65B2">
      <w:pPr>
        <w:autoSpaceDE w:val="0"/>
        <w:autoSpaceDN w:val="0"/>
        <w:adjustRightInd w:val="0"/>
        <w:rPr>
          <w:sz w:val="22"/>
          <w:lang w:val="ro-RO"/>
        </w:rPr>
      </w:pPr>
      <w:r w:rsidRPr="00CC65B2">
        <w:rPr>
          <w:sz w:val="22"/>
          <w:lang w:val="ro-RO"/>
        </w:rPr>
        <w:t xml:space="preserve">    (2) Titlurile, capitolele şi secţiunile se denumesc prin exprimarea sintetică a reglementărilor pe care le cuprind.</w:t>
      </w:r>
    </w:p>
    <w:p w:rsidR="00CC65B2" w:rsidRPr="00CC65B2" w:rsidRDefault="00CC65B2" w:rsidP="00CC65B2">
      <w:pPr>
        <w:autoSpaceDE w:val="0"/>
        <w:autoSpaceDN w:val="0"/>
        <w:adjustRightInd w:val="0"/>
        <w:rPr>
          <w:sz w:val="22"/>
          <w:lang w:val="ro-RO"/>
        </w:rPr>
      </w:pPr>
      <w:r w:rsidRPr="00CC65B2">
        <w:rPr>
          <w:sz w:val="22"/>
          <w:lang w:val="ro-RO"/>
        </w:rPr>
        <w:t xml:space="preserve">    ART. 57</w:t>
      </w:r>
    </w:p>
    <w:p w:rsidR="00CC65B2" w:rsidRPr="00CC65B2" w:rsidRDefault="00CC65B2" w:rsidP="00CC65B2">
      <w:pPr>
        <w:autoSpaceDE w:val="0"/>
        <w:autoSpaceDN w:val="0"/>
        <w:adjustRightInd w:val="0"/>
        <w:rPr>
          <w:sz w:val="22"/>
          <w:lang w:val="ro-RO"/>
        </w:rPr>
      </w:pPr>
      <w:r w:rsidRPr="00CC65B2">
        <w:rPr>
          <w:sz w:val="22"/>
          <w:lang w:val="ro-RO"/>
        </w:rPr>
        <w:t xml:space="preserve">    Anexele</w:t>
      </w:r>
    </w:p>
    <w:p w:rsidR="00CC65B2" w:rsidRPr="00CC65B2" w:rsidRDefault="00CC65B2" w:rsidP="00CC65B2">
      <w:pPr>
        <w:autoSpaceDE w:val="0"/>
        <w:autoSpaceDN w:val="0"/>
        <w:adjustRightInd w:val="0"/>
        <w:rPr>
          <w:sz w:val="22"/>
          <w:lang w:val="ro-RO"/>
        </w:rPr>
      </w:pPr>
      <w:r w:rsidRPr="00CC65B2">
        <w:rPr>
          <w:sz w:val="22"/>
          <w:lang w:val="ro-RO"/>
        </w:rPr>
        <w:t xml:space="preserve">    (1) La redactarea textului unui proiect de act normativ se pot folosi, ca părţi componente ale acestuia, anexe care conţin prevederi ce cuprind exprimări cifrice, desene, tabele, planuri sau altele asemenea.</w:t>
      </w:r>
    </w:p>
    <w:p w:rsidR="00CC65B2" w:rsidRPr="00CC65B2" w:rsidRDefault="00CC65B2" w:rsidP="00CC65B2">
      <w:pPr>
        <w:autoSpaceDE w:val="0"/>
        <w:autoSpaceDN w:val="0"/>
        <w:adjustRightInd w:val="0"/>
        <w:rPr>
          <w:sz w:val="22"/>
          <w:lang w:val="ro-RO"/>
        </w:rPr>
      </w:pPr>
      <w:r w:rsidRPr="00CC65B2">
        <w:rPr>
          <w:sz w:val="22"/>
          <w:lang w:val="ro-RO"/>
        </w:rPr>
        <w:t xml:space="preserve">    (2) Pot constitui anexe la un act normativ reglementările ce trebuie aprobate de autoritatea publică competentă, cum sunt: regulamente, statute, metodologii sau norme cu caracter predominant tehnic.</w:t>
      </w:r>
    </w:p>
    <w:p w:rsidR="00CC65B2" w:rsidRPr="00CC65B2" w:rsidRDefault="00CC65B2" w:rsidP="00CC65B2">
      <w:pPr>
        <w:autoSpaceDE w:val="0"/>
        <w:autoSpaceDN w:val="0"/>
        <w:adjustRightInd w:val="0"/>
        <w:rPr>
          <w:sz w:val="22"/>
          <w:lang w:val="ro-RO"/>
        </w:rPr>
      </w:pPr>
      <w:r w:rsidRPr="00CC65B2">
        <w:rPr>
          <w:sz w:val="22"/>
          <w:lang w:val="ro-RO"/>
        </w:rPr>
        <w:t xml:space="preserve">    (3) Anexa trebuie să aibă un temei-cadru în corpul actului normativ şi să se refere exclusiv la obiectul determinat prin textul de trimitere.</w:t>
      </w:r>
    </w:p>
    <w:p w:rsidR="00CC65B2" w:rsidRPr="00CC65B2" w:rsidRDefault="00CC65B2" w:rsidP="00CC65B2">
      <w:pPr>
        <w:autoSpaceDE w:val="0"/>
        <w:autoSpaceDN w:val="0"/>
        <w:adjustRightInd w:val="0"/>
        <w:rPr>
          <w:sz w:val="22"/>
          <w:lang w:val="ro-RO"/>
        </w:rPr>
      </w:pPr>
      <w:r w:rsidRPr="00CC65B2">
        <w:rPr>
          <w:sz w:val="22"/>
          <w:lang w:val="ro-RO"/>
        </w:rPr>
        <w:t xml:space="preserve">    (4) Textul-cadru de trimitere trebuie să facă, în finalul său, menţiunea că anexa face parte integrantă din actul normativ; dacă sunt mai multe anexe, în finalul actului normativ se include un articol distinct, cuprinzând aceeaşi menţiune, însoţită de nominalizarea expresă a tuturor anexelor.</w:t>
      </w:r>
    </w:p>
    <w:p w:rsidR="00CC65B2" w:rsidRPr="00CC65B2" w:rsidRDefault="00CC65B2" w:rsidP="00CC65B2">
      <w:pPr>
        <w:autoSpaceDE w:val="0"/>
        <w:autoSpaceDN w:val="0"/>
        <w:adjustRightInd w:val="0"/>
        <w:rPr>
          <w:sz w:val="22"/>
          <w:lang w:val="ro-RO"/>
        </w:rPr>
      </w:pPr>
      <w:r w:rsidRPr="00CC65B2">
        <w:rPr>
          <w:sz w:val="22"/>
          <w:lang w:val="ro-RO"/>
        </w:rPr>
        <w:t xml:space="preserve">    (5) Titlul anexei cuprinde exprimarea sintetică a ideii din textul de trimitere.</w:t>
      </w:r>
    </w:p>
    <w:p w:rsidR="00CC65B2" w:rsidRPr="00CC65B2" w:rsidRDefault="00CC65B2" w:rsidP="00CC65B2">
      <w:pPr>
        <w:autoSpaceDE w:val="0"/>
        <w:autoSpaceDN w:val="0"/>
        <w:adjustRightInd w:val="0"/>
        <w:rPr>
          <w:sz w:val="22"/>
          <w:lang w:val="ro-RO"/>
        </w:rPr>
      </w:pPr>
      <w:r w:rsidRPr="00CC65B2">
        <w:rPr>
          <w:sz w:val="22"/>
          <w:lang w:val="ro-RO"/>
        </w:rPr>
        <w:t xml:space="preserve">    (6) Dacă sunt mai multe anexe, acestea se numerotează cu cifre arabe, în ordinea în care au fost enunţate în textul proiectului.</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VI</w:t>
      </w:r>
    </w:p>
    <w:p w:rsidR="00CC65B2" w:rsidRPr="00CC65B2" w:rsidRDefault="00CC65B2" w:rsidP="00CC65B2">
      <w:pPr>
        <w:autoSpaceDE w:val="0"/>
        <w:autoSpaceDN w:val="0"/>
        <w:adjustRightInd w:val="0"/>
        <w:rPr>
          <w:sz w:val="22"/>
          <w:lang w:val="ro-RO"/>
        </w:rPr>
      </w:pPr>
      <w:r w:rsidRPr="00CC65B2">
        <w:rPr>
          <w:sz w:val="22"/>
          <w:lang w:val="ro-RO"/>
        </w:rPr>
        <w:t xml:space="preserve">    Modificarea, completarea, abrogarea şi alte evenimente legislative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58</w:t>
      </w:r>
    </w:p>
    <w:p w:rsidR="00CC65B2" w:rsidRPr="00CC65B2" w:rsidRDefault="00CC65B2" w:rsidP="00CC65B2">
      <w:pPr>
        <w:autoSpaceDE w:val="0"/>
        <w:autoSpaceDN w:val="0"/>
        <w:adjustRightInd w:val="0"/>
        <w:rPr>
          <w:sz w:val="22"/>
          <w:lang w:val="ro-RO"/>
        </w:rPr>
      </w:pPr>
      <w:r w:rsidRPr="00CC65B2">
        <w:rPr>
          <w:sz w:val="22"/>
          <w:lang w:val="ro-RO"/>
        </w:rPr>
        <w:t xml:space="preserve">    Evenimentele legislative</w:t>
      </w:r>
    </w:p>
    <w:p w:rsidR="00CC65B2" w:rsidRPr="00CC65B2" w:rsidRDefault="00CC65B2" w:rsidP="00CC65B2">
      <w:pPr>
        <w:autoSpaceDE w:val="0"/>
        <w:autoSpaceDN w:val="0"/>
        <w:adjustRightInd w:val="0"/>
        <w:rPr>
          <w:sz w:val="22"/>
          <w:lang w:val="ro-RO"/>
        </w:rPr>
      </w:pPr>
      <w:r w:rsidRPr="00CC65B2">
        <w:rPr>
          <w:sz w:val="22"/>
          <w:lang w:val="ro-RO"/>
        </w:rPr>
        <w:t xml:space="preserve">    (1) După intrarea în vigoare a unui act normativ, pe durata existenţei acestuia pot interveni diferite evenimente legislative, cum sunt: modificarea, completarea, abrogarea, republicarea, suspendarea sau altele asemenea.</w:t>
      </w:r>
    </w:p>
    <w:p w:rsidR="00CC65B2" w:rsidRPr="00CC65B2" w:rsidRDefault="00CC65B2" w:rsidP="00CC65B2">
      <w:pPr>
        <w:autoSpaceDE w:val="0"/>
        <w:autoSpaceDN w:val="0"/>
        <w:adjustRightInd w:val="0"/>
        <w:rPr>
          <w:sz w:val="22"/>
          <w:lang w:val="ro-RO"/>
        </w:rPr>
      </w:pPr>
      <w:r w:rsidRPr="00CC65B2">
        <w:rPr>
          <w:sz w:val="22"/>
          <w:lang w:val="ro-RO"/>
        </w:rPr>
        <w:t xml:space="preserve">    (2) În situaţii temeinic justificate, prin excepţie de la prevederile alin. (1), actele normative de importanţă şi complexitate deosebită pot fi modificate, completate sau, după caz, abrogate de autoritatea emitentă şi în perioada cuprinsă între data publicării în Monitorul Oficial al României, Partea I, şi data prevăzută pentru intrarea lor în vigoare, cu condiţia ca intervenţiile propuse să intre în vigoare la aceeaşi dată cu actul normativ supus evenimentului legislativ.</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(3) Evenimentele legislative pot fi dispuse prin acte normative ulterioare de acelaşi nivel sau de nivel superior, având ca obiect exclusiv evenimentul respectiv, dar şi prin alte acte normative ulterioare care, în principal, reglementează o anumită problematică, iar ca măsură conexă dispun asemenea evenimente pentru a asigura corelarea celor două acte normative interferente.</w:t>
      </w:r>
    </w:p>
    <w:p w:rsidR="00CC65B2" w:rsidRPr="00CC65B2" w:rsidRDefault="00CC65B2" w:rsidP="00CC65B2">
      <w:pPr>
        <w:autoSpaceDE w:val="0"/>
        <w:autoSpaceDN w:val="0"/>
        <w:adjustRightInd w:val="0"/>
        <w:rPr>
          <w:sz w:val="22"/>
          <w:lang w:val="ro-RO"/>
        </w:rPr>
      </w:pPr>
      <w:r w:rsidRPr="00CC65B2">
        <w:rPr>
          <w:sz w:val="22"/>
          <w:lang w:val="ro-RO"/>
        </w:rPr>
        <w:t xml:space="preserve">    ART. 59</w:t>
      </w:r>
    </w:p>
    <w:p w:rsidR="00CC65B2" w:rsidRPr="00CC65B2" w:rsidRDefault="00CC65B2" w:rsidP="00CC65B2">
      <w:pPr>
        <w:autoSpaceDE w:val="0"/>
        <w:autoSpaceDN w:val="0"/>
        <w:adjustRightInd w:val="0"/>
        <w:rPr>
          <w:sz w:val="22"/>
          <w:lang w:val="ro-RO"/>
        </w:rPr>
      </w:pPr>
      <w:r w:rsidRPr="00CC65B2">
        <w:rPr>
          <w:sz w:val="22"/>
          <w:lang w:val="ro-RO"/>
        </w:rPr>
        <w:t xml:space="preserve">    Modificarea</w:t>
      </w:r>
    </w:p>
    <w:p w:rsidR="00CC65B2" w:rsidRPr="00CC65B2" w:rsidRDefault="00CC65B2" w:rsidP="00CC65B2">
      <w:pPr>
        <w:autoSpaceDE w:val="0"/>
        <w:autoSpaceDN w:val="0"/>
        <w:adjustRightInd w:val="0"/>
        <w:rPr>
          <w:sz w:val="22"/>
          <w:lang w:val="ro-RO"/>
        </w:rPr>
      </w:pPr>
      <w:r w:rsidRPr="00CC65B2">
        <w:rPr>
          <w:sz w:val="22"/>
          <w:lang w:val="ro-RO"/>
        </w:rPr>
        <w:t xml:space="preserve">    (1) Modificarea unui act normativ constă în schimbarea expresă a textului unora sau mai multor articole ori alineate ale acestuia şi în redarea lor într-o nouă formulare.</w:t>
      </w:r>
    </w:p>
    <w:p w:rsidR="00CC65B2" w:rsidRPr="00CC65B2" w:rsidRDefault="00CC65B2" w:rsidP="00CC65B2">
      <w:pPr>
        <w:autoSpaceDE w:val="0"/>
        <w:autoSpaceDN w:val="0"/>
        <w:adjustRightInd w:val="0"/>
        <w:rPr>
          <w:sz w:val="22"/>
          <w:lang w:val="ro-RO"/>
        </w:rPr>
      </w:pPr>
      <w:r w:rsidRPr="00CC65B2">
        <w:rPr>
          <w:sz w:val="22"/>
          <w:lang w:val="ro-RO"/>
        </w:rPr>
        <w:t xml:space="preserve">    (2) Pentru exprimarea normativă a intenţiei de modificare a unui act normativ se nominalizează expres textul vizat, cu toate elementele de identificare necesare, iar dispoziţia propriu-zisă se formulează utilizându-se sintagma "se modifică şi va avea următorul cuprins:", urmată de redarea noului text.</w:t>
      </w:r>
    </w:p>
    <w:p w:rsidR="00CC65B2" w:rsidRPr="00CC65B2" w:rsidRDefault="00CC65B2" w:rsidP="00CC65B2">
      <w:pPr>
        <w:autoSpaceDE w:val="0"/>
        <w:autoSpaceDN w:val="0"/>
        <w:adjustRightInd w:val="0"/>
        <w:rPr>
          <w:sz w:val="22"/>
          <w:lang w:val="ro-RO"/>
        </w:rPr>
      </w:pPr>
      <w:r w:rsidRPr="00CC65B2">
        <w:rPr>
          <w:sz w:val="22"/>
          <w:lang w:val="ro-RO"/>
        </w:rPr>
        <w:t xml:space="preserve">    (3) Procedeul de a se menţiona generic, în finalul unui act normativ, că un alt act normativ conex sau texte din acel act "se modifică corespunzător" trebuie evitat. De asemenea, nu se utilizează, pentru a exprima o modificare, redarea doar a unor fragmente ori sintagme dintr-un text. Modificarea trebuie să cuprindă în întregime textul vizat, cuprins în articol, alineat sau în elementul marcat al unei enumerări.</w:t>
      </w:r>
    </w:p>
    <w:p w:rsidR="00CC65B2" w:rsidRPr="00CC65B2" w:rsidRDefault="00CC65B2" w:rsidP="00CC65B2">
      <w:pPr>
        <w:autoSpaceDE w:val="0"/>
        <w:autoSpaceDN w:val="0"/>
        <w:adjustRightInd w:val="0"/>
        <w:rPr>
          <w:sz w:val="22"/>
          <w:lang w:val="ro-RO"/>
        </w:rPr>
      </w:pPr>
      <w:r w:rsidRPr="00CC65B2">
        <w:rPr>
          <w:sz w:val="22"/>
          <w:lang w:val="ro-RO"/>
        </w:rPr>
        <w:t xml:space="preserve">    ART. 60</w:t>
      </w:r>
    </w:p>
    <w:p w:rsidR="00CC65B2" w:rsidRPr="00CC65B2" w:rsidRDefault="00CC65B2" w:rsidP="00CC65B2">
      <w:pPr>
        <w:autoSpaceDE w:val="0"/>
        <w:autoSpaceDN w:val="0"/>
        <w:adjustRightInd w:val="0"/>
        <w:rPr>
          <w:sz w:val="22"/>
          <w:lang w:val="ro-RO"/>
        </w:rPr>
      </w:pPr>
      <w:r w:rsidRPr="00CC65B2">
        <w:rPr>
          <w:sz w:val="22"/>
          <w:lang w:val="ro-RO"/>
        </w:rPr>
        <w:t xml:space="preserve">    Completarea</w:t>
      </w:r>
    </w:p>
    <w:p w:rsidR="00CC65B2" w:rsidRPr="00CC65B2" w:rsidRDefault="00CC65B2" w:rsidP="00CC65B2">
      <w:pPr>
        <w:autoSpaceDE w:val="0"/>
        <w:autoSpaceDN w:val="0"/>
        <w:adjustRightInd w:val="0"/>
        <w:rPr>
          <w:sz w:val="22"/>
          <w:lang w:val="ro-RO"/>
        </w:rPr>
      </w:pPr>
      <w:r w:rsidRPr="00CC65B2">
        <w:rPr>
          <w:sz w:val="22"/>
          <w:lang w:val="ro-RO"/>
        </w:rPr>
        <w:t xml:space="preserve">    (1) Completarea actului normativ constă în introducerea unor dispoziţii noi, cuprinzând soluţii legislative şi ipoteze suplimentare, exprimate în texte care se adaugă elementelor structurale existente, prin utilizarea unei formule de exprimare, cum ar fi: "După articolul ... se introduce un nou articol, ......, cu următorul cuprins:".</w:t>
      </w:r>
    </w:p>
    <w:p w:rsidR="00CC65B2" w:rsidRPr="00CC65B2" w:rsidRDefault="00CC65B2" w:rsidP="00CC65B2">
      <w:pPr>
        <w:autoSpaceDE w:val="0"/>
        <w:autoSpaceDN w:val="0"/>
        <w:adjustRightInd w:val="0"/>
        <w:rPr>
          <w:sz w:val="22"/>
          <w:lang w:val="ro-RO"/>
        </w:rPr>
      </w:pPr>
      <w:r w:rsidRPr="00CC65B2">
        <w:rPr>
          <w:sz w:val="22"/>
          <w:lang w:val="ro-RO"/>
        </w:rPr>
        <w:t xml:space="preserve">    (2) Dacă actul de completare nu dispune renumerotarea actului completat, structurile, inclusiv articolele sau alineatele nou-introduse, vor dobândi numărul structurilor corespunzătoare celor din textul vechi, după care se introduc, însoţite de un indice cifric, pentru diferenţiere.</w:t>
      </w:r>
    </w:p>
    <w:p w:rsidR="00CC65B2" w:rsidRPr="00CC65B2" w:rsidRDefault="00CC65B2" w:rsidP="00CC65B2">
      <w:pPr>
        <w:autoSpaceDE w:val="0"/>
        <w:autoSpaceDN w:val="0"/>
        <w:adjustRightInd w:val="0"/>
        <w:rPr>
          <w:sz w:val="22"/>
          <w:lang w:val="ro-RO"/>
        </w:rPr>
      </w:pPr>
      <w:r w:rsidRPr="00CC65B2">
        <w:rPr>
          <w:sz w:val="22"/>
          <w:lang w:val="ro-RO"/>
        </w:rPr>
        <w:t xml:space="preserve">    ART. 61</w:t>
      </w:r>
    </w:p>
    <w:p w:rsidR="00CC65B2" w:rsidRPr="00CC65B2" w:rsidRDefault="00CC65B2" w:rsidP="00CC65B2">
      <w:pPr>
        <w:autoSpaceDE w:val="0"/>
        <w:autoSpaceDN w:val="0"/>
        <w:adjustRightInd w:val="0"/>
        <w:rPr>
          <w:sz w:val="22"/>
          <w:lang w:val="ro-RO"/>
        </w:rPr>
      </w:pPr>
      <w:r w:rsidRPr="00CC65B2">
        <w:rPr>
          <w:sz w:val="22"/>
          <w:lang w:val="ro-RO"/>
        </w:rPr>
        <w:t xml:space="preserve">    Condiţiile de fond pentru modificarea şi completarea actelor normative</w:t>
      </w:r>
    </w:p>
    <w:p w:rsidR="00CC65B2" w:rsidRPr="00CC65B2" w:rsidRDefault="00CC65B2" w:rsidP="00CC65B2">
      <w:pPr>
        <w:autoSpaceDE w:val="0"/>
        <w:autoSpaceDN w:val="0"/>
        <w:adjustRightInd w:val="0"/>
        <w:rPr>
          <w:sz w:val="22"/>
          <w:lang w:val="ro-RO"/>
        </w:rPr>
      </w:pPr>
      <w:r w:rsidRPr="00CC65B2">
        <w:rPr>
          <w:sz w:val="22"/>
          <w:lang w:val="ro-RO"/>
        </w:rPr>
        <w:t xml:space="preserve">    (1) Modificarea sau completarea unui act normativ este admisă numai dacă nu se afectează concepţia generală ori caracterul unitar al acelui act sau dacă nu priveşte întreaga ori cea mai mare parte a reglementării în cauză; în caz contrar actul se înlocuieşte cu o nouă reglementare, urmând să fie în întregime abrogat.</w:t>
      </w:r>
    </w:p>
    <w:p w:rsidR="00CC65B2" w:rsidRPr="00CC65B2" w:rsidRDefault="00CC65B2" w:rsidP="00CC65B2">
      <w:pPr>
        <w:autoSpaceDE w:val="0"/>
        <w:autoSpaceDN w:val="0"/>
        <w:adjustRightInd w:val="0"/>
        <w:rPr>
          <w:sz w:val="22"/>
          <w:lang w:val="ro-RO"/>
        </w:rPr>
      </w:pPr>
      <w:r w:rsidRPr="00CC65B2">
        <w:rPr>
          <w:sz w:val="22"/>
          <w:lang w:val="ro-RO"/>
        </w:rPr>
        <w:t xml:space="preserve">    (2) Prevederile modificate sau care completează actul normativ trebuie să se integreze armonios în actul supus modificării ori completării, asigurându-se unitatea de stil şi de terminologie, precum şi succesiunea normală a articolelor.</w:t>
      </w:r>
    </w:p>
    <w:p w:rsidR="00CC65B2" w:rsidRPr="00CC65B2" w:rsidRDefault="00CC65B2" w:rsidP="00CC65B2">
      <w:pPr>
        <w:autoSpaceDE w:val="0"/>
        <w:autoSpaceDN w:val="0"/>
        <w:adjustRightInd w:val="0"/>
        <w:rPr>
          <w:sz w:val="22"/>
          <w:lang w:val="ro-RO"/>
        </w:rPr>
      </w:pPr>
      <w:r w:rsidRPr="00CC65B2">
        <w:rPr>
          <w:sz w:val="22"/>
          <w:lang w:val="ro-RO"/>
        </w:rPr>
        <w:t xml:space="preserve">    ART. 62</w:t>
      </w:r>
    </w:p>
    <w:p w:rsidR="00CC65B2" w:rsidRPr="00CC65B2" w:rsidRDefault="00CC65B2" w:rsidP="00CC65B2">
      <w:pPr>
        <w:autoSpaceDE w:val="0"/>
        <w:autoSpaceDN w:val="0"/>
        <w:adjustRightInd w:val="0"/>
        <w:rPr>
          <w:sz w:val="22"/>
          <w:lang w:val="ro-RO"/>
        </w:rPr>
      </w:pPr>
      <w:r w:rsidRPr="00CC65B2">
        <w:rPr>
          <w:sz w:val="22"/>
          <w:lang w:val="ro-RO"/>
        </w:rPr>
        <w:t xml:space="preserve">    Efectele dispoziţiilor de modificare şi de completare</w:t>
      </w:r>
    </w:p>
    <w:p w:rsidR="00CC65B2" w:rsidRPr="00CC65B2" w:rsidRDefault="00CC65B2" w:rsidP="00CC65B2">
      <w:pPr>
        <w:autoSpaceDE w:val="0"/>
        <w:autoSpaceDN w:val="0"/>
        <w:adjustRightInd w:val="0"/>
        <w:rPr>
          <w:sz w:val="22"/>
          <w:lang w:val="ro-RO"/>
        </w:rPr>
      </w:pPr>
      <w:r w:rsidRPr="00CC65B2">
        <w:rPr>
          <w:sz w:val="22"/>
          <w:lang w:val="ro-RO"/>
        </w:rPr>
        <w:t xml:space="preserve">    Dispoziţiile de modificare şi de completare se încorporează, de la data intrării lor în vigoare, în actul de bază, identificându-se cu acesta. Intervenţiile ulterioare de modificare sau de completare a acestora trebuie raportate tot la actul de bază.</w:t>
      </w:r>
    </w:p>
    <w:p w:rsidR="00CC65B2" w:rsidRPr="00CC65B2" w:rsidRDefault="00CC65B2" w:rsidP="00CC65B2">
      <w:pPr>
        <w:autoSpaceDE w:val="0"/>
        <w:autoSpaceDN w:val="0"/>
        <w:adjustRightInd w:val="0"/>
        <w:rPr>
          <w:sz w:val="22"/>
          <w:lang w:val="ro-RO"/>
        </w:rPr>
      </w:pPr>
      <w:r w:rsidRPr="00CC65B2">
        <w:rPr>
          <w:sz w:val="22"/>
          <w:lang w:val="ro-RO"/>
        </w:rPr>
        <w:t xml:space="preserve">    ART. 63</w:t>
      </w:r>
    </w:p>
    <w:p w:rsidR="00CC65B2" w:rsidRPr="00CC65B2" w:rsidRDefault="00CC65B2" w:rsidP="00CC65B2">
      <w:pPr>
        <w:autoSpaceDE w:val="0"/>
        <w:autoSpaceDN w:val="0"/>
        <w:adjustRightInd w:val="0"/>
        <w:rPr>
          <w:sz w:val="22"/>
          <w:lang w:val="ro-RO"/>
        </w:rPr>
      </w:pPr>
      <w:r w:rsidRPr="00CC65B2">
        <w:rPr>
          <w:sz w:val="22"/>
          <w:lang w:val="ro-RO"/>
        </w:rPr>
        <w:t xml:space="preserve">    Norma derogatorie</w:t>
      </w:r>
    </w:p>
    <w:p w:rsidR="00CC65B2" w:rsidRPr="00CC65B2" w:rsidRDefault="00CC65B2" w:rsidP="00CC65B2">
      <w:pPr>
        <w:autoSpaceDE w:val="0"/>
        <w:autoSpaceDN w:val="0"/>
        <w:adjustRightInd w:val="0"/>
        <w:rPr>
          <w:sz w:val="22"/>
          <w:lang w:val="ro-RO"/>
        </w:rPr>
      </w:pPr>
      <w:r w:rsidRPr="00CC65B2">
        <w:rPr>
          <w:sz w:val="22"/>
          <w:lang w:val="ro-RO"/>
        </w:rPr>
        <w:t xml:space="preserve">    Pentru instituirea unei norme derogatorii se va folosi formula "prin derogare de la ...", urmată de menţionarea reglementării de la care se derogă. Derogarea se poate face numai printr-un act normativ de nivel cel puţin egal cu cel al reglementării de bază.</w:t>
      </w:r>
    </w:p>
    <w:p w:rsidR="00CC65B2" w:rsidRPr="00CC65B2" w:rsidRDefault="00CC65B2" w:rsidP="00CC65B2">
      <w:pPr>
        <w:autoSpaceDE w:val="0"/>
        <w:autoSpaceDN w:val="0"/>
        <w:adjustRightInd w:val="0"/>
        <w:rPr>
          <w:sz w:val="22"/>
          <w:lang w:val="ro-RO"/>
        </w:rPr>
      </w:pPr>
      <w:r w:rsidRPr="00CC65B2">
        <w:rPr>
          <w:sz w:val="22"/>
          <w:lang w:val="ro-RO"/>
        </w:rPr>
        <w:t xml:space="preserve">    ART. 64</w:t>
      </w:r>
    </w:p>
    <w:p w:rsidR="00CC65B2" w:rsidRPr="00CC65B2" w:rsidRDefault="00CC65B2" w:rsidP="00CC65B2">
      <w:pPr>
        <w:autoSpaceDE w:val="0"/>
        <w:autoSpaceDN w:val="0"/>
        <w:adjustRightInd w:val="0"/>
        <w:rPr>
          <w:sz w:val="22"/>
          <w:lang w:val="ro-RO"/>
        </w:rPr>
      </w:pPr>
      <w:r w:rsidRPr="00CC65B2">
        <w:rPr>
          <w:sz w:val="22"/>
          <w:lang w:val="ro-RO"/>
        </w:rPr>
        <w:t xml:space="preserve">    Abrogarea</w:t>
      </w:r>
    </w:p>
    <w:p w:rsidR="00CC65B2" w:rsidRPr="00CC65B2" w:rsidRDefault="00CC65B2" w:rsidP="00CC65B2">
      <w:pPr>
        <w:autoSpaceDE w:val="0"/>
        <w:autoSpaceDN w:val="0"/>
        <w:adjustRightInd w:val="0"/>
        <w:rPr>
          <w:sz w:val="22"/>
          <w:lang w:val="ro-RO"/>
        </w:rPr>
      </w:pPr>
      <w:r w:rsidRPr="00CC65B2">
        <w:rPr>
          <w:sz w:val="22"/>
          <w:lang w:val="ro-RO"/>
        </w:rPr>
        <w:t xml:space="preserve">    (1) Prevederile cuprinse într-un act normativ, contrare unei noi reglementări de acelaşi nivel sau de nivel superior, trebuie abrogate. Abrogarea poate fi totală sau parţială.</w:t>
      </w:r>
    </w:p>
    <w:p w:rsidR="00CC65B2" w:rsidRPr="00CC65B2" w:rsidRDefault="00CC65B2" w:rsidP="00CC65B2">
      <w:pPr>
        <w:autoSpaceDE w:val="0"/>
        <w:autoSpaceDN w:val="0"/>
        <w:adjustRightInd w:val="0"/>
        <w:rPr>
          <w:sz w:val="22"/>
          <w:lang w:val="ro-RO"/>
        </w:rPr>
      </w:pPr>
      <w:r w:rsidRPr="00CC65B2">
        <w:rPr>
          <w:sz w:val="22"/>
          <w:lang w:val="ro-RO"/>
        </w:rPr>
        <w:t xml:space="preserve">    (2) În cazul unor abrogări parţiale intervenite succesiv, ultima abrogare se va referi la întregul act normativ, nu numai la textele rămase în vigoare.</w:t>
      </w:r>
    </w:p>
    <w:p w:rsidR="00CC65B2" w:rsidRPr="00CC65B2" w:rsidRDefault="00CC65B2" w:rsidP="00CC65B2">
      <w:pPr>
        <w:autoSpaceDE w:val="0"/>
        <w:autoSpaceDN w:val="0"/>
        <w:adjustRightInd w:val="0"/>
        <w:rPr>
          <w:sz w:val="22"/>
          <w:lang w:val="ro-RO"/>
        </w:rPr>
      </w:pPr>
      <w:r w:rsidRPr="00CC65B2">
        <w:rPr>
          <w:sz w:val="22"/>
          <w:lang w:val="ro-RO"/>
        </w:rPr>
        <w:t xml:space="preserve">    (3) Abrogarea unei dispoziţii sau a unui act normativ are caracter definitiv. Nu este admis ca prin abrogarea unui act de abrogare anterior să se repună în vigoare actul normativ iniţial. Fac excepţie prevederile din ordonanţele Guvernului care au prevăzut norme de abrogare şi au fost respinse prin lege de către Parlament.</w:t>
      </w:r>
    </w:p>
    <w:p w:rsidR="00CC65B2" w:rsidRPr="00CC65B2" w:rsidRDefault="00CC65B2" w:rsidP="00CC65B2">
      <w:pPr>
        <w:autoSpaceDE w:val="0"/>
        <w:autoSpaceDN w:val="0"/>
        <w:adjustRightInd w:val="0"/>
        <w:rPr>
          <w:sz w:val="22"/>
          <w:lang w:val="ro-RO"/>
        </w:rPr>
      </w:pPr>
      <w:r w:rsidRPr="00CC65B2">
        <w:rPr>
          <w:sz w:val="22"/>
          <w:lang w:val="ro-RO"/>
        </w:rPr>
        <w:t xml:space="preserve">    (4) Dacă o normă de nivel inferior, cu acelaşi obiect, nu a fost abrogată expres de actul normativ de nivel superior, această obligaţie îi revine autorităţii care a emis prima actul.</w:t>
      </w:r>
    </w:p>
    <w:p w:rsidR="00CC65B2" w:rsidRPr="00CC65B2" w:rsidRDefault="00CC65B2" w:rsidP="00CC65B2">
      <w:pPr>
        <w:autoSpaceDE w:val="0"/>
        <w:autoSpaceDN w:val="0"/>
        <w:adjustRightInd w:val="0"/>
        <w:rPr>
          <w:sz w:val="22"/>
          <w:lang w:val="ro-RO"/>
        </w:rPr>
      </w:pPr>
      <w:r w:rsidRPr="00CC65B2">
        <w:rPr>
          <w:sz w:val="22"/>
          <w:lang w:val="ro-RO"/>
        </w:rPr>
        <w:t xml:space="preserve">    (5) Abrogările parţiale sunt asimilate modificărilor de acte normative, actul normativ abrogat parţial rămânând în vigoare prin dispoziţiile sale neabrogate.</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ART. 65</w:t>
      </w:r>
    </w:p>
    <w:p w:rsidR="00CC65B2" w:rsidRPr="00CC65B2" w:rsidRDefault="00CC65B2" w:rsidP="00CC65B2">
      <w:pPr>
        <w:autoSpaceDE w:val="0"/>
        <w:autoSpaceDN w:val="0"/>
        <w:adjustRightInd w:val="0"/>
        <w:rPr>
          <w:sz w:val="22"/>
          <w:lang w:val="ro-RO"/>
        </w:rPr>
      </w:pPr>
      <w:r w:rsidRPr="00CC65B2">
        <w:rPr>
          <w:sz w:val="22"/>
          <w:lang w:val="ro-RO"/>
        </w:rPr>
        <w:t xml:space="preserve">    Condiţiile de formă şi de fond ale abrogării</w:t>
      </w:r>
    </w:p>
    <w:p w:rsidR="00CC65B2" w:rsidRPr="00CC65B2" w:rsidRDefault="00CC65B2" w:rsidP="00CC65B2">
      <w:pPr>
        <w:autoSpaceDE w:val="0"/>
        <w:autoSpaceDN w:val="0"/>
        <w:adjustRightInd w:val="0"/>
        <w:rPr>
          <w:sz w:val="22"/>
          <w:lang w:val="ro-RO"/>
        </w:rPr>
      </w:pPr>
      <w:r w:rsidRPr="00CC65B2">
        <w:rPr>
          <w:sz w:val="22"/>
          <w:lang w:val="ro-RO"/>
        </w:rPr>
        <w:t xml:space="preserve">    (1) Abrogarea poate fi dispusă, de regulă, printr-o dispoziţie distinctă în finalul unui act normativ care reglementează o anumită problematică, dacă aceasta afectează dispoziţii normative anterioare, conexe cu ultima reglementare.</w:t>
      </w:r>
    </w:p>
    <w:p w:rsidR="00CC65B2" w:rsidRPr="00CC65B2" w:rsidRDefault="00CC65B2" w:rsidP="00CC65B2">
      <w:pPr>
        <w:autoSpaceDE w:val="0"/>
        <w:autoSpaceDN w:val="0"/>
        <w:adjustRightInd w:val="0"/>
        <w:rPr>
          <w:sz w:val="22"/>
          <w:lang w:val="ro-RO"/>
        </w:rPr>
      </w:pPr>
      <w:r w:rsidRPr="00CC65B2">
        <w:rPr>
          <w:sz w:val="22"/>
          <w:lang w:val="ro-RO"/>
        </w:rPr>
        <w:t xml:space="preserve">    (2) În cadrul operaţiunilor de sistematizare şi unificare a legislaţiei se pot elabora şi adopta acte normative de abrogare distincte, având ca obiect exclusiv abrogarea mai multor acte normative.</w:t>
      </w:r>
    </w:p>
    <w:p w:rsidR="00CC65B2" w:rsidRPr="00CC65B2" w:rsidRDefault="00CC65B2" w:rsidP="00CC65B2">
      <w:pPr>
        <w:autoSpaceDE w:val="0"/>
        <w:autoSpaceDN w:val="0"/>
        <w:adjustRightInd w:val="0"/>
        <w:rPr>
          <w:sz w:val="22"/>
          <w:lang w:val="ro-RO"/>
        </w:rPr>
      </w:pPr>
      <w:r w:rsidRPr="00CC65B2">
        <w:rPr>
          <w:sz w:val="22"/>
          <w:lang w:val="ro-RO"/>
        </w:rPr>
        <w:t xml:space="preserve">    (3) În vederea abrogării, dispoziţiile normative vizate trebuie determinate expres, începând cu legile şi apoi cu celelalte acte normative, prin menţionarea tuturor datelor de identificare a acestora.</w:t>
      </w:r>
    </w:p>
    <w:p w:rsidR="00CC65B2" w:rsidRPr="00CC65B2" w:rsidRDefault="00CC65B2" w:rsidP="00CC65B2">
      <w:pPr>
        <w:autoSpaceDE w:val="0"/>
        <w:autoSpaceDN w:val="0"/>
        <w:adjustRightInd w:val="0"/>
        <w:rPr>
          <w:sz w:val="22"/>
          <w:lang w:val="ro-RO"/>
        </w:rPr>
      </w:pPr>
      <w:r w:rsidRPr="00CC65B2">
        <w:rPr>
          <w:sz w:val="22"/>
          <w:lang w:val="ro-RO"/>
        </w:rPr>
        <w:t xml:space="preserve">    ART. 66</w:t>
      </w:r>
    </w:p>
    <w:p w:rsidR="00CC65B2" w:rsidRPr="00CC65B2" w:rsidRDefault="00CC65B2" w:rsidP="00CC65B2">
      <w:pPr>
        <w:autoSpaceDE w:val="0"/>
        <w:autoSpaceDN w:val="0"/>
        <w:adjustRightInd w:val="0"/>
        <w:rPr>
          <w:sz w:val="22"/>
          <w:lang w:val="ro-RO"/>
        </w:rPr>
      </w:pPr>
      <w:r w:rsidRPr="00CC65B2">
        <w:rPr>
          <w:sz w:val="22"/>
          <w:lang w:val="ro-RO"/>
        </w:rPr>
        <w:t xml:space="preserve">    Suspendarea actului normativ</w:t>
      </w:r>
    </w:p>
    <w:p w:rsidR="00CC65B2" w:rsidRPr="00CC65B2" w:rsidRDefault="00CC65B2" w:rsidP="00CC65B2">
      <w:pPr>
        <w:autoSpaceDE w:val="0"/>
        <w:autoSpaceDN w:val="0"/>
        <w:adjustRightInd w:val="0"/>
        <w:rPr>
          <w:sz w:val="22"/>
          <w:lang w:val="ro-RO"/>
        </w:rPr>
      </w:pPr>
      <w:r w:rsidRPr="00CC65B2">
        <w:rPr>
          <w:sz w:val="22"/>
          <w:lang w:val="ro-RO"/>
        </w:rPr>
        <w:t xml:space="preserve">    (1) În cazuri speciale aplicarea unui act normativ poate fi suspendată printr-un alt act normativ de acelaşi nivel sau de nivel superior. În această situaţie se vor prevedea, în mod expres, data la care se produce suspendarea, precum şi durata ei determinată.</w:t>
      </w:r>
    </w:p>
    <w:p w:rsidR="00CC65B2" w:rsidRPr="00CC65B2" w:rsidRDefault="00CC65B2" w:rsidP="00CC65B2">
      <w:pPr>
        <w:autoSpaceDE w:val="0"/>
        <w:autoSpaceDN w:val="0"/>
        <w:adjustRightInd w:val="0"/>
        <w:rPr>
          <w:sz w:val="22"/>
          <w:lang w:val="ro-RO"/>
        </w:rPr>
      </w:pPr>
      <w:r w:rsidRPr="00CC65B2">
        <w:rPr>
          <w:sz w:val="22"/>
          <w:lang w:val="ro-RO"/>
        </w:rPr>
        <w:t xml:space="preserve">    (2) La expirarea duratei de suspendare actul normativ sau dispoziţia afectată de suspendare reintră de drept în vigoare.</w:t>
      </w:r>
    </w:p>
    <w:p w:rsidR="00CC65B2" w:rsidRPr="00CC65B2" w:rsidRDefault="00CC65B2" w:rsidP="00CC65B2">
      <w:pPr>
        <w:autoSpaceDE w:val="0"/>
        <w:autoSpaceDN w:val="0"/>
        <w:adjustRightInd w:val="0"/>
        <w:rPr>
          <w:sz w:val="22"/>
          <w:lang w:val="ro-RO"/>
        </w:rPr>
      </w:pPr>
      <w:r w:rsidRPr="00CC65B2">
        <w:rPr>
          <w:sz w:val="22"/>
          <w:lang w:val="ro-RO"/>
        </w:rPr>
        <w:t xml:space="preserve">    (3) Prelungirea suspendării ori modificarea sau abrogarea actului normativ ori a dispoziţiei suspendate poate face obiectul unui act normativ sau al unei dispoziţii exprese, cu aplicare de la data expirării suspendării.</w:t>
      </w:r>
    </w:p>
    <w:p w:rsidR="00CC65B2" w:rsidRPr="00CC65B2" w:rsidRDefault="00CC65B2" w:rsidP="00CC65B2">
      <w:pPr>
        <w:autoSpaceDE w:val="0"/>
        <w:autoSpaceDN w:val="0"/>
        <w:adjustRightInd w:val="0"/>
        <w:rPr>
          <w:sz w:val="22"/>
          <w:lang w:val="ro-RO"/>
        </w:rPr>
      </w:pPr>
      <w:r w:rsidRPr="00CC65B2">
        <w:rPr>
          <w:sz w:val="22"/>
          <w:lang w:val="ro-RO"/>
        </w:rPr>
        <w:t xml:space="preserve">    ART. 67</w:t>
      </w:r>
    </w:p>
    <w:p w:rsidR="00CC65B2" w:rsidRPr="00CC65B2" w:rsidRDefault="00CC65B2" w:rsidP="00CC65B2">
      <w:pPr>
        <w:autoSpaceDE w:val="0"/>
        <w:autoSpaceDN w:val="0"/>
        <w:adjustRightInd w:val="0"/>
        <w:rPr>
          <w:sz w:val="22"/>
          <w:lang w:val="ro-RO"/>
        </w:rPr>
      </w:pPr>
      <w:r w:rsidRPr="00CC65B2">
        <w:rPr>
          <w:sz w:val="22"/>
          <w:lang w:val="ro-RO"/>
        </w:rPr>
        <w:t xml:space="preserve">    Evenimentele legislative implicite</w:t>
      </w:r>
    </w:p>
    <w:p w:rsidR="00CC65B2" w:rsidRPr="00CC65B2" w:rsidRDefault="00CC65B2" w:rsidP="00CC65B2">
      <w:pPr>
        <w:autoSpaceDE w:val="0"/>
        <w:autoSpaceDN w:val="0"/>
        <w:adjustRightInd w:val="0"/>
        <w:rPr>
          <w:sz w:val="22"/>
          <w:lang w:val="ro-RO"/>
        </w:rPr>
      </w:pPr>
      <w:r w:rsidRPr="00CC65B2">
        <w:rPr>
          <w:sz w:val="22"/>
          <w:lang w:val="ro-RO"/>
        </w:rPr>
        <w:t xml:space="preserve">    (1) În cazuri deosebite, în care la elaborarea şi adoptarea unei reglementări nu a fost posibilă identificarea tuturor normelor contrare, se poate prezuma că acestea au făcut obiectul modificării, completării ori abrogării lor implicite.</w:t>
      </w:r>
    </w:p>
    <w:p w:rsidR="00CC65B2" w:rsidRPr="00CC65B2" w:rsidRDefault="00CC65B2" w:rsidP="00CC65B2">
      <w:pPr>
        <w:autoSpaceDE w:val="0"/>
        <w:autoSpaceDN w:val="0"/>
        <w:adjustRightInd w:val="0"/>
        <w:rPr>
          <w:sz w:val="22"/>
          <w:lang w:val="ro-RO"/>
        </w:rPr>
      </w:pPr>
      <w:r w:rsidRPr="00CC65B2">
        <w:rPr>
          <w:sz w:val="22"/>
          <w:lang w:val="ro-RO"/>
        </w:rPr>
        <w:t xml:space="preserve">    (2) În cadrul atribuţiilor sale Consiliul Legislativ are obligaţia să identifice toate dispoziţiile legale care au suferit evenimentele legislative implicite şi să propună Parlamentului şi, respectiv, Guvernului măsurile necesare de modificare, completare sau abrogare expresă a acestora.</w:t>
      </w:r>
    </w:p>
    <w:p w:rsidR="00CC65B2" w:rsidRPr="00CC65B2" w:rsidRDefault="00CC65B2" w:rsidP="00CC65B2">
      <w:pPr>
        <w:autoSpaceDE w:val="0"/>
        <w:autoSpaceDN w:val="0"/>
        <w:adjustRightInd w:val="0"/>
        <w:rPr>
          <w:sz w:val="22"/>
          <w:lang w:val="ro-RO"/>
        </w:rPr>
      </w:pPr>
      <w:r w:rsidRPr="00CC65B2">
        <w:rPr>
          <w:sz w:val="22"/>
          <w:lang w:val="ro-RO"/>
        </w:rPr>
        <w:t xml:space="preserve">    (3) Evenimentele legislative implicite nu sunt recunoscute în cazul actelor normative speciale ale căror dispoziţii nu pot fi socotite modificate, completate sau abrogate nici prin reglementarea generală a materiei, decât dacă acest lucru este exprimat expres.</w:t>
      </w:r>
    </w:p>
    <w:p w:rsidR="00CC65B2" w:rsidRPr="00CC65B2" w:rsidRDefault="00CC65B2" w:rsidP="00CC65B2">
      <w:pPr>
        <w:autoSpaceDE w:val="0"/>
        <w:autoSpaceDN w:val="0"/>
        <w:adjustRightInd w:val="0"/>
        <w:rPr>
          <w:sz w:val="22"/>
          <w:lang w:val="ro-RO"/>
        </w:rPr>
      </w:pPr>
      <w:r w:rsidRPr="00CC65B2">
        <w:rPr>
          <w:sz w:val="22"/>
          <w:lang w:val="ro-RO"/>
        </w:rPr>
        <w:t xml:space="preserve">    ART. 68</w:t>
      </w:r>
    </w:p>
    <w:p w:rsidR="00CC65B2" w:rsidRPr="00CC65B2" w:rsidRDefault="00CC65B2" w:rsidP="00CC65B2">
      <w:pPr>
        <w:autoSpaceDE w:val="0"/>
        <w:autoSpaceDN w:val="0"/>
        <w:adjustRightInd w:val="0"/>
        <w:rPr>
          <w:sz w:val="22"/>
          <w:lang w:val="ro-RO"/>
        </w:rPr>
      </w:pPr>
      <w:r w:rsidRPr="00CC65B2">
        <w:rPr>
          <w:sz w:val="22"/>
          <w:lang w:val="ro-RO"/>
        </w:rPr>
        <w:t xml:space="preserve">    Actele normative cu aplicare limitată</w:t>
      </w:r>
    </w:p>
    <w:p w:rsidR="00CC65B2" w:rsidRPr="00CC65B2" w:rsidRDefault="00CC65B2" w:rsidP="00CC65B2">
      <w:pPr>
        <w:autoSpaceDE w:val="0"/>
        <w:autoSpaceDN w:val="0"/>
        <w:adjustRightInd w:val="0"/>
        <w:rPr>
          <w:sz w:val="22"/>
          <w:lang w:val="ro-RO"/>
        </w:rPr>
      </w:pPr>
      <w:r w:rsidRPr="00CC65B2">
        <w:rPr>
          <w:sz w:val="22"/>
          <w:lang w:val="ro-RO"/>
        </w:rPr>
        <w:t xml:space="preserve">    (1) Actele normative pot avea aplicare limitată în timp, în spaţiu sau privind obiectul reglementării.</w:t>
      </w:r>
    </w:p>
    <w:p w:rsidR="00CC65B2" w:rsidRPr="00CC65B2" w:rsidRDefault="00CC65B2" w:rsidP="00CC65B2">
      <w:pPr>
        <w:autoSpaceDE w:val="0"/>
        <w:autoSpaceDN w:val="0"/>
        <w:adjustRightInd w:val="0"/>
        <w:rPr>
          <w:sz w:val="22"/>
          <w:lang w:val="ro-RO"/>
        </w:rPr>
      </w:pPr>
      <w:r w:rsidRPr="00CC65B2">
        <w:rPr>
          <w:sz w:val="22"/>
          <w:lang w:val="ro-RO"/>
        </w:rPr>
        <w:t xml:space="preserve">    (2) Prin acte normative ulterioare se poate prelungi, extinde sau restrânge durata actelor normative temporare, precum şi a celor cu aplicare limitată în spaţiu sau privind obiectul reglementării.</w:t>
      </w:r>
    </w:p>
    <w:p w:rsidR="00CC65B2" w:rsidRPr="00CC65B2" w:rsidRDefault="00CC65B2" w:rsidP="00CC65B2">
      <w:pPr>
        <w:autoSpaceDE w:val="0"/>
        <w:autoSpaceDN w:val="0"/>
        <w:adjustRightInd w:val="0"/>
        <w:rPr>
          <w:sz w:val="22"/>
          <w:lang w:val="ro-RO"/>
        </w:rPr>
      </w:pPr>
      <w:r w:rsidRPr="00CC65B2">
        <w:rPr>
          <w:sz w:val="22"/>
          <w:lang w:val="ro-RO"/>
        </w:rPr>
        <w:t xml:space="preserve">    (3) Dispoziţia de prelungire a termenului de aplicare a actului normativ temporar trebuie să intervină înainte de expirarea termenului şi să indice, când este cazul, noul termen.</w:t>
      </w:r>
    </w:p>
    <w:p w:rsidR="00CC65B2" w:rsidRPr="00CC65B2" w:rsidRDefault="00CC65B2" w:rsidP="00CC65B2">
      <w:pPr>
        <w:autoSpaceDE w:val="0"/>
        <w:autoSpaceDN w:val="0"/>
        <w:adjustRightInd w:val="0"/>
        <w:rPr>
          <w:sz w:val="22"/>
          <w:lang w:val="ro-RO"/>
        </w:rPr>
      </w:pPr>
      <w:r w:rsidRPr="00CC65B2">
        <w:rPr>
          <w:sz w:val="22"/>
          <w:lang w:val="ro-RO"/>
        </w:rPr>
        <w:t xml:space="preserve">    ART. 69</w:t>
      </w:r>
    </w:p>
    <w:p w:rsidR="00CC65B2" w:rsidRPr="00CC65B2" w:rsidRDefault="00CC65B2" w:rsidP="00CC65B2">
      <w:pPr>
        <w:autoSpaceDE w:val="0"/>
        <w:autoSpaceDN w:val="0"/>
        <w:adjustRightInd w:val="0"/>
        <w:rPr>
          <w:sz w:val="22"/>
          <w:lang w:val="ro-RO"/>
        </w:rPr>
      </w:pPr>
      <w:r w:rsidRPr="00CC65B2">
        <w:rPr>
          <w:sz w:val="22"/>
          <w:lang w:val="ro-RO"/>
        </w:rPr>
        <w:t xml:space="preserve">    Interpretarea legală</w:t>
      </w:r>
    </w:p>
    <w:p w:rsidR="00CC65B2" w:rsidRPr="00CC65B2" w:rsidRDefault="00CC65B2" w:rsidP="00CC65B2">
      <w:pPr>
        <w:autoSpaceDE w:val="0"/>
        <w:autoSpaceDN w:val="0"/>
        <w:adjustRightInd w:val="0"/>
        <w:rPr>
          <w:sz w:val="22"/>
          <w:lang w:val="ro-RO"/>
        </w:rPr>
      </w:pPr>
      <w:r w:rsidRPr="00CC65B2">
        <w:rPr>
          <w:sz w:val="22"/>
          <w:lang w:val="ro-RO"/>
        </w:rPr>
        <w:t xml:space="preserve">    (1) Intervenţiile legislative pentru clarificarea sensului unor norme legale se realizează printr-un act normativ interpretativ de acelaşi nivel cu actul vizat, prin dispoziţii interpretative cuprinse într-un nou act normativ sau prin modificarea dispoziţiei al cărui sens trebuie clarificat.</w:t>
      </w:r>
    </w:p>
    <w:p w:rsidR="00CC65B2" w:rsidRPr="00CC65B2" w:rsidRDefault="00CC65B2" w:rsidP="00CC65B2">
      <w:pPr>
        <w:autoSpaceDE w:val="0"/>
        <w:autoSpaceDN w:val="0"/>
        <w:adjustRightInd w:val="0"/>
        <w:rPr>
          <w:sz w:val="22"/>
          <w:lang w:val="ro-RO"/>
        </w:rPr>
      </w:pPr>
      <w:r w:rsidRPr="00CC65B2">
        <w:rPr>
          <w:sz w:val="22"/>
          <w:lang w:val="ro-RO"/>
        </w:rPr>
        <w:t xml:space="preserve">    (2) Interpretarea legală intervenită potrivit alin. (1) poate confirma sau, după caz, infirma ori modifica interpretările judiciare, arbitrale sau administrative, adoptate până la acea dată, cu respectarea drepturilor câştigate.</w:t>
      </w:r>
    </w:p>
    <w:p w:rsidR="00CC65B2" w:rsidRPr="00CC65B2" w:rsidRDefault="00CC65B2" w:rsidP="00CC65B2">
      <w:pPr>
        <w:autoSpaceDE w:val="0"/>
        <w:autoSpaceDN w:val="0"/>
        <w:adjustRightInd w:val="0"/>
        <w:rPr>
          <w:sz w:val="22"/>
          <w:lang w:val="ro-RO"/>
        </w:rPr>
      </w:pPr>
      <w:r w:rsidRPr="00CC65B2">
        <w:rPr>
          <w:sz w:val="22"/>
          <w:lang w:val="ro-RO"/>
        </w:rPr>
        <w:t xml:space="preserve">    </w:t>
      </w:r>
      <w:r w:rsidRPr="00CC65B2">
        <w:rPr>
          <w:color w:val="FF0000"/>
          <w:sz w:val="22"/>
          <w:u w:val="single"/>
          <w:lang w:val="ro-RO"/>
        </w:rPr>
        <w:t>ART. 70*)</w:t>
      </w:r>
    </w:p>
    <w:p w:rsidR="00CC65B2" w:rsidRPr="00CC65B2" w:rsidRDefault="00CC65B2" w:rsidP="00CC65B2">
      <w:pPr>
        <w:autoSpaceDE w:val="0"/>
        <w:autoSpaceDN w:val="0"/>
        <w:adjustRightInd w:val="0"/>
        <w:rPr>
          <w:sz w:val="22"/>
          <w:lang w:val="ro-RO"/>
        </w:rPr>
      </w:pPr>
      <w:r w:rsidRPr="00CC65B2">
        <w:rPr>
          <w:sz w:val="22"/>
          <w:lang w:val="ro-RO"/>
        </w:rPr>
        <w:t xml:space="preserve">    Republicarea</w:t>
      </w:r>
    </w:p>
    <w:p w:rsidR="00CC65B2" w:rsidRPr="00CC65B2" w:rsidRDefault="00CC65B2" w:rsidP="00CC65B2">
      <w:pPr>
        <w:autoSpaceDE w:val="0"/>
        <w:autoSpaceDN w:val="0"/>
        <w:adjustRightInd w:val="0"/>
        <w:rPr>
          <w:sz w:val="22"/>
          <w:lang w:val="ro-RO"/>
        </w:rPr>
      </w:pPr>
      <w:r w:rsidRPr="00CC65B2">
        <w:rPr>
          <w:sz w:val="22"/>
          <w:lang w:val="ro-RO"/>
        </w:rPr>
        <w:t xml:space="preserve">    (1) Actul normativ modificat sau completat în mod substanţial se republică având la bază dispoziţia cuprinsă în actul de modificare, respectiv de completare.</w:t>
      </w:r>
    </w:p>
    <w:p w:rsidR="00CC65B2" w:rsidRPr="00CC65B2" w:rsidRDefault="00CC65B2" w:rsidP="00CC65B2">
      <w:pPr>
        <w:autoSpaceDE w:val="0"/>
        <w:autoSpaceDN w:val="0"/>
        <w:adjustRightInd w:val="0"/>
        <w:rPr>
          <w:sz w:val="22"/>
          <w:lang w:val="ro-RO"/>
        </w:rPr>
      </w:pPr>
      <w:r w:rsidRPr="00CC65B2">
        <w:rPr>
          <w:sz w:val="22"/>
          <w:lang w:val="ro-RO"/>
        </w:rPr>
        <w:t xml:space="preserve">    (2) În vederea republicării actului normativ se realizează integrarea prevederilor modificate sau a celor de completare în ansamblul reglementării, actualizându-se denumirile schimbate între timp, cum ar fi cele ale unor instituţii sau localităţi, dându-se, atunci când s-a dispus expres, o nouă numerotare articolelor, alineatelor, capitolelor şi celorlalte structuri ale actului.</w:t>
      </w:r>
    </w:p>
    <w:p w:rsidR="00CC65B2" w:rsidRPr="00CC65B2" w:rsidRDefault="00CC65B2" w:rsidP="00CC65B2">
      <w:pPr>
        <w:autoSpaceDE w:val="0"/>
        <w:autoSpaceDN w:val="0"/>
        <w:adjustRightInd w:val="0"/>
        <w:rPr>
          <w:sz w:val="22"/>
          <w:lang w:val="ro-RO"/>
        </w:rPr>
      </w:pPr>
      <w:r w:rsidRPr="00CC65B2">
        <w:rPr>
          <w:sz w:val="22"/>
          <w:lang w:val="ro-RO"/>
        </w:rPr>
        <w:t xml:space="preserve">    (3) Republicarea legilor, a ordonanţelor şi hotărârilor Guvernului se face în Monitorul Oficial al României, Partea I, prin grija autorităţii publice care a emis actul de modificare, respectiv de completare. Republicarea se face în cel mult 45 de zile de la data publicării actului care a dispus această măsură. Transmiterea formei </w:t>
      </w:r>
      <w:r w:rsidRPr="00CC65B2">
        <w:rPr>
          <w:sz w:val="22"/>
          <w:lang w:val="ro-RO"/>
        </w:rPr>
        <w:lastRenderedPageBreak/>
        <w:t>republicabile a actului pentru obţinerea avizului Consiliului Legislativ se face în termen de 30 de zile de la data publicării actului care a dispus republicarea. În cazul codurilor, termenele se prelungesc cu 15 zile.</w:t>
      </w:r>
    </w:p>
    <w:p w:rsidR="00CC65B2" w:rsidRPr="00CC65B2" w:rsidRDefault="00CC65B2" w:rsidP="00CC65B2">
      <w:pPr>
        <w:autoSpaceDE w:val="0"/>
        <w:autoSpaceDN w:val="0"/>
        <w:adjustRightInd w:val="0"/>
        <w:rPr>
          <w:sz w:val="22"/>
          <w:lang w:val="ro-RO"/>
        </w:rPr>
      </w:pPr>
      <w:r w:rsidRPr="00CC65B2">
        <w:rPr>
          <w:sz w:val="22"/>
          <w:lang w:val="ro-RO"/>
        </w:rPr>
        <w:t xml:space="preserve">    (4) Republicarea actelor normative modificate sau completate prin ordonanţe ale Guvernului se face după aprobarea acestora din urmă prin lege, pentru a nu se crea eventuale discrepanţe cu actul de aprobare, în cazul în care acesta aduce alte modificări ordonanţei supuse aprobării.</w:t>
      </w:r>
    </w:p>
    <w:p w:rsidR="00CC65B2" w:rsidRPr="00CC65B2" w:rsidRDefault="00CC65B2" w:rsidP="00CC65B2">
      <w:pPr>
        <w:autoSpaceDE w:val="0"/>
        <w:autoSpaceDN w:val="0"/>
        <w:adjustRightInd w:val="0"/>
        <w:rPr>
          <w:sz w:val="22"/>
          <w:lang w:val="ro-RO"/>
        </w:rPr>
      </w:pPr>
      <w:r w:rsidRPr="00CC65B2">
        <w:rPr>
          <w:sz w:val="22"/>
          <w:lang w:val="ro-RO"/>
        </w:rPr>
        <w:t xml:space="preserve">    (5) Legile, precum şi ordonanţele şi hotărârile Guvernului se republică cu avizul Consiliului Legislativ asupra noului text, la sesizarea secretarului general al Camerei Deputaţilor sau, după caz, al Secretariatului General al Guvernului.</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i/>
          <w:iCs/>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Derogări de la prevederile </w:t>
      </w:r>
      <w:r w:rsidRPr="00CC65B2">
        <w:rPr>
          <w:i/>
          <w:iCs/>
          <w:color w:val="008000"/>
          <w:sz w:val="22"/>
          <w:u w:val="single"/>
          <w:lang w:val="ro-RO"/>
        </w:rPr>
        <w:t>art. 70</w:t>
      </w:r>
      <w:r w:rsidRPr="00CC65B2">
        <w:rPr>
          <w:i/>
          <w:iCs/>
          <w:sz w:val="22"/>
          <w:lang w:val="ro-RO"/>
        </w:rPr>
        <w:t xml:space="preserve"> au fost acordate prin:</w:t>
      </w:r>
    </w:p>
    <w:p w:rsidR="00CC65B2" w:rsidRPr="00CC65B2" w:rsidRDefault="00CC65B2" w:rsidP="00CC65B2">
      <w:pPr>
        <w:autoSpaceDE w:val="0"/>
        <w:autoSpaceDN w:val="0"/>
        <w:adjustRightInd w:val="0"/>
        <w:rPr>
          <w:i/>
          <w:iCs/>
          <w:sz w:val="22"/>
          <w:lang w:val="ro-RO"/>
        </w:rPr>
      </w:pPr>
      <w:r w:rsidRPr="00CC65B2">
        <w:rPr>
          <w:i/>
          <w:iCs/>
          <w:sz w:val="22"/>
          <w:lang w:val="ro-RO"/>
        </w:rPr>
        <w:t xml:space="preserve">    - </w:t>
      </w:r>
      <w:r w:rsidRPr="00CC65B2">
        <w:rPr>
          <w:i/>
          <w:iCs/>
          <w:color w:val="008000"/>
          <w:sz w:val="22"/>
          <w:u w:val="single"/>
          <w:lang w:val="ro-RO"/>
        </w:rPr>
        <w:t>art. V</w:t>
      </w:r>
      <w:r w:rsidRPr="00CC65B2">
        <w:rPr>
          <w:i/>
          <w:iCs/>
          <w:sz w:val="22"/>
          <w:lang w:val="ro-RO"/>
        </w:rPr>
        <w:t xml:space="preserve"> din Ordonanţa de urgenţă a Guvernului nr. 77/2012 (</w:t>
      </w:r>
      <w:r w:rsidRPr="00CC65B2">
        <w:rPr>
          <w:b/>
          <w:bCs/>
          <w:i/>
          <w:iCs/>
          <w:color w:val="008000"/>
          <w:sz w:val="22"/>
          <w:u w:val="single"/>
          <w:lang w:val="ro-RO"/>
        </w:rPr>
        <w:t>#M2</w:t>
      </w:r>
      <w:r w:rsidRPr="00CC65B2">
        <w:rPr>
          <w:i/>
          <w:iCs/>
          <w:sz w:val="22"/>
          <w:lang w:val="ro-RO"/>
        </w:rPr>
        <w:t xml:space="preserve">) pentru modificarea şi completarea </w:t>
      </w:r>
      <w:r w:rsidRPr="00CC65B2">
        <w:rPr>
          <w:i/>
          <w:iCs/>
          <w:color w:val="008000"/>
          <w:sz w:val="22"/>
          <w:u w:val="single"/>
          <w:lang w:val="ro-RO"/>
        </w:rPr>
        <w:t>Ordonanţei de urgenţă a Guvernului nr. 34/2006</w:t>
      </w:r>
      <w:r w:rsidRPr="00CC65B2">
        <w:rPr>
          <w:i/>
          <w:iCs/>
          <w:sz w:val="22"/>
          <w:lang w:val="ro-RO"/>
        </w:rPr>
        <w:t xml:space="preserve"> privind atribuirea contractelor de achiziţie publică, a contractelor de concesiune de lucrări publice şi a contractelor de concesiune de servicii.</w:t>
      </w:r>
    </w:p>
    <w:p w:rsidR="00CC65B2" w:rsidRPr="00CC65B2" w:rsidRDefault="00CC65B2" w:rsidP="00CC65B2">
      <w:pPr>
        <w:autoSpaceDE w:val="0"/>
        <w:autoSpaceDN w:val="0"/>
        <w:adjustRightInd w:val="0"/>
        <w:rPr>
          <w:sz w:val="22"/>
          <w:lang w:val="ro-RO"/>
        </w:rPr>
      </w:pPr>
      <w:r w:rsidRPr="00CC65B2">
        <w:rPr>
          <w:i/>
          <w:iCs/>
          <w:sz w:val="22"/>
          <w:lang w:val="ro-RO"/>
        </w:rPr>
        <w:t xml:space="preserve">    Precizăm că dispoziţiile de derogare menţionate mai sus sunt reproduse în nota de la sfârşitul textului actualizat.</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#M3</w:t>
      </w:r>
    </w:p>
    <w:p w:rsidR="00CC65B2" w:rsidRPr="00CC65B2" w:rsidRDefault="00CC65B2" w:rsidP="00CC65B2">
      <w:pPr>
        <w:autoSpaceDE w:val="0"/>
        <w:autoSpaceDN w:val="0"/>
        <w:adjustRightInd w:val="0"/>
        <w:rPr>
          <w:sz w:val="22"/>
          <w:lang w:val="ro-RO"/>
        </w:rPr>
      </w:pPr>
      <w:r w:rsidRPr="00CC65B2">
        <w:rPr>
          <w:sz w:val="22"/>
          <w:lang w:val="ro-RO"/>
        </w:rPr>
        <w:t xml:space="preserve">    </w:t>
      </w:r>
      <w:r w:rsidRPr="00CC65B2">
        <w:rPr>
          <w:color w:val="FF0000"/>
          <w:sz w:val="22"/>
          <w:u w:val="single"/>
          <w:lang w:val="ro-RO"/>
        </w:rPr>
        <w:t>ART. 70^1*)</w:t>
      </w:r>
    </w:p>
    <w:p w:rsidR="00CC65B2" w:rsidRPr="00CC65B2" w:rsidRDefault="00CC65B2" w:rsidP="00CC65B2">
      <w:pPr>
        <w:autoSpaceDE w:val="0"/>
        <w:autoSpaceDN w:val="0"/>
        <w:adjustRightInd w:val="0"/>
        <w:rPr>
          <w:i/>
          <w:iCs/>
          <w:sz w:val="22"/>
          <w:lang w:val="ro-RO"/>
        </w:rPr>
      </w:pPr>
      <w:r w:rsidRPr="00CC65B2">
        <w:rPr>
          <w:i/>
          <w:iCs/>
          <w:sz w:val="22"/>
          <w:lang w:val="ro-RO"/>
        </w:rPr>
        <w:t xml:space="preserve">    </w:t>
      </w:r>
      <w:r w:rsidRPr="00CC65B2">
        <w:rPr>
          <w:b/>
          <w:bCs/>
          <w:i/>
          <w:iCs/>
          <w:sz w:val="22"/>
          <w:lang w:val="ro-RO"/>
        </w:rPr>
        <w:t>Versiunea consolidată</w:t>
      </w:r>
    </w:p>
    <w:p w:rsidR="00CC65B2" w:rsidRPr="00CC65B2" w:rsidRDefault="00CC65B2" w:rsidP="00CC65B2">
      <w:pPr>
        <w:autoSpaceDE w:val="0"/>
        <w:autoSpaceDN w:val="0"/>
        <w:adjustRightInd w:val="0"/>
        <w:rPr>
          <w:i/>
          <w:iCs/>
          <w:sz w:val="22"/>
          <w:lang w:val="ro-RO"/>
        </w:rPr>
      </w:pPr>
      <w:r w:rsidRPr="00CC65B2">
        <w:rPr>
          <w:i/>
          <w:iCs/>
          <w:sz w:val="22"/>
          <w:lang w:val="ro-RO"/>
        </w:rPr>
        <w:t xml:space="preserve">    (1) După intrarea în vigoare a actului normativ de modificare şi/sau de completare, legile, precum şi ordonanţele, ordonanţele de urgenţă şi hotărârile cu caracter normativ ale Guvernului asupra cărora au intervenit evenimente legislative se afişează, în versiune consolidată, pe site-ul Consiliului Legislativ.</w:t>
      </w:r>
    </w:p>
    <w:p w:rsidR="00CC65B2" w:rsidRPr="00CC65B2" w:rsidRDefault="00CC65B2" w:rsidP="00CC65B2">
      <w:pPr>
        <w:autoSpaceDE w:val="0"/>
        <w:autoSpaceDN w:val="0"/>
        <w:adjustRightInd w:val="0"/>
        <w:rPr>
          <w:i/>
          <w:iCs/>
          <w:sz w:val="22"/>
          <w:lang w:val="ro-RO"/>
        </w:rPr>
      </w:pPr>
      <w:r w:rsidRPr="00CC65B2">
        <w:rPr>
          <w:i/>
          <w:iCs/>
          <w:sz w:val="22"/>
          <w:lang w:val="ro-RO"/>
        </w:rPr>
        <w:t xml:space="preserve">    (2) Consolidarea prevăzută la alin. (1) constă, după caz, în integrarea normelor de modificare şi/sau de completare, precum şi în menţionarea elementelor structurale abrogate în mod expres şi direct, în ansamblul actului normativ de bază, fără renumerotarea articolelor, alineatelor, capitolelor şi a celorlalte structuri ale actului şi fără actualizarea denumirilor.</w:t>
      </w:r>
    </w:p>
    <w:p w:rsidR="00CC65B2" w:rsidRPr="00CC65B2" w:rsidRDefault="00CC65B2" w:rsidP="00CC65B2">
      <w:pPr>
        <w:autoSpaceDE w:val="0"/>
        <w:autoSpaceDN w:val="0"/>
        <w:adjustRightInd w:val="0"/>
        <w:rPr>
          <w:i/>
          <w:iCs/>
          <w:sz w:val="22"/>
          <w:lang w:val="ro-RO"/>
        </w:rPr>
      </w:pPr>
      <w:r w:rsidRPr="00CC65B2">
        <w:rPr>
          <w:i/>
          <w:iCs/>
          <w:sz w:val="22"/>
          <w:lang w:val="ro-RO"/>
        </w:rPr>
        <w:t xml:space="preserve">    (3) Versiunea consolidată a actului normativ este un instrument de documentare care nu produce efecte juridice. Numai actele normative publicate în Monitorul Oficial al României, Partea I, pot fi folosite ca texte de referinţă, în scopuri juridice.</w:t>
      </w:r>
    </w:p>
    <w:p w:rsidR="00CC65B2" w:rsidRPr="00CC65B2" w:rsidRDefault="00CC65B2" w:rsidP="00CC65B2">
      <w:pPr>
        <w:autoSpaceDE w:val="0"/>
        <w:autoSpaceDN w:val="0"/>
        <w:adjustRightInd w:val="0"/>
        <w:rPr>
          <w:sz w:val="22"/>
          <w:lang w:val="ro-RO"/>
        </w:rPr>
      </w:pPr>
      <w:r w:rsidRPr="00CC65B2">
        <w:rPr>
          <w:i/>
          <w:iCs/>
          <w:sz w:val="22"/>
          <w:lang w:val="ro-RO"/>
        </w:rPr>
        <w:t xml:space="preserve">    (4) Autoritatea publică prevăzută la alin. (1) realizează consolidarea şi afişează versiunea consolidată a actului normativ de bază pe site-ul propriu, în termen de 15 zile de la data intrării în vigoare a actului normativ de modificare şi/sau de completare. În cazul codurilor şi al altor legi complexe, termenul se prelungeşte cu încă 10 zile.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w:t>
      </w:r>
      <w:r w:rsidRPr="00CC65B2">
        <w:rPr>
          <w:i/>
          <w:iCs/>
          <w:color w:val="008000"/>
          <w:sz w:val="22"/>
          <w:u w:val="single"/>
          <w:lang w:val="ro-RO"/>
        </w:rPr>
        <w:t>Art. 70^1</w:t>
      </w:r>
      <w:r w:rsidRPr="00CC65B2">
        <w:rPr>
          <w:i/>
          <w:iCs/>
          <w:sz w:val="22"/>
          <w:lang w:val="ro-RO"/>
        </w:rPr>
        <w:t xml:space="preserve"> a fost introdus prin </w:t>
      </w:r>
      <w:r w:rsidRPr="00CC65B2">
        <w:rPr>
          <w:i/>
          <w:iCs/>
          <w:color w:val="008000"/>
          <w:sz w:val="22"/>
          <w:u w:val="single"/>
          <w:lang w:val="ro-RO"/>
        </w:rPr>
        <w:t>art. II</w:t>
      </w:r>
      <w:r w:rsidRPr="00CC65B2">
        <w:rPr>
          <w:i/>
          <w:iCs/>
          <w:sz w:val="22"/>
          <w:lang w:val="ro-RO"/>
        </w:rPr>
        <w:t xml:space="preserve"> din Legea nr. 343/2022 (</w:t>
      </w:r>
      <w:r w:rsidRPr="00CC65B2">
        <w:rPr>
          <w:b/>
          <w:bCs/>
          <w:i/>
          <w:iCs/>
          <w:color w:val="008000"/>
          <w:sz w:val="22"/>
          <w:u w:val="single"/>
          <w:lang w:val="ro-RO"/>
        </w:rPr>
        <w:t>#M3</w:t>
      </w:r>
      <w:r w:rsidRPr="00CC65B2">
        <w:rPr>
          <w:i/>
          <w:iCs/>
          <w:sz w:val="22"/>
          <w:lang w:val="ro-RO"/>
        </w:rPr>
        <w:t xml:space="preserve">). Reproducem mai jos prevederile </w:t>
      </w:r>
      <w:r w:rsidRPr="00CC65B2">
        <w:rPr>
          <w:i/>
          <w:iCs/>
          <w:color w:val="008000"/>
          <w:sz w:val="22"/>
          <w:u w:val="single"/>
          <w:lang w:val="ro-RO"/>
        </w:rPr>
        <w:t>art. III</w:t>
      </w:r>
      <w:r w:rsidRPr="00CC65B2">
        <w:rPr>
          <w:i/>
          <w:iCs/>
          <w:sz w:val="22"/>
          <w:lang w:val="ro-RO"/>
        </w:rPr>
        <w:t xml:space="preserve"> din Legea nr. 343/2022 (</w:t>
      </w:r>
      <w:r w:rsidRPr="00CC65B2">
        <w:rPr>
          <w:b/>
          <w:bCs/>
          <w:i/>
          <w:iCs/>
          <w:color w:val="008000"/>
          <w:sz w:val="22"/>
          <w:u w:val="single"/>
          <w:lang w:val="ro-RO"/>
        </w:rPr>
        <w:t>#M3</w:t>
      </w:r>
      <w:r w:rsidRPr="00CC65B2">
        <w:rPr>
          <w:i/>
          <w:iCs/>
          <w:sz w:val="22"/>
          <w:lang w:val="ro-RO"/>
        </w:rPr>
        <w:t>).</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#M3</w:t>
      </w:r>
    </w:p>
    <w:p w:rsidR="00CC65B2" w:rsidRPr="00CC65B2" w:rsidRDefault="00CC65B2" w:rsidP="00CC65B2">
      <w:pPr>
        <w:autoSpaceDE w:val="0"/>
        <w:autoSpaceDN w:val="0"/>
        <w:adjustRightInd w:val="0"/>
        <w:rPr>
          <w:i/>
          <w:iCs/>
          <w:sz w:val="22"/>
          <w:lang w:val="ro-RO"/>
        </w:rPr>
      </w:pPr>
      <w:r w:rsidRPr="00CC65B2">
        <w:rPr>
          <w:i/>
          <w:iCs/>
          <w:sz w:val="22"/>
          <w:lang w:val="ro-RO"/>
        </w:rPr>
        <w:t xml:space="preserve">    "ART. III</w:t>
      </w:r>
    </w:p>
    <w:p w:rsidR="00CC65B2" w:rsidRPr="00CC65B2" w:rsidRDefault="00CC65B2" w:rsidP="00CC65B2">
      <w:pPr>
        <w:autoSpaceDE w:val="0"/>
        <w:autoSpaceDN w:val="0"/>
        <w:adjustRightInd w:val="0"/>
        <w:rPr>
          <w:i/>
          <w:iCs/>
          <w:sz w:val="22"/>
          <w:lang w:val="ro-RO"/>
        </w:rPr>
      </w:pPr>
      <w:r w:rsidRPr="00CC65B2">
        <w:rPr>
          <w:i/>
          <w:iCs/>
          <w:sz w:val="22"/>
          <w:lang w:val="ro-RO"/>
        </w:rPr>
        <w:t xml:space="preserve">    (1) În vederea implementării prevederilor </w:t>
      </w:r>
      <w:r w:rsidRPr="00CC65B2">
        <w:rPr>
          <w:i/>
          <w:iCs/>
          <w:color w:val="008000"/>
          <w:sz w:val="22"/>
          <w:u w:val="single"/>
          <w:lang w:val="ro-RO"/>
        </w:rPr>
        <w:t>art. II</w:t>
      </w:r>
      <w:r w:rsidRPr="00CC65B2">
        <w:rPr>
          <w:i/>
          <w:iCs/>
          <w:sz w:val="22"/>
          <w:lang w:val="ro-RO"/>
        </w:rPr>
        <w:t>, Regia Autonomă «Monitorul Oficial» şi instituţiile publice cu atribuţii în adoptarea şi publicarea actelor normative pun la dispoziţia Consiliului Legislativ, în format editabil, toate actele normative publicate în Monitorul Oficial al României, Partea I, inclusiv cele publicate anterior intrării în vigoare a prezentei legi.</w:t>
      </w:r>
    </w:p>
    <w:p w:rsidR="00CC65B2" w:rsidRPr="00CC65B2" w:rsidRDefault="00CC65B2" w:rsidP="00CC65B2">
      <w:pPr>
        <w:autoSpaceDE w:val="0"/>
        <w:autoSpaceDN w:val="0"/>
        <w:adjustRightInd w:val="0"/>
        <w:rPr>
          <w:sz w:val="22"/>
          <w:lang w:val="ro-RO"/>
        </w:rPr>
      </w:pPr>
      <w:r w:rsidRPr="00CC65B2">
        <w:rPr>
          <w:i/>
          <w:iCs/>
          <w:sz w:val="22"/>
          <w:lang w:val="ro-RO"/>
        </w:rPr>
        <w:t xml:space="preserve">    (2) În vederea aplicării prevederilor prezentei legi, denumirea Sectorului de republicări, rectificări, culegeri de acte normative - codexuri din cadrul Secţiei de evidenţă oficială a legislaţiei şi documentare se modifică în Sectorul de republicări, rectificări şi versiuni consolidate ale actelor normative. </w:t>
      </w:r>
      <w:r w:rsidRPr="00CC65B2">
        <w:rPr>
          <w:i/>
          <w:iCs/>
          <w:color w:val="008000"/>
          <w:sz w:val="22"/>
          <w:u w:val="single"/>
          <w:lang w:val="ro-RO"/>
        </w:rPr>
        <w:t>Regulamentul</w:t>
      </w:r>
      <w:r w:rsidRPr="00CC65B2">
        <w:rPr>
          <w:i/>
          <w:iCs/>
          <w:sz w:val="22"/>
          <w:lang w:val="ro-RO"/>
        </w:rPr>
        <w:t xml:space="preserve"> de organizare şi funcţionare a Consiliului Legislativ se modifică în mod corespunzător. Orice alte dispoziţii contrare se abrogă."</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ART. 71</w:t>
      </w:r>
    </w:p>
    <w:p w:rsidR="00CC65B2" w:rsidRPr="00CC65B2" w:rsidRDefault="00CC65B2" w:rsidP="00CC65B2">
      <w:pPr>
        <w:autoSpaceDE w:val="0"/>
        <w:autoSpaceDN w:val="0"/>
        <w:adjustRightInd w:val="0"/>
        <w:rPr>
          <w:sz w:val="22"/>
          <w:lang w:val="ro-RO"/>
        </w:rPr>
      </w:pPr>
      <w:r w:rsidRPr="00CC65B2">
        <w:rPr>
          <w:sz w:val="22"/>
          <w:lang w:val="ro-RO"/>
        </w:rPr>
        <w:t xml:space="preserve">    Rectificări</w:t>
      </w:r>
    </w:p>
    <w:p w:rsidR="00CC65B2" w:rsidRPr="00CC65B2" w:rsidRDefault="00CC65B2" w:rsidP="00CC65B2">
      <w:pPr>
        <w:autoSpaceDE w:val="0"/>
        <w:autoSpaceDN w:val="0"/>
        <w:adjustRightInd w:val="0"/>
        <w:rPr>
          <w:sz w:val="22"/>
          <w:lang w:val="ro-RO"/>
        </w:rPr>
      </w:pPr>
      <w:r w:rsidRPr="00CC65B2">
        <w:rPr>
          <w:sz w:val="22"/>
          <w:lang w:val="ro-RO"/>
        </w:rPr>
        <w:t xml:space="preserve">    (1) În cazul în care după publicarea actului normativ se descoperă erori materiale în cuprinsul său, se procedează la publicarea unei note cuprinzând rectificările necesare.</w:t>
      </w:r>
    </w:p>
    <w:p w:rsidR="00CC65B2" w:rsidRPr="00CC65B2" w:rsidRDefault="00CC65B2" w:rsidP="00CC65B2">
      <w:pPr>
        <w:autoSpaceDE w:val="0"/>
        <w:autoSpaceDN w:val="0"/>
        <w:adjustRightInd w:val="0"/>
        <w:rPr>
          <w:sz w:val="22"/>
          <w:lang w:val="ro-RO"/>
        </w:rPr>
      </w:pPr>
      <w:r w:rsidRPr="00CC65B2">
        <w:rPr>
          <w:sz w:val="22"/>
          <w:lang w:val="ro-RO"/>
        </w:rPr>
        <w:t xml:space="preserve">    (2) Se interzice modificarea prevederilor unor acte normative prin recurgerea la operaţiunea de rectificare, care trebuie limitată numai la erorile materiale.</w:t>
      </w:r>
    </w:p>
    <w:p w:rsidR="00CC65B2" w:rsidRPr="00CC65B2" w:rsidRDefault="00CC65B2" w:rsidP="00CC65B2">
      <w:pPr>
        <w:autoSpaceDE w:val="0"/>
        <w:autoSpaceDN w:val="0"/>
        <w:adjustRightInd w:val="0"/>
        <w:rPr>
          <w:sz w:val="22"/>
          <w:lang w:val="ro-RO"/>
        </w:rPr>
      </w:pPr>
      <w:r w:rsidRPr="00CC65B2">
        <w:rPr>
          <w:sz w:val="22"/>
          <w:lang w:val="ro-RO"/>
        </w:rPr>
        <w:t xml:space="preserve">    (3) Rectificarea se face la cererea organului emitent, cu avizul Consiliului Legislativ.</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VII</w:t>
      </w:r>
    </w:p>
    <w:p w:rsidR="00CC65B2" w:rsidRPr="00CC65B2" w:rsidRDefault="00CC65B2" w:rsidP="00CC65B2">
      <w:pPr>
        <w:autoSpaceDE w:val="0"/>
        <w:autoSpaceDN w:val="0"/>
        <w:adjustRightInd w:val="0"/>
        <w:rPr>
          <w:sz w:val="22"/>
          <w:lang w:val="ro-RO"/>
        </w:rPr>
      </w:pPr>
      <w:r w:rsidRPr="00CC65B2">
        <w:rPr>
          <w:sz w:val="22"/>
          <w:lang w:val="ro-RO"/>
        </w:rPr>
        <w:t xml:space="preserve">    Norme privind pregătirea şi elaborarea proiectelor de acte normative prin care se ratifică sau se aprobă înţelegeri internaţionale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72</w:t>
      </w:r>
    </w:p>
    <w:p w:rsidR="00CC65B2" w:rsidRPr="00CC65B2" w:rsidRDefault="00CC65B2" w:rsidP="00CC65B2">
      <w:pPr>
        <w:autoSpaceDE w:val="0"/>
        <w:autoSpaceDN w:val="0"/>
        <w:adjustRightInd w:val="0"/>
        <w:rPr>
          <w:sz w:val="22"/>
          <w:lang w:val="ro-RO"/>
        </w:rPr>
      </w:pPr>
      <w:r w:rsidRPr="00CC65B2">
        <w:rPr>
          <w:sz w:val="22"/>
          <w:lang w:val="ro-RO"/>
        </w:rPr>
        <w:t xml:space="preserve">    Actele de ratificare, aprobare</w:t>
      </w:r>
    </w:p>
    <w:p w:rsidR="00CC65B2" w:rsidRPr="00CC65B2" w:rsidRDefault="00CC65B2" w:rsidP="00CC65B2">
      <w:pPr>
        <w:autoSpaceDE w:val="0"/>
        <w:autoSpaceDN w:val="0"/>
        <w:adjustRightInd w:val="0"/>
        <w:rPr>
          <w:sz w:val="22"/>
          <w:lang w:val="ro-RO"/>
        </w:rPr>
      </w:pPr>
      <w:r w:rsidRPr="00CC65B2">
        <w:rPr>
          <w:sz w:val="22"/>
          <w:lang w:val="ro-RO"/>
        </w:rPr>
        <w:t xml:space="preserve">    (1) Pentru ratificarea tratatelor internaţionale încheiate de România se întocmesc, potrivit </w:t>
      </w:r>
      <w:r w:rsidRPr="00CC65B2">
        <w:rPr>
          <w:color w:val="008000"/>
          <w:sz w:val="22"/>
          <w:u w:val="single"/>
          <w:lang w:val="ro-RO"/>
        </w:rPr>
        <w:t>Constituţiei</w:t>
      </w:r>
      <w:r w:rsidRPr="00CC65B2">
        <w:rPr>
          <w:sz w:val="22"/>
          <w:lang w:val="ro-RO"/>
        </w:rPr>
        <w:t xml:space="preserve"> României şi legii în materie, proiecte de legi.</w:t>
      </w:r>
    </w:p>
    <w:p w:rsidR="00CC65B2" w:rsidRPr="00CC65B2" w:rsidRDefault="00CC65B2" w:rsidP="00CC65B2">
      <w:pPr>
        <w:autoSpaceDE w:val="0"/>
        <w:autoSpaceDN w:val="0"/>
        <w:adjustRightInd w:val="0"/>
        <w:rPr>
          <w:sz w:val="22"/>
          <w:lang w:val="ro-RO"/>
        </w:rPr>
      </w:pPr>
      <w:r w:rsidRPr="00CC65B2">
        <w:rPr>
          <w:sz w:val="22"/>
          <w:lang w:val="ro-RO"/>
        </w:rPr>
        <w:t xml:space="preserve">    (2) În cazul acordurilor, convenţiilor şi al altor înţelegeri internaţionale, pentru care competenţa de aprobare revine, potrivit legii, Guvernului, se vor elabora proiecte de hotărâri.</w:t>
      </w:r>
    </w:p>
    <w:p w:rsidR="00CC65B2" w:rsidRPr="00CC65B2" w:rsidRDefault="00CC65B2" w:rsidP="00CC65B2">
      <w:pPr>
        <w:autoSpaceDE w:val="0"/>
        <w:autoSpaceDN w:val="0"/>
        <w:adjustRightInd w:val="0"/>
        <w:rPr>
          <w:sz w:val="22"/>
          <w:lang w:val="ro-RO"/>
        </w:rPr>
      </w:pPr>
      <w:r w:rsidRPr="00CC65B2">
        <w:rPr>
          <w:sz w:val="22"/>
          <w:lang w:val="ro-RO"/>
        </w:rPr>
        <w:t xml:space="preserve">    (3) Proiectul de lege sau de hotărâre se supune spre adoptare, însoţit de textul actului internaţional în limba originală şi în traducere oficială sau autorizată.</w:t>
      </w:r>
    </w:p>
    <w:p w:rsidR="00CC65B2" w:rsidRPr="00CC65B2" w:rsidRDefault="00CC65B2" w:rsidP="00CC65B2">
      <w:pPr>
        <w:autoSpaceDE w:val="0"/>
        <w:autoSpaceDN w:val="0"/>
        <w:adjustRightInd w:val="0"/>
        <w:rPr>
          <w:sz w:val="22"/>
          <w:lang w:val="ro-RO"/>
        </w:rPr>
      </w:pPr>
      <w:r w:rsidRPr="00CC65B2">
        <w:rPr>
          <w:sz w:val="22"/>
          <w:lang w:val="ro-RO"/>
        </w:rPr>
        <w:t xml:space="preserve">    (4) Textele actelor cu caracter internaţional ce se supun ratificării sau aprobării se vor ştampila pe fiecare pagină, iar pe ultima pagină se va atesta, prin semnătura persoanei autorizate şi prin aplicarea ştampilei, conformitatea documentului cu originalul.</w:t>
      </w:r>
    </w:p>
    <w:p w:rsidR="00CC65B2" w:rsidRPr="00CC65B2" w:rsidRDefault="00CC65B2" w:rsidP="00CC65B2">
      <w:pPr>
        <w:autoSpaceDE w:val="0"/>
        <w:autoSpaceDN w:val="0"/>
        <w:adjustRightInd w:val="0"/>
        <w:rPr>
          <w:sz w:val="22"/>
          <w:lang w:val="ro-RO"/>
        </w:rPr>
      </w:pPr>
      <w:r w:rsidRPr="00CC65B2">
        <w:rPr>
          <w:sz w:val="22"/>
          <w:lang w:val="ro-RO"/>
        </w:rPr>
        <w:t xml:space="preserve">    ART. 73</w:t>
      </w:r>
    </w:p>
    <w:p w:rsidR="00CC65B2" w:rsidRPr="00CC65B2" w:rsidRDefault="00CC65B2" w:rsidP="00CC65B2">
      <w:pPr>
        <w:autoSpaceDE w:val="0"/>
        <w:autoSpaceDN w:val="0"/>
        <w:adjustRightInd w:val="0"/>
        <w:rPr>
          <w:sz w:val="22"/>
          <w:lang w:val="ro-RO"/>
        </w:rPr>
      </w:pPr>
      <w:r w:rsidRPr="00CC65B2">
        <w:rPr>
          <w:sz w:val="22"/>
          <w:lang w:val="ro-RO"/>
        </w:rPr>
        <w:t xml:space="preserve">    Aplicarea normelor de tehnică legislativă</w:t>
      </w:r>
    </w:p>
    <w:p w:rsidR="00CC65B2" w:rsidRPr="00CC65B2" w:rsidRDefault="00CC65B2" w:rsidP="00CC65B2">
      <w:pPr>
        <w:autoSpaceDE w:val="0"/>
        <w:autoSpaceDN w:val="0"/>
        <w:adjustRightInd w:val="0"/>
        <w:rPr>
          <w:sz w:val="22"/>
          <w:lang w:val="ro-RO"/>
        </w:rPr>
      </w:pPr>
      <w:r w:rsidRPr="00CC65B2">
        <w:rPr>
          <w:sz w:val="22"/>
          <w:lang w:val="ro-RO"/>
        </w:rPr>
        <w:t xml:space="preserve">    Normele de tehnică legislativă sunt aplicabile în mod corespunzător şi proiectelor de acte normative prin care se ratifică sau se aprobă tratate sau alte înţelegeri internaţionale.</w:t>
      </w:r>
    </w:p>
    <w:p w:rsidR="00CC65B2" w:rsidRPr="00CC65B2" w:rsidRDefault="00CC65B2" w:rsidP="00CC65B2">
      <w:pPr>
        <w:autoSpaceDE w:val="0"/>
        <w:autoSpaceDN w:val="0"/>
        <w:adjustRightInd w:val="0"/>
        <w:rPr>
          <w:sz w:val="22"/>
          <w:lang w:val="ro-RO"/>
        </w:rPr>
      </w:pPr>
      <w:r w:rsidRPr="00CC65B2">
        <w:rPr>
          <w:sz w:val="22"/>
          <w:lang w:val="ro-RO"/>
        </w:rPr>
        <w:t xml:space="preserve">    ART. 74</w:t>
      </w:r>
    </w:p>
    <w:p w:rsidR="00CC65B2" w:rsidRPr="00CC65B2" w:rsidRDefault="00CC65B2" w:rsidP="00CC65B2">
      <w:pPr>
        <w:autoSpaceDE w:val="0"/>
        <w:autoSpaceDN w:val="0"/>
        <w:adjustRightInd w:val="0"/>
        <w:rPr>
          <w:sz w:val="22"/>
          <w:lang w:val="ro-RO"/>
        </w:rPr>
      </w:pPr>
      <w:r w:rsidRPr="00CC65B2">
        <w:rPr>
          <w:sz w:val="22"/>
          <w:lang w:val="ro-RO"/>
        </w:rPr>
        <w:t xml:space="preserve">    Titlul actului</w:t>
      </w:r>
    </w:p>
    <w:p w:rsidR="00CC65B2" w:rsidRPr="00CC65B2" w:rsidRDefault="00CC65B2" w:rsidP="00CC65B2">
      <w:pPr>
        <w:autoSpaceDE w:val="0"/>
        <w:autoSpaceDN w:val="0"/>
        <w:adjustRightInd w:val="0"/>
        <w:rPr>
          <w:sz w:val="22"/>
          <w:lang w:val="ro-RO"/>
        </w:rPr>
      </w:pPr>
      <w:r w:rsidRPr="00CC65B2">
        <w:rPr>
          <w:sz w:val="22"/>
          <w:lang w:val="ro-RO"/>
        </w:rPr>
        <w:t xml:space="preserve">    Titlul proiectului de act normativ va cuprinde denumirea integrală a înţelegerii internaţionale, data şi locul semnării acesteia; în funcţie de situaţie, prin titlu se exprimă ideea de ratificare, aderare sau aprobare a înţelegerii internaţionale respective.</w:t>
      </w:r>
    </w:p>
    <w:p w:rsidR="00CC65B2" w:rsidRPr="00CC65B2" w:rsidRDefault="00CC65B2" w:rsidP="00CC65B2">
      <w:pPr>
        <w:autoSpaceDE w:val="0"/>
        <w:autoSpaceDN w:val="0"/>
        <w:adjustRightInd w:val="0"/>
        <w:rPr>
          <w:sz w:val="22"/>
          <w:lang w:val="ro-RO"/>
        </w:rPr>
      </w:pPr>
      <w:r w:rsidRPr="00CC65B2">
        <w:rPr>
          <w:sz w:val="22"/>
          <w:lang w:val="ro-RO"/>
        </w:rPr>
        <w:t xml:space="preserve">    ART. 75</w:t>
      </w:r>
    </w:p>
    <w:p w:rsidR="00CC65B2" w:rsidRPr="00CC65B2" w:rsidRDefault="00CC65B2" w:rsidP="00CC65B2">
      <w:pPr>
        <w:autoSpaceDE w:val="0"/>
        <w:autoSpaceDN w:val="0"/>
        <w:adjustRightInd w:val="0"/>
        <w:rPr>
          <w:sz w:val="22"/>
          <w:lang w:val="ro-RO"/>
        </w:rPr>
      </w:pPr>
      <w:r w:rsidRPr="00CC65B2">
        <w:rPr>
          <w:sz w:val="22"/>
          <w:lang w:val="ro-RO"/>
        </w:rPr>
        <w:t xml:space="preserve">    Ratificarea ori aprobarea mai multor tratate sau înţelegeri printr-un singur act</w:t>
      </w:r>
    </w:p>
    <w:p w:rsidR="00CC65B2" w:rsidRPr="00CC65B2" w:rsidRDefault="00CC65B2" w:rsidP="00CC65B2">
      <w:pPr>
        <w:autoSpaceDE w:val="0"/>
        <w:autoSpaceDN w:val="0"/>
        <w:adjustRightInd w:val="0"/>
        <w:rPr>
          <w:sz w:val="22"/>
          <w:lang w:val="ro-RO"/>
        </w:rPr>
      </w:pPr>
      <w:r w:rsidRPr="00CC65B2">
        <w:rPr>
          <w:sz w:val="22"/>
          <w:lang w:val="ro-RO"/>
        </w:rPr>
        <w:t xml:space="preserve">    În cazul în care două sau mai multe înţelegeri internaţionale se ratifică sau se aprobă printr-un singur act, măsura ratificării ori aprobării se va exprima, pentru fiecare înţelegere, printr-un articol distinct.</w:t>
      </w:r>
    </w:p>
    <w:p w:rsidR="00CC65B2" w:rsidRPr="00CC65B2" w:rsidRDefault="00CC65B2" w:rsidP="00CC65B2">
      <w:pPr>
        <w:autoSpaceDE w:val="0"/>
        <w:autoSpaceDN w:val="0"/>
        <w:adjustRightInd w:val="0"/>
        <w:rPr>
          <w:sz w:val="22"/>
          <w:lang w:val="ro-RO"/>
        </w:rPr>
      </w:pPr>
      <w:r w:rsidRPr="00CC65B2">
        <w:rPr>
          <w:sz w:val="22"/>
          <w:lang w:val="ro-RO"/>
        </w:rPr>
        <w:t xml:space="preserve">    ART. 76</w:t>
      </w:r>
    </w:p>
    <w:p w:rsidR="00CC65B2" w:rsidRPr="00CC65B2" w:rsidRDefault="00CC65B2" w:rsidP="00CC65B2">
      <w:pPr>
        <w:autoSpaceDE w:val="0"/>
        <w:autoSpaceDN w:val="0"/>
        <w:adjustRightInd w:val="0"/>
        <w:rPr>
          <w:sz w:val="22"/>
          <w:lang w:val="ro-RO"/>
        </w:rPr>
      </w:pPr>
      <w:r w:rsidRPr="00CC65B2">
        <w:rPr>
          <w:sz w:val="22"/>
          <w:lang w:val="ro-RO"/>
        </w:rPr>
        <w:t xml:space="preserve">    Publicarea actelor de ratificare sau de aprobare</w:t>
      </w:r>
    </w:p>
    <w:p w:rsidR="00CC65B2" w:rsidRPr="00CC65B2" w:rsidRDefault="00CC65B2" w:rsidP="00CC65B2">
      <w:pPr>
        <w:autoSpaceDE w:val="0"/>
        <w:autoSpaceDN w:val="0"/>
        <w:adjustRightInd w:val="0"/>
        <w:rPr>
          <w:sz w:val="22"/>
          <w:lang w:val="ro-RO"/>
        </w:rPr>
      </w:pPr>
      <w:r w:rsidRPr="00CC65B2">
        <w:rPr>
          <w:sz w:val="22"/>
          <w:lang w:val="ro-RO"/>
        </w:rPr>
        <w:t xml:space="preserve">    Actele de ratificare sau de aprobare se publică însoţite de textele tratatelor internaţionale ratificate şi ale înţelegerilor aprobate.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VIII</w:t>
      </w:r>
    </w:p>
    <w:p w:rsidR="00CC65B2" w:rsidRPr="00CC65B2" w:rsidRDefault="00CC65B2" w:rsidP="00CC65B2">
      <w:pPr>
        <w:autoSpaceDE w:val="0"/>
        <w:autoSpaceDN w:val="0"/>
        <w:adjustRightInd w:val="0"/>
        <w:rPr>
          <w:sz w:val="22"/>
          <w:lang w:val="ro-RO"/>
        </w:rPr>
      </w:pPr>
      <w:r w:rsidRPr="00CC65B2">
        <w:rPr>
          <w:sz w:val="22"/>
          <w:lang w:val="ro-RO"/>
        </w:rPr>
        <w:t xml:space="preserve">    Norme cu privire la ordinele, instrucţiunile şi celelalte acte normative emise de conducătorii ministerelor şi ai altor organe ale administraţiei publice centrale de specialitate sau de autorităţile administrative autonome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77</w:t>
      </w:r>
    </w:p>
    <w:p w:rsidR="00CC65B2" w:rsidRPr="00CC65B2" w:rsidRDefault="00CC65B2" w:rsidP="00CC65B2">
      <w:pPr>
        <w:autoSpaceDE w:val="0"/>
        <w:autoSpaceDN w:val="0"/>
        <w:adjustRightInd w:val="0"/>
        <w:rPr>
          <w:sz w:val="22"/>
          <w:lang w:val="ro-RO"/>
        </w:rPr>
      </w:pPr>
      <w:r w:rsidRPr="00CC65B2">
        <w:rPr>
          <w:sz w:val="22"/>
          <w:lang w:val="ro-RO"/>
        </w:rPr>
        <w:t xml:space="preserve">    Actele date în executarea unui act normativ</w:t>
      </w:r>
    </w:p>
    <w:p w:rsidR="00CC65B2" w:rsidRPr="00CC65B2" w:rsidRDefault="00CC65B2" w:rsidP="00CC65B2">
      <w:pPr>
        <w:autoSpaceDE w:val="0"/>
        <w:autoSpaceDN w:val="0"/>
        <w:adjustRightInd w:val="0"/>
        <w:rPr>
          <w:sz w:val="22"/>
          <w:lang w:val="ro-RO"/>
        </w:rPr>
      </w:pPr>
      <w:r w:rsidRPr="00CC65B2">
        <w:rPr>
          <w:sz w:val="22"/>
          <w:lang w:val="ro-RO"/>
        </w:rPr>
        <w:t xml:space="preserve">    Ordinele cu caracter normativ, instrucţiunile şi alte asemenea acte ale conducătorilor ministerelor şi ai celorlalte organe ale administraţiei publice centrale de specialitate sau ale autorităţilor administrative autonome se emit numai pe baza şi în executarea legilor, a hotărârilor şi a ordonanţelor Guvernului. În formula introductivă a acestor acte normative vor fi cuprinse toate temeiurile juridice prevăzute la </w:t>
      </w:r>
      <w:r w:rsidRPr="00CC65B2">
        <w:rPr>
          <w:color w:val="008000"/>
          <w:sz w:val="22"/>
          <w:u w:val="single"/>
          <w:lang w:val="ro-RO"/>
        </w:rPr>
        <w:t>art. 42</w:t>
      </w:r>
      <w:r w:rsidRPr="00CC65B2">
        <w:rPr>
          <w:sz w:val="22"/>
          <w:lang w:val="ro-RO"/>
        </w:rPr>
        <w:t xml:space="preserve"> alin. (4).</w:t>
      </w:r>
    </w:p>
    <w:p w:rsidR="00CC65B2" w:rsidRPr="00CC65B2" w:rsidRDefault="00CC65B2" w:rsidP="00CC65B2">
      <w:pPr>
        <w:autoSpaceDE w:val="0"/>
        <w:autoSpaceDN w:val="0"/>
        <w:adjustRightInd w:val="0"/>
        <w:rPr>
          <w:sz w:val="22"/>
          <w:lang w:val="ro-RO"/>
        </w:rPr>
      </w:pPr>
      <w:r w:rsidRPr="00CC65B2">
        <w:rPr>
          <w:sz w:val="22"/>
          <w:lang w:val="ro-RO"/>
        </w:rPr>
        <w:t xml:space="preserve">    ART. 78</w:t>
      </w:r>
    </w:p>
    <w:p w:rsidR="00CC65B2" w:rsidRPr="00CC65B2" w:rsidRDefault="00CC65B2" w:rsidP="00CC65B2">
      <w:pPr>
        <w:autoSpaceDE w:val="0"/>
        <w:autoSpaceDN w:val="0"/>
        <w:adjustRightInd w:val="0"/>
        <w:rPr>
          <w:sz w:val="22"/>
          <w:lang w:val="ro-RO"/>
        </w:rPr>
      </w:pPr>
      <w:r w:rsidRPr="00CC65B2">
        <w:rPr>
          <w:sz w:val="22"/>
          <w:lang w:val="ro-RO"/>
        </w:rPr>
        <w:t xml:space="preserve">    Sfera reglementării</w:t>
      </w:r>
    </w:p>
    <w:p w:rsidR="00CC65B2" w:rsidRPr="00CC65B2" w:rsidRDefault="00CC65B2" w:rsidP="00CC65B2">
      <w:pPr>
        <w:autoSpaceDE w:val="0"/>
        <w:autoSpaceDN w:val="0"/>
        <w:adjustRightInd w:val="0"/>
        <w:rPr>
          <w:sz w:val="22"/>
          <w:lang w:val="ro-RO"/>
        </w:rPr>
      </w:pPr>
      <w:r w:rsidRPr="00CC65B2">
        <w:rPr>
          <w:sz w:val="22"/>
          <w:lang w:val="ro-RO"/>
        </w:rPr>
        <w:t xml:space="preserve">    Ordinele, instrucţiunile şi alte asemenea acte trebuie să se limiteze strict la cadrul stabilit de actele pe baza şi în executarea cărora au fost emise şi nu pot conţine soluţii care să contravină prevederilor acestora.</w:t>
      </w:r>
    </w:p>
    <w:p w:rsidR="00CC65B2" w:rsidRPr="00CC65B2" w:rsidRDefault="00CC65B2" w:rsidP="00CC65B2">
      <w:pPr>
        <w:autoSpaceDE w:val="0"/>
        <w:autoSpaceDN w:val="0"/>
        <w:adjustRightInd w:val="0"/>
        <w:rPr>
          <w:sz w:val="22"/>
          <w:lang w:val="ro-RO"/>
        </w:rPr>
      </w:pPr>
      <w:r w:rsidRPr="00CC65B2">
        <w:rPr>
          <w:sz w:val="22"/>
          <w:lang w:val="ro-RO"/>
        </w:rPr>
        <w:t xml:space="preserve">    ART. 79</w:t>
      </w:r>
    </w:p>
    <w:p w:rsidR="00CC65B2" w:rsidRPr="00CC65B2" w:rsidRDefault="00CC65B2" w:rsidP="00CC65B2">
      <w:pPr>
        <w:autoSpaceDE w:val="0"/>
        <w:autoSpaceDN w:val="0"/>
        <w:adjustRightInd w:val="0"/>
        <w:rPr>
          <w:sz w:val="22"/>
          <w:lang w:val="ro-RO"/>
        </w:rPr>
      </w:pPr>
      <w:r w:rsidRPr="00CC65B2">
        <w:rPr>
          <w:sz w:val="22"/>
          <w:lang w:val="ro-RO"/>
        </w:rPr>
        <w:t xml:space="preserve">    Termenul de emitere</w:t>
      </w:r>
    </w:p>
    <w:p w:rsidR="00CC65B2" w:rsidRPr="00CC65B2" w:rsidRDefault="00CC65B2" w:rsidP="00CC65B2">
      <w:pPr>
        <w:autoSpaceDE w:val="0"/>
        <w:autoSpaceDN w:val="0"/>
        <w:adjustRightInd w:val="0"/>
        <w:rPr>
          <w:sz w:val="22"/>
          <w:lang w:val="ro-RO"/>
        </w:rPr>
      </w:pPr>
      <w:r w:rsidRPr="00CC65B2">
        <w:rPr>
          <w:sz w:val="22"/>
          <w:lang w:val="ro-RO"/>
        </w:rPr>
        <w:t xml:space="preserve">    Ordinele şi instrucţiunile se vor elabora în termenul prevăzut de actul superior sau, după caz, într-un termen util care să facă posibilă ducerea lor la îndeplinire.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CAPITOLUL IX</w:t>
      </w:r>
    </w:p>
    <w:p w:rsidR="00CC65B2" w:rsidRPr="00CC65B2" w:rsidRDefault="00CC65B2" w:rsidP="00CC65B2">
      <w:pPr>
        <w:autoSpaceDE w:val="0"/>
        <w:autoSpaceDN w:val="0"/>
        <w:adjustRightInd w:val="0"/>
        <w:rPr>
          <w:sz w:val="22"/>
          <w:lang w:val="ro-RO"/>
        </w:rPr>
      </w:pPr>
      <w:r w:rsidRPr="00CC65B2">
        <w:rPr>
          <w:sz w:val="22"/>
          <w:lang w:val="ro-RO"/>
        </w:rPr>
        <w:lastRenderedPageBreak/>
        <w:t xml:space="preserve">    Norme cu privire la actele normative adoptate de autorităţile administraţiei publice locale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80</w:t>
      </w:r>
    </w:p>
    <w:p w:rsidR="00CC65B2" w:rsidRPr="00CC65B2" w:rsidRDefault="00CC65B2" w:rsidP="00CC65B2">
      <w:pPr>
        <w:autoSpaceDE w:val="0"/>
        <w:autoSpaceDN w:val="0"/>
        <w:adjustRightInd w:val="0"/>
        <w:rPr>
          <w:sz w:val="22"/>
          <w:lang w:val="ro-RO"/>
        </w:rPr>
      </w:pPr>
      <w:r w:rsidRPr="00CC65B2">
        <w:rPr>
          <w:sz w:val="22"/>
          <w:lang w:val="ro-RO"/>
        </w:rPr>
        <w:t xml:space="preserve">    Obiectul de reglementare</w:t>
      </w:r>
    </w:p>
    <w:p w:rsidR="00CC65B2" w:rsidRPr="00CC65B2" w:rsidRDefault="00CC65B2" w:rsidP="00CC65B2">
      <w:pPr>
        <w:autoSpaceDE w:val="0"/>
        <w:autoSpaceDN w:val="0"/>
        <w:adjustRightInd w:val="0"/>
        <w:rPr>
          <w:sz w:val="22"/>
          <w:lang w:val="ro-RO"/>
        </w:rPr>
      </w:pPr>
      <w:r w:rsidRPr="00CC65B2">
        <w:rPr>
          <w:sz w:val="22"/>
          <w:lang w:val="ro-RO"/>
        </w:rPr>
        <w:t xml:space="preserve">    Actele normative ale autorităţilor administraţiei publice locale se adoptă ori se emit pentru reglementarea unor activităţi de interes local, în limitele stabilite prin </w:t>
      </w:r>
      <w:r w:rsidRPr="00CC65B2">
        <w:rPr>
          <w:color w:val="008000"/>
          <w:sz w:val="22"/>
          <w:u w:val="single"/>
          <w:lang w:val="ro-RO"/>
        </w:rPr>
        <w:t>Constituţie</w:t>
      </w:r>
      <w:r w:rsidRPr="00CC65B2">
        <w:rPr>
          <w:sz w:val="22"/>
          <w:lang w:val="ro-RO"/>
        </w:rPr>
        <w:t xml:space="preserve"> şi prin lege şi numai în domeniile în care acestea au atribuţii legale.</w:t>
      </w:r>
    </w:p>
    <w:p w:rsidR="00CC65B2" w:rsidRPr="00CC65B2" w:rsidRDefault="00CC65B2" w:rsidP="00CC65B2">
      <w:pPr>
        <w:autoSpaceDE w:val="0"/>
        <w:autoSpaceDN w:val="0"/>
        <w:adjustRightInd w:val="0"/>
        <w:rPr>
          <w:sz w:val="22"/>
          <w:lang w:val="ro-RO"/>
        </w:rPr>
      </w:pPr>
      <w:r w:rsidRPr="00CC65B2">
        <w:rPr>
          <w:sz w:val="22"/>
          <w:lang w:val="ro-RO"/>
        </w:rPr>
        <w:t xml:space="preserve">    ART. 81</w:t>
      </w:r>
    </w:p>
    <w:p w:rsidR="00CC65B2" w:rsidRPr="00CC65B2" w:rsidRDefault="00CC65B2" w:rsidP="00CC65B2">
      <w:pPr>
        <w:autoSpaceDE w:val="0"/>
        <w:autoSpaceDN w:val="0"/>
        <w:adjustRightInd w:val="0"/>
        <w:rPr>
          <w:sz w:val="22"/>
          <w:lang w:val="ro-RO"/>
        </w:rPr>
      </w:pPr>
      <w:r w:rsidRPr="00CC65B2">
        <w:rPr>
          <w:sz w:val="22"/>
          <w:lang w:val="ro-RO"/>
        </w:rPr>
        <w:t xml:space="preserve">    Subordonarea faţă de actele de nivel superior</w:t>
      </w:r>
    </w:p>
    <w:p w:rsidR="00CC65B2" w:rsidRPr="00CC65B2" w:rsidRDefault="00CC65B2" w:rsidP="00CC65B2">
      <w:pPr>
        <w:autoSpaceDE w:val="0"/>
        <w:autoSpaceDN w:val="0"/>
        <w:adjustRightInd w:val="0"/>
        <w:rPr>
          <w:sz w:val="22"/>
          <w:lang w:val="ro-RO"/>
        </w:rPr>
      </w:pPr>
      <w:r w:rsidRPr="00CC65B2">
        <w:rPr>
          <w:sz w:val="22"/>
          <w:lang w:val="ro-RO"/>
        </w:rPr>
        <w:t xml:space="preserve">    (1) La elaborarea proiectelor de hotărâri, ordine sau dispoziţii se va avea în vedere caracterul lor de acte subordonate legilor, hotărârilor şi ordonanţelor Guvernului şi altor acte de nivel superior.</w:t>
      </w:r>
    </w:p>
    <w:p w:rsidR="00CC65B2" w:rsidRPr="00CC65B2" w:rsidRDefault="00CC65B2" w:rsidP="00CC65B2">
      <w:pPr>
        <w:autoSpaceDE w:val="0"/>
        <w:autoSpaceDN w:val="0"/>
        <w:adjustRightInd w:val="0"/>
        <w:rPr>
          <w:sz w:val="22"/>
          <w:lang w:val="ro-RO"/>
        </w:rPr>
      </w:pPr>
      <w:r w:rsidRPr="00CC65B2">
        <w:rPr>
          <w:sz w:val="22"/>
          <w:lang w:val="ro-RO"/>
        </w:rPr>
        <w:t xml:space="preserve">    (2) Reglementările cuprinse în hotărârile consiliilor locale şi ale consiliilor judeţene, precum şi cele cuprinse în ordinele prefecţilor sau în dispoziţiile primarilor nu pot contraveni </w:t>
      </w:r>
      <w:r w:rsidRPr="00CC65B2">
        <w:rPr>
          <w:color w:val="008000"/>
          <w:sz w:val="22"/>
          <w:u w:val="single"/>
          <w:lang w:val="ro-RO"/>
        </w:rPr>
        <w:t>Constituţiei</w:t>
      </w:r>
      <w:r w:rsidRPr="00CC65B2">
        <w:rPr>
          <w:sz w:val="22"/>
          <w:lang w:val="ro-RO"/>
        </w:rPr>
        <w:t xml:space="preserve"> României şi reglementărilor din actele normative de nivel superior.</w:t>
      </w:r>
    </w:p>
    <w:p w:rsidR="00CC65B2" w:rsidRPr="00CC65B2" w:rsidRDefault="00CC65B2" w:rsidP="00CC65B2">
      <w:pPr>
        <w:autoSpaceDE w:val="0"/>
        <w:autoSpaceDN w:val="0"/>
        <w:adjustRightInd w:val="0"/>
        <w:rPr>
          <w:sz w:val="22"/>
          <w:lang w:val="ro-RO"/>
        </w:rPr>
      </w:pPr>
      <w:r w:rsidRPr="00CC65B2">
        <w:rPr>
          <w:sz w:val="22"/>
          <w:lang w:val="ro-RO"/>
        </w:rPr>
        <w:t xml:space="preserve">    ART. 82</w:t>
      </w:r>
    </w:p>
    <w:p w:rsidR="00CC65B2" w:rsidRPr="00CC65B2" w:rsidRDefault="00CC65B2" w:rsidP="00CC65B2">
      <w:pPr>
        <w:autoSpaceDE w:val="0"/>
        <w:autoSpaceDN w:val="0"/>
        <w:adjustRightInd w:val="0"/>
        <w:rPr>
          <w:sz w:val="22"/>
          <w:lang w:val="ro-RO"/>
        </w:rPr>
      </w:pPr>
      <w:r w:rsidRPr="00CC65B2">
        <w:rPr>
          <w:sz w:val="22"/>
          <w:lang w:val="ro-RO"/>
        </w:rPr>
        <w:t xml:space="preserve">    Temeiul legal</w:t>
      </w:r>
    </w:p>
    <w:p w:rsidR="00CC65B2" w:rsidRPr="00CC65B2" w:rsidRDefault="00CC65B2" w:rsidP="00CC65B2">
      <w:pPr>
        <w:autoSpaceDE w:val="0"/>
        <w:autoSpaceDN w:val="0"/>
        <w:adjustRightInd w:val="0"/>
        <w:rPr>
          <w:sz w:val="22"/>
          <w:lang w:val="ro-RO"/>
        </w:rPr>
      </w:pPr>
      <w:r w:rsidRPr="00CC65B2">
        <w:rPr>
          <w:sz w:val="22"/>
          <w:lang w:val="ro-RO"/>
        </w:rPr>
        <w:t xml:space="preserve">    În formula introductivă a proiectului de act normativ adoptat sau emis de autorităţile administraţiei publice locale se menţionează, pe lângă temeiurile juridice, prevăzute la </w:t>
      </w:r>
      <w:r w:rsidRPr="00CC65B2">
        <w:rPr>
          <w:color w:val="008000"/>
          <w:sz w:val="22"/>
          <w:u w:val="single"/>
          <w:lang w:val="ro-RO"/>
        </w:rPr>
        <w:t>art. 42</w:t>
      </w:r>
      <w:r w:rsidRPr="00CC65B2">
        <w:rPr>
          <w:sz w:val="22"/>
          <w:lang w:val="ro-RO"/>
        </w:rPr>
        <w:t xml:space="preserve"> alin. (4), şi temeiul legal din </w:t>
      </w:r>
      <w:r w:rsidRPr="00CC65B2">
        <w:rPr>
          <w:color w:val="008000"/>
          <w:sz w:val="22"/>
          <w:u w:val="single"/>
          <w:lang w:val="ro-RO"/>
        </w:rPr>
        <w:t>Legea</w:t>
      </w:r>
      <w:r w:rsidRPr="00CC65B2">
        <w:rPr>
          <w:sz w:val="22"/>
          <w:lang w:val="ro-RO"/>
        </w:rPr>
        <w:t xml:space="preserve"> administraţiei publice locale nr. 215/2001*), republicată, cu modificările şi completările ulterioare.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La data de 5 iulie 2019 a intrat în vigoare </w:t>
      </w:r>
      <w:r w:rsidRPr="00CC65B2">
        <w:rPr>
          <w:i/>
          <w:iCs/>
          <w:color w:val="008000"/>
          <w:sz w:val="22"/>
          <w:u w:val="single"/>
          <w:lang w:val="ro-RO"/>
        </w:rPr>
        <w:t>Ordonanţa de urgenţă a Guvernului nr. 57/2019</w:t>
      </w:r>
      <w:r w:rsidRPr="00CC65B2">
        <w:rPr>
          <w:i/>
          <w:iCs/>
          <w:sz w:val="22"/>
          <w:lang w:val="ro-RO"/>
        </w:rPr>
        <w:t xml:space="preserve"> privind Codul administrativ. </w:t>
      </w:r>
      <w:r w:rsidRPr="00CC65B2">
        <w:rPr>
          <w:i/>
          <w:iCs/>
          <w:color w:val="008000"/>
          <w:sz w:val="22"/>
          <w:u w:val="single"/>
          <w:lang w:val="ro-RO"/>
        </w:rPr>
        <w:t>Legea nr. 215/2001</w:t>
      </w:r>
      <w:r w:rsidRPr="00CC65B2">
        <w:rPr>
          <w:i/>
          <w:iCs/>
          <w:sz w:val="22"/>
          <w:lang w:val="ro-RO"/>
        </w:rPr>
        <w:t xml:space="preserve">, republicată, a fost abrogată prin </w:t>
      </w:r>
      <w:r w:rsidRPr="00CC65B2">
        <w:rPr>
          <w:i/>
          <w:iCs/>
          <w:color w:val="008000"/>
          <w:sz w:val="22"/>
          <w:u w:val="single"/>
          <w:lang w:val="ro-RO"/>
        </w:rPr>
        <w:t>art. 597</w:t>
      </w:r>
      <w:r w:rsidRPr="00CC65B2">
        <w:rPr>
          <w:i/>
          <w:iCs/>
          <w:sz w:val="22"/>
          <w:lang w:val="ro-RO"/>
        </w:rPr>
        <w:t xml:space="preserve"> alin. (2) lit. e) din Ordonanţa de urgenţă a Guvernului nr. 57/2019.</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ART. 83</w:t>
      </w:r>
    </w:p>
    <w:p w:rsidR="00CC65B2" w:rsidRPr="00CC65B2" w:rsidRDefault="00CC65B2" w:rsidP="00CC65B2">
      <w:pPr>
        <w:autoSpaceDE w:val="0"/>
        <w:autoSpaceDN w:val="0"/>
        <w:adjustRightInd w:val="0"/>
        <w:rPr>
          <w:sz w:val="22"/>
          <w:lang w:val="ro-RO"/>
        </w:rPr>
      </w:pPr>
      <w:r w:rsidRPr="00CC65B2">
        <w:rPr>
          <w:sz w:val="22"/>
          <w:lang w:val="ro-RO"/>
        </w:rPr>
        <w:t xml:space="preserve">    Publicarea</w:t>
      </w:r>
    </w:p>
    <w:p w:rsidR="00CC65B2" w:rsidRPr="00CC65B2" w:rsidRDefault="00CC65B2" w:rsidP="00CC65B2">
      <w:pPr>
        <w:autoSpaceDE w:val="0"/>
        <w:autoSpaceDN w:val="0"/>
        <w:adjustRightInd w:val="0"/>
        <w:rPr>
          <w:sz w:val="22"/>
          <w:lang w:val="ro-RO"/>
        </w:rPr>
      </w:pPr>
      <w:r w:rsidRPr="00CC65B2">
        <w:rPr>
          <w:sz w:val="22"/>
          <w:lang w:val="ro-RO"/>
        </w:rPr>
        <w:t xml:space="preserve">    În vederea intrării lor în vigoare, actele normative adoptate de autorităţile administraţiei publice locale se aduc la cunoştinţă publică, în condiţiile </w:t>
      </w:r>
      <w:r w:rsidRPr="00CC65B2">
        <w:rPr>
          <w:color w:val="008000"/>
          <w:sz w:val="22"/>
          <w:u w:val="single"/>
          <w:lang w:val="ro-RO"/>
        </w:rPr>
        <w:t>Legii nr. 215/2001</w:t>
      </w:r>
      <w:r w:rsidRPr="00CC65B2">
        <w:rPr>
          <w:sz w:val="22"/>
          <w:lang w:val="ro-RO"/>
        </w:rPr>
        <w:t>*), republicată, cu modificările şi completările ulterioare, prin afişare în locuri autorizate şi prin publicare într-un cotidian local de mare tiraj.</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La data de 5 iulie 2019 a intrat în vigoare </w:t>
      </w:r>
      <w:r w:rsidRPr="00CC65B2">
        <w:rPr>
          <w:i/>
          <w:iCs/>
          <w:color w:val="008000"/>
          <w:sz w:val="22"/>
          <w:u w:val="single"/>
          <w:lang w:val="ro-RO"/>
        </w:rPr>
        <w:t>Ordonanţa de urgenţă a Guvernului nr. 57/2019</w:t>
      </w:r>
      <w:r w:rsidRPr="00CC65B2">
        <w:rPr>
          <w:i/>
          <w:iCs/>
          <w:sz w:val="22"/>
          <w:lang w:val="ro-RO"/>
        </w:rPr>
        <w:t xml:space="preserve"> privind Codul administrativ. </w:t>
      </w:r>
      <w:r w:rsidRPr="00CC65B2">
        <w:rPr>
          <w:i/>
          <w:iCs/>
          <w:color w:val="008000"/>
          <w:sz w:val="22"/>
          <w:u w:val="single"/>
          <w:lang w:val="ro-RO"/>
        </w:rPr>
        <w:t>Legea nr. 215/2001</w:t>
      </w:r>
      <w:r w:rsidRPr="00CC65B2">
        <w:rPr>
          <w:i/>
          <w:iCs/>
          <w:sz w:val="22"/>
          <w:lang w:val="ro-RO"/>
        </w:rPr>
        <w:t xml:space="preserve">, republicată, a fost abrogată prin </w:t>
      </w:r>
      <w:r w:rsidRPr="00CC65B2">
        <w:rPr>
          <w:i/>
          <w:iCs/>
          <w:color w:val="008000"/>
          <w:sz w:val="22"/>
          <w:u w:val="single"/>
          <w:lang w:val="ro-RO"/>
        </w:rPr>
        <w:t>art. 597</w:t>
      </w:r>
      <w:r w:rsidRPr="00CC65B2">
        <w:rPr>
          <w:i/>
          <w:iCs/>
          <w:sz w:val="22"/>
          <w:lang w:val="ro-RO"/>
        </w:rPr>
        <w:t xml:space="preserve"> alin. (2) lit. e) din Ordonanţa de urgenţă a Guvernului nr. 57/2019.</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CC65B2" w:rsidRPr="00CC65B2" w:rsidRDefault="00CC65B2" w:rsidP="00CC65B2">
      <w:pPr>
        <w:autoSpaceDE w:val="0"/>
        <w:autoSpaceDN w:val="0"/>
        <w:adjustRightInd w:val="0"/>
        <w:rPr>
          <w:sz w:val="22"/>
          <w:lang w:val="ro-RO"/>
        </w:rPr>
      </w:pPr>
      <w:r w:rsidRPr="00CC65B2">
        <w:rPr>
          <w:sz w:val="22"/>
          <w:lang w:val="ro-RO"/>
        </w:rPr>
        <w:t xml:space="preserve">    CAPITOLUL X</w:t>
      </w:r>
    </w:p>
    <w:p w:rsidR="00CC65B2" w:rsidRPr="00CC65B2" w:rsidRDefault="00CC65B2" w:rsidP="00CC65B2">
      <w:pPr>
        <w:autoSpaceDE w:val="0"/>
        <w:autoSpaceDN w:val="0"/>
        <w:adjustRightInd w:val="0"/>
        <w:rPr>
          <w:sz w:val="22"/>
          <w:lang w:val="ro-RO"/>
        </w:rPr>
      </w:pPr>
      <w:r w:rsidRPr="00CC65B2">
        <w:rPr>
          <w:sz w:val="22"/>
          <w:lang w:val="ro-RO"/>
        </w:rPr>
        <w:t xml:space="preserve">    Dispoziţii finale</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sz w:val="22"/>
          <w:lang w:val="ro-RO"/>
        </w:rPr>
        <w:t xml:space="preserve">    ART. 84</w:t>
      </w:r>
    </w:p>
    <w:p w:rsidR="00CC65B2" w:rsidRPr="00CC65B2" w:rsidRDefault="00CC65B2" w:rsidP="00CC65B2">
      <w:pPr>
        <w:autoSpaceDE w:val="0"/>
        <w:autoSpaceDN w:val="0"/>
        <w:adjustRightInd w:val="0"/>
        <w:rPr>
          <w:sz w:val="22"/>
          <w:lang w:val="ro-RO"/>
        </w:rPr>
      </w:pPr>
      <w:r w:rsidRPr="00CC65B2">
        <w:rPr>
          <w:sz w:val="22"/>
          <w:lang w:val="ro-RO"/>
        </w:rPr>
        <w:t xml:space="preserve">    Regulamentele proprii de aplicare</w:t>
      </w:r>
    </w:p>
    <w:p w:rsidR="00CC65B2" w:rsidRPr="00CC65B2" w:rsidRDefault="00CC65B2" w:rsidP="00CC65B2">
      <w:pPr>
        <w:autoSpaceDE w:val="0"/>
        <w:autoSpaceDN w:val="0"/>
        <w:adjustRightInd w:val="0"/>
        <w:rPr>
          <w:sz w:val="22"/>
          <w:lang w:val="ro-RO"/>
        </w:rPr>
      </w:pPr>
      <w:r w:rsidRPr="00CC65B2">
        <w:rPr>
          <w:sz w:val="22"/>
          <w:lang w:val="ro-RO"/>
        </w:rPr>
        <w:t xml:space="preserve">    Parlamentul, Guvernul şi celelalte autorităţi ale administraţiei publice centrale şi locale stabilesc, în aplicarea normelor de tehnică legislativă prevăzute în prezenta lege, regulamente proprii cuprinzând măsurile metodologice, organizatorice, termenele şi circulaţia proiectelor de acte normative în cadrul sferei lor de competenţă.</w:t>
      </w:r>
    </w:p>
    <w:p w:rsidR="00CC65B2" w:rsidRPr="00CC65B2" w:rsidRDefault="00CC65B2" w:rsidP="00CC65B2">
      <w:pPr>
        <w:autoSpaceDE w:val="0"/>
        <w:autoSpaceDN w:val="0"/>
        <w:adjustRightInd w:val="0"/>
        <w:rPr>
          <w:sz w:val="22"/>
          <w:lang w:val="ro-RO"/>
        </w:rPr>
      </w:pPr>
      <w:r w:rsidRPr="00CC65B2">
        <w:rPr>
          <w:sz w:val="22"/>
          <w:lang w:val="ro-RO"/>
        </w:rPr>
        <w:t xml:space="preserve">    ART. 85</w:t>
      </w:r>
    </w:p>
    <w:p w:rsidR="00CC65B2" w:rsidRPr="00CC65B2" w:rsidRDefault="00CC65B2" w:rsidP="00CC65B2">
      <w:pPr>
        <w:autoSpaceDE w:val="0"/>
        <w:autoSpaceDN w:val="0"/>
        <w:adjustRightInd w:val="0"/>
        <w:rPr>
          <w:sz w:val="22"/>
          <w:lang w:val="ro-RO"/>
        </w:rPr>
      </w:pPr>
      <w:r w:rsidRPr="00CC65B2">
        <w:rPr>
          <w:sz w:val="22"/>
          <w:lang w:val="ro-RO"/>
        </w:rPr>
        <w:t xml:space="preserve">    Abrogarea</w:t>
      </w:r>
    </w:p>
    <w:p w:rsidR="00CC65B2" w:rsidRPr="00CC65B2" w:rsidRDefault="00CC65B2" w:rsidP="00CC65B2">
      <w:pPr>
        <w:autoSpaceDE w:val="0"/>
        <w:autoSpaceDN w:val="0"/>
        <w:adjustRightInd w:val="0"/>
        <w:rPr>
          <w:sz w:val="22"/>
          <w:lang w:val="ro-RO"/>
        </w:rPr>
      </w:pPr>
      <w:r w:rsidRPr="00CC65B2">
        <w:rPr>
          <w:sz w:val="22"/>
          <w:lang w:val="ro-RO"/>
        </w:rPr>
        <w:t xml:space="preserve">    La data intrării în vigoare a prezentei legi se abrogă Decretul nr. 16/1976 pentru aprobarea Metodologiei generale de tehnică legislativă privind pregătirea şi sistematizarea proiectelor de acte normative, publicat în Buletinul Oficial, Partea I, nr. 14 din 13 februarie 1976.</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i/>
          <w:iCs/>
          <w:sz w:val="22"/>
          <w:lang w:val="ro-RO"/>
        </w:rPr>
      </w:pPr>
      <w:r w:rsidRPr="00CC65B2">
        <w:rPr>
          <w:i/>
          <w:iCs/>
          <w:sz w:val="22"/>
          <w:lang w:val="ro-RO"/>
        </w:rPr>
        <w:t xml:space="preserve">    </w:t>
      </w:r>
      <w:r w:rsidRPr="00CC65B2">
        <w:rPr>
          <w:b/>
          <w:bCs/>
          <w:i/>
          <w:iCs/>
          <w:sz w:val="22"/>
          <w:lang w:val="ro-RO"/>
        </w:rPr>
        <w:t>NOTĂ:</w:t>
      </w:r>
    </w:p>
    <w:p w:rsidR="00CC65B2" w:rsidRPr="00CC65B2" w:rsidRDefault="00CC65B2" w:rsidP="00CC65B2">
      <w:pPr>
        <w:autoSpaceDE w:val="0"/>
        <w:autoSpaceDN w:val="0"/>
        <w:adjustRightInd w:val="0"/>
        <w:rPr>
          <w:i/>
          <w:iCs/>
          <w:sz w:val="22"/>
          <w:lang w:val="ro-RO"/>
        </w:rPr>
      </w:pPr>
      <w:r w:rsidRPr="00CC65B2">
        <w:rPr>
          <w:i/>
          <w:iCs/>
          <w:sz w:val="22"/>
          <w:lang w:val="ro-RO"/>
        </w:rPr>
        <w:t xml:space="preserve">    Dispoziţiile prin care au fost acordate derogări de la prevederile </w:t>
      </w:r>
      <w:r w:rsidRPr="00CC65B2">
        <w:rPr>
          <w:i/>
          <w:iCs/>
          <w:color w:val="008000"/>
          <w:sz w:val="22"/>
          <w:u w:val="single"/>
          <w:lang w:val="ro-RO"/>
        </w:rPr>
        <w:t>Legii nr. 24/2000</w:t>
      </w:r>
      <w:r w:rsidRPr="00CC65B2">
        <w:rPr>
          <w:i/>
          <w:iCs/>
          <w:sz w:val="22"/>
          <w:lang w:val="ro-RO"/>
        </w:rPr>
        <w:t>, republicată, sunt reproduse mai jos.</w:t>
      </w:r>
    </w:p>
    <w:p w:rsidR="00CC65B2" w:rsidRPr="00CC65B2" w:rsidRDefault="00CC65B2" w:rsidP="00CC65B2">
      <w:pPr>
        <w:autoSpaceDE w:val="0"/>
        <w:autoSpaceDN w:val="0"/>
        <w:adjustRightInd w:val="0"/>
        <w:rPr>
          <w:sz w:val="22"/>
          <w:lang w:val="ro-RO"/>
        </w:rPr>
      </w:pPr>
      <w:r w:rsidRPr="00CC65B2">
        <w:rPr>
          <w:i/>
          <w:iCs/>
          <w:sz w:val="22"/>
          <w:lang w:val="ro-RO"/>
        </w:rPr>
        <w:lastRenderedPageBreak/>
        <w:t xml:space="preserve">    - </w:t>
      </w:r>
      <w:r w:rsidRPr="00CC65B2">
        <w:rPr>
          <w:i/>
          <w:iCs/>
          <w:color w:val="008000"/>
          <w:sz w:val="22"/>
          <w:u w:val="single"/>
          <w:lang w:val="ro-RO"/>
        </w:rPr>
        <w:t>Art. V</w:t>
      </w:r>
      <w:r w:rsidRPr="00CC65B2">
        <w:rPr>
          <w:i/>
          <w:iCs/>
          <w:sz w:val="22"/>
          <w:lang w:val="ro-RO"/>
        </w:rPr>
        <w:t xml:space="preserve"> din Ordonanţa de urgenţă a Guvernului nr. 77/2012 (</w:t>
      </w:r>
      <w:r w:rsidRPr="00CC65B2">
        <w:rPr>
          <w:b/>
          <w:bCs/>
          <w:i/>
          <w:iCs/>
          <w:color w:val="008000"/>
          <w:sz w:val="22"/>
          <w:u w:val="single"/>
          <w:lang w:val="ro-RO"/>
        </w:rPr>
        <w:t>#M2</w:t>
      </w:r>
      <w:r w:rsidRPr="00CC65B2">
        <w:rPr>
          <w:i/>
          <w:iCs/>
          <w:sz w:val="22"/>
          <w:lang w:val="ro-RO"/>
        </w:rPr>
        <w:t xml:space="preserve">) pentru modificarea şi completarea </w:t>
      </w:r>
      <w:r w:rsidRPr="00CC65B2">
        <w:rPr>
          <w:i/>
          <w:iCs/>
          <w:color w:val="008000"/>
          <w:sz w:val="22"/>
          <w:u w:val="single"/>
          <w:lang w:val="ro-RO"/>
        </w:rPr>
        <w:t>Ordonanţei de urgenţă a Guvernului nr. 34/2006</w:t>
      </w:r>
      <w:r w:rsidRPr="00CC65B2">
        <w:rPr>
          <w:i/>
          <w:iCs/>
          <w:sz w:val="22"/>
          <w:lang w:val="ro-RO"/>
        </w:rPr>
        <w:t xml:space="preserve"> privind atribuirea contractelor de achiziţie publică, a contractelor de concesiune de lucrări publice şi a contractelor de concesiune de servicii:</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#M2</w:t>
      </w:r>
    </w:p>
    <w:p w:rsidR="00CC65B2" w:rsidRPr="00CC65B2" w:rsidRDefault="00CC65B2" w:rsidP="00CC65B2">
      <w:pPr>
        <w:autoSpaceDE w:val="0"/>
        <w:autoSpaceDN w:val="0"/>
        <w:adjustRightInd w:val="0"/>
        <w:rPr>
          <w:i/>
          <w:iCs/>
          <w:sz w:val="22"/>
          <w:lang w:val="ro-RO"/>
        </w:rPr>
      </w:pPr>
      <w:r w:rsidRPr="00CC65B2">
        <w:rPr>
          <w:i/>
          <w:iCs/>
          <w:sz w:val="22"/>
          <w:lang w:val="ro-RO"/>
        </w:rPr>
        <w:t xml:space="preserve">    "ART. V</w:t>
      </w:r>
    </w:p>
    <w:p w:rsidR="00CC65B2" w:rsidRPr="00CC65B2" w:rsidRDefault="00CC65B2" w:rsidP="00CC65B2">
      <w:pPr>
        <w:autoSpaceDE w:val="0"/>
        <w:autoSpaceDN w:val="0"/>
        <w:adjustRightInd w:val="0"/>
        <w:rPr>
          <w:sz w:val="22"/>
          <w:lang w:val="ro-RO"/>
        </w:rPr>
      </w:pPr>
      <w:r w:rsidRPr="00CC65B2">
        <w:rPr>
          <w:i/>
          <w:iCs/>
          <w:sz w:val="22"/>
          <w:lang w:val="ro-RO"/>
        </w:rPr>
        <w:t xml:space="preserve">    Prin derogare de la prevederile </w:t>
      </w:r>
      <w:r w:rsidRPr="00CC65B2">
        <w:rPr>
          <w:i/>
          <w:iCs/>
          <w:color w:val="008000"/>
          <w:sz w:val="22"/>
          <w:u w:val="single"/>
          <w:lang w:val="ro-RO"/>
        </w:rPr>
        <w:t>art. 70</w:t>
      </w:r>
      <w:r w:rsidRPr="00CC65B2">
        <w:rPr>
          <w:i/>
          <w:iCs/>
          <w:sz w:val="22"/>
          <w:lang w:val="ro-RO"/>
        </w:rPr>
        <w:t xml:space="preserve"> alin. (4) din Legea nr. 24/2000 privind normele de tehnică legislativă pentru elaborarea actelor normative, republicată, cu modificările şi completările ulterioare, </w:t>
      </w:r>
      <w:r w:rsidRPr="00CC65B2">
        <w:rPr>
          <w:i/>
          <w:iCs/>
          <w:color w:val="008000"/>
          <w:sz w:val="22"/>
          <w:u w:val="single"/>
          <w:lang w:val="ro-RO"/>
        </w:rPr>
        <w:t>Ordonanţa de urgenţă a Guvernului nr. 34/2006</w:t>
      </w:r>
      <w:r w:rsidRPr="00CC65B2">
        <w:rPr>
          <w:i/>
          <w:iCs/>
          <w:sz w:val="22"/>
          <w:lang w:val="ro-RO"/>
        </w:rPr>
        <w:t xml:space="preserve">*) privind atribuirea contractelor de achiziţie publică, a contractelor de concesiune de lucrări publice şi a contractelor de concesiune de servicii, publicată în Monitorul Oficial al României, Partea I, nr. 418 din 15 mai 2006, aprobată cu modificări şi completări prin </w:t>
      </w:r>
      <w:r w:rsidRPr="00CC65B2">
        <w:rPr>
          <w:i/>
          <w:iCs/>
          <w:color w:val="008000"/>
          <w:sz w:val="22"/>
          <w:u w:val="single"/>
          <w:lang w:val="ro-RO"/>
        </w:rPr>
        <w:t>Legea nr. 337/2006</w:t>
      </w:r>
      <w:r w:rsidRPr="00CC65B2">
        <w:rPr>
          <w:i/>
          <w:iCs/>
          <w:sz w:val="22"/>
          <w:lang w:val="ro-RO"/>
        </w:rPr>
        <w:t>, cu modificările şi completările ulterioare, precum şi cu cele aduse prin prezenta ordonanţă de urgenţă, se va republica în Monitorul Oficial al României, Partea I, după publicarea acesteia în Monitorul Oficial al României, Partea I, dându-se textelor o nouă numerotare."</w:t>
      </w: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#CIN</w:t>
      </w:r>
    </w:p>
    <w:p w:rsidR="00CC65B2" w:rsidRPr="00CC65B2" w:rsidRDefault="00CC65B2" w:rsidP="00CC65B2">
      <w:pPr>
        <w:autoSpaceDE w:val="0"/>
        <w:autoSpaceDN w:val="0"/>
        <w:adjustRightInd w:val="0"/>
        <w:rPr>
          <w:sz w:val="22"/>
          <w:lang w:val="ro-RO"/>
        </w:rPr>
      </w:pPr>
      <w:r w:rsidRPr="00CC65B2">
        <w:rPr>
          <w:i/>
          <w:iCs/>
          <w:sz w:val="22"/>
          <w:lang w:val="ro-RO"/>
        </w:rPr>
        <w:t xml:space="preserve">    </w:t>
      </w:r>
      <w:r w:rsidRPr="00CC65B2">
        <w:rPr>
          <w:b/>
          <w:bCs/>
          <w:i/>
          <w:iCs/>
          <w:sz w:val="22"/>
          <w:lang w:val="ro-RO"/>
        </w:rPr>
        <w:t>*)</w:t>
      </w:r>
      <w:r w:rsidRPr="00CC65B2">
        <w:rPr>
          <w:i/>
          <w:iCs/>
          <w:sz w:val="22"/>
          <w:lang w:val="ro-RO"/>
        </w:rPr>
        <w:t xml:space="preserve"> </w:t>
      </w:r>
      <w:r w:rsidRPr="00CC65B2">
        <w:rPr>
          <w:i/>
          <w:iCs/>
          <w:color w:val="008000"/>
          <w:sz w:val="22"/>
          <w:u w:val="single"/>
          <w:lang w:val="ro-RO"/>
        </w:rPr>
        <w:t>Ordonanţa de urgenţă a Guvernului nr. 34/2006</w:t>
      </w:r>
      <w:r w:rsidRPr="00CC65B2">
        <w:rPr>
          <w:i/>
          <w:iCs/>
          <w:sz w:val="22"/>
          <w:lang w:val="ro-RO"/>
        </w:rPr>
        <w:t xml:space="preserve"> a fost abrogată prin </w:t>
      </w:r>
      <w:r w:rsidRPr="00CC65B2">
        <w:rPr>
          <w:i/>
          <w:iCs/>
          <w:color w:val="008000"/>
          <w:sz w:val="22"/>
          <w:u w:val="single"/>
          <w:lang w:val="ro-RO"/>
        </w:rPr>
        <w:t>Legea nr. 98/2016</w:t>
      </w:r>
      <w:r w:rsidRPr="00CC65B2">
        <w:rPr>
          <w:i/>
          <w:iCs/>
          <w:sz w:val="22"/>
          <w:lang w:val="ro-RO"/>
        </w:rPr>
        <w:t>.</w:t>
      </w:r>
    </w:p>
    <w:p w:rsidR="00CC65B2" w:rsidRPr="00CC65B2" w:rsidRDefault="00CC65B2" w:rsidP="00CC65B2">
      <w:pPr>
        <w:autoSpaceDE w:val="0"/>
        <w:autoSpaceDN w:val="0"/>
        <w:adjustRightInd w:val="0"/>
        <w:rPr>
          <w:sz w:val="22"/>
          <w:lang w:val="ro-RO"/>
        </w:rPr>
      </w:pPr>
    </w:p>
    <w:p w:rsidR="00CC65B2" w:rsidRPr="00CC65B2" w:rsidRDefault="00CC65B2" w:rsidP="00CC65B2">
      <w:pPr>
        <w:autoSpaceDE w:val="0"/>
        <w:autoSpaceDN w:val="0"/>
        <w:adjustRightInd w:val="0"/>
        <w:rPr>
          <w:sz w:val="22"/>
          <w:lang w:val="ro-RO"/>
        </w:rPr>
      </w:pPr>
      <w:r w:rsidRPr="00CC65B2">
        <w:rPr>
          <w:b/>
          <w:bCs/>
          <w:color w:val="008000"/>
          <w:sz w:val="22"/>
          <w:u w:val="single"/>
          <w:lang w:val="ro-RO"/>
        </w:rPr>
        <w:t>#B</w:t>
      </w:r>
    </w:p>
    <w:p w:rsidR="00984C25" w:rsidRPr="00CC65B2" w:rsidRDefault="00CC65B2" w:rsidP="00CC65B2">
      <w:pPr>
        <w:rPr>
          <w:sz w:val="20"/>
          <w:lang w:val="ro-RO"/>
        </w:rPr>
      </w:pPr>
      <w:r w:rsidRPr="00CC65B2">
        <w:rPr>
          <w:sz w:val="22"/>
          <w:lang w:val="ro-RO"/>
        </w:rPr>
        <w:t xml:space="preserve">                              ---------------</w:t>
      </w:r>
    </w:p>
    <w:sectPr w:rsidR="00984C25" w:rsidRPr="00CC65B2" w:rsidSect="009632A9">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00" w:rsidRDefault="00567600" w:rsidP="00BC421E">
      <w:r>
        <w:separator/>
      </w:r>
    </w:p>
  </w:endnote>
  <w:endnote w:type="continuationSeparator" w:id="0">
    <w:p w:rsidR="00567600" w:rsidRDefault="00567600" w:rsidP="00BC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1E" w:rsidRPr="00AE756F" w:rsidRDefault="00B11589" w:rsidP="00BC421E">
    <w:pPr>
      <w:pStyle w:val="Footer"/>
      <w:jc w:val="center"/>
      <w:rPr>
        <w:sz w:val="22"/>
      </w:rPr>
    </w:pPr>
    <w:r w:rsidRPr="00AE756F">
      <w:rPr>
        <w:sz w:val="22"/>
      </w:rPr>
      <w:fldChar w:fldCharType="begin"/>
    </w:r>
    <w:r w:rsidRPr="00AE756F">
      <w:rPr>
        <w:sz w:val="22"/>
      </w:rPr>
      <w:instrText xml:space="preserve"> PAGE  \* Arabic  \* MERGEFORMAT </w:instrText>
    </w:r>
    <w:r w:rsidRPr="00AE756F">
      <w:rPr>
        <w:sz w:val="22"/>
      </w:rPr>
      <w:fldChar w:fldCharType="separate"/>
    </w:r>
    <w:r w:rsidR="00CC65B2">
      <w:rPr>
        <w:noProof/>
        <w:sz w:val="22"/>
      </w:rPr>
      <w:t>1</w:t>
    </w:r>
    <w:r w:rsidRPr="00AE756F">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00" w:rsidRDefault="00567600" w:rsidP="00BC421E">
      <w:r>
        <w:separator/>
      </w:r>
    </w:p>
  </w:footnote>
  <w:footnote w:type="continuationSeparator" w:id="0">
    <w:p w:rsidR="00567600" w:rsidRDefault="00567600" w:rsidP="00BC42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632A9"/>
    <w:rsid w:val="002C68DB"/>
    <w:rsid w:val="003038C1"/>
    <w:rsid w:val="003816E9"/>
    <w:rsid w:val="004221DD"/>
    <w:rsid w:val="00477561"/>
    <w:rsid w:val="00496F3C"/>
    <w:rsid w:val="00567600"/>
    <w:rsid w:val="0065549E"/>
    <w:rsid w:val="007E7973"/>
    <w:rsid w:val="007F5550"/>
    <w:rsid w:val="009632A9"/>
    <w:rsid w:val="00984C25"/>
    <w:rsid w:val="009906C3"/>
    <w:rsid w:val="00AE756F"/>
    <w:rsid w:val="00B11589"/>
    <w:rsid w:val="00BC421E"/>
    <w:rsid w:val="00CC65B2"/>
    <w:rsid w:val="00D80822"/>
    <w:rsid w:val="00EC2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48CE5-D53C-4A81-8C85-594E6C16A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21E"/>
    <w:pPr>
      <w:tabs>
        <w:tab w:val="center" w:pos="4680"/>
        <w:tab w:val="right" w:pos="9360"/>
      </w:tabs>
    </w:pPr>
  </w:style>
  <w:style w:type="character" w:customStyle="1" w:styleId="HeaderChar">
    <w:name w:val="Header Char"/>
    <w:basedOn w:val="DefaultParagraphFont"/>
    <w:link w:val="Header"/>
    <w:uiPriority w:val="99"/>
    <w:rsid w:val="00BC421E"/>
  </w:style>
  <w:style w:type="paragraph" w:styleId="Footer">
    <w:name w:val="footer"/>
    <w:basedOn w:val="Normal"/>
    <w:link w:val="FooterChar"/>
    <w:uiPriority w:val="99"/>
    <w:unhideWhenUsed/>
    <w:rsid w:val="00BC421E"/>
    <w:pPr>
      <w:tabs>
        <w:tab w:val="center" w:pos="4680"/>
        <w:tab w:val="right" w:pos="9360"/>
      </w:tabs>
    </w:pPr>
  </w:style>
  <w:style w:type="character" w:customStyle="1" w:styleId="FooterChar">
    <w:name w:val="Footer Char"/>
    <w:basedOn w:val="DefaultParagraphFont"/>
    <w:link w:val="Footer"/>
    <w:uiPriority w:val="99"/>
    <w:rsid w:val="00BC4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19</Pages>
  <Words>10774</Words>
  <Characters>61415</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7</cp:revision>
  <dcterms:created xsi:type="dcterms:W3CDTF">2019-11-08T06:47:00Z</dcterms:created>
  <dcterms:modified xsi:type="dcterms:W3CDTF">2023-01-09T10:54:00Z</dcterms:modified>
</cp:coreProperties>
</file>