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BEA81" w14:textId="77777777" w:rsidR="004A3CD7" w:rsidRPr="004A3CD7" w:rsidRDefault="004A3CD7" w:rsidP="004A3CD7">
      <w:pPr>
        <w:autoSpaceDE w:val="0"/>
        <w:autoSpaceDN w:val="0"/>
        <w:adjustRightInd w:val="0"/>
        <w:rPr>
          <w:lang w:val="ro-RO"/>
        </w:rPr>
      </w:pPr>
      <w:r w:rsidRPr="004A3CD7">
        <w:rPr>
          <w:lang w:val="ro-RO"/>
        </w:rPr>
        <w:t xml:space="preserve">                      ORDIN  Nr. 4215/296/2019 din 4 iunie 2019</w:t>
      </w:r>
    </w:p>
    <w:p w14:paraId="50802D54" w14:textId="77777777" w:rsidR="004A3CD7" w:rsidRPr="004A3CD7" w:rsidRDefault="004A3CD7" w:rsidP="004A3CD7">
      <w:pPr>
        <w:autoSpaceDE w:val="0"/>
        <w:autoSpaceDN w:val="0"/>
        <w:adjustRightInd w:val="0"/>
        <w:rPr>
          <w:lang w:val="ro-RO"/>
        </w:rPr>
      </w:pPr>
      <w:r w:rsidRPr="004A3CD7">
        <w:rPr>
          <w:lang w:val="ro-RO"/>
        </w:rPr>
        <w:t>pentru aprobarea listei liceelor tehnologice cu profil preponderent agricol</w:t>
      </w:r>
    </w:p>
    <w:p w14:paraId="6057E0E1" w14:textId="77777777" w:rsidR="004A3CD7" w:rsidRPr="004A3CD7" w:rsidRDefault="004A3CD7" w:rsidP="004A3CD7">
      <w:pPr>
        <w:autoSpaceDE w:val="0"/>
        <w:autoSpaceDN w:val="0"/>
        <w:adjustRightInd w:val="0"/>
        <w:rPr>
          <w:lang w:val="ro-RO"/>
        </w:rPr>
      </w:pPr>
    </w:p>
    <w:p w14:paraId="265B1120" w14:textId="77777777" w:rsidR="004A3CD7" w:rsidRPr="004A3CD7" w:rsidRDefault="004A3CD7" w:rsidP="004A3CD7">
      <w:pPr>
        <w:autoSpaceDE w:val="0"/>
        <w:autoSpaceDN w:val="0"/>
        <w:adjustRightInd w:val="0"/>
        <w:rPr>
          <w:i/>
          <w:iCs/>
          <w:lang w:val="ro-RO"/>
        </w:rPr>
      </w:pPr>
      <w:r w:rsidRPr="004A3CD7">
        <w:rPr>
          <w:i/>
          <w:iCs/>
          <w:lang w:val="ro-RO"/>
        </w:rPr>
        <w:t xml:space="preserve">    Text în vigoare începând cu data de 16 ianuarie 2023</w:t>
      </w:r>
    </w:p>
    <w:p w14:paraId="0EACB5FF" w14:textId="77777777" w:rsidR="004A3CD7" w:rsidRPr="004A3CD7" w:rsidRDefault="004A3CD7" w:rsidP="004A3CD7">
      <w:pPr>
        <w:autoSpaceDE w:val="0"/>
        <w:autoSpaceDN w:val="0"/>
        <w:adjustRightInd w:val="0"/>
        <w:rPr>
          <w:i/>
          <w:iCs/>
          <w:lang w:val="ro-RO"/>
        </w:rPr>
      </w:pPr>
      <w:r w:rsidRPr="004A3CD7">
        <w:rPr>
          <w:i/>
          <w:iCs/>
          <w:lang w:val="ro-RO"/>
        </w:rPr>
        <w:t xml:space="preserve">    REALIZATOR: COMPANIA DE INFORMATICĂ </w:t>
      </w:r>
      <w:proofErr w:type="spellStart"/>
      <w:r w:rsidRPr="004A3CD7">
        <w:rPr>
          <w:i/>
          <w:iCs/>
          <w:lang w:val="ro-RO"/>
        </w:rPr>
        <w:t>NEAMŢ</w:t>
      </w:r>
      <w:proofErr w:type="spellEnd"/>
    </w:p>
    <w:p w14:paraId="12CEA20D" w14:textId="77777777" w:rsidR="004A3CD7" w:rsidRPr="004A3CD7" w:rsidRDefault="004A3CD7" w:rsidP="004A3CD7">
      <w:pPr>
        <w:autoSpaceDE w:val="0"/>
        <w:autoSpaceDN w:val="0"/>
        <w:adjustRightInd w:val="0"/>
        <w:rPr>
          <w:i/>
          <w:iCs/>
          <w:lang w:val="ro-RO"/>
        </w:rPr>
      </w:pPr>
    </w:p>
    <w:p w14:paraId="1C2B78DC" w14:textId="77777777" w:rsidR="004A3CD7" w:rsidRPr="004A3CD7" w:rsidRDefault="004A3CD7" w:rsidP="004A3CD7">
      <w:pPr>
        <w:autoSpaceDE w:val="0"/>
        <w:autoSpaceDN w:val="0"/>
        <w:adjustRightInd w:val="0"/>
        <w:rPr>
          <w:i/>
          <w:iCs/>
          <w:lang w:val="ro-RO"/>
        </w:rPr>
      </w:pPr>
      <w:r w:rsidRPr="004A3CD7">
        <w:rPr>
          <w:i/>
          <w:iCs/>
          <w:lang w:val="ro-RO"/>
        </w:rPr>
        <w:t xml:space="preserve">    Text actualizat prin produsul informatic legislativ </w:t>
      </w:r>
      <w:proofErr w:type="spellStart"/>
      <w:r w:rsidRPr="004A3CD7">
        <w:rPr>
          <w:i/>
          <w:iCs/>
          <w:lang w:val="ro-RO"/>
        </w:rPr>
        <w:t>LEX</w:t>
      </w:r>
      <w:proofErr w:type="spellEnd"/>
      <w:r w:rsidRPr="004A3CD7">
        <w:rPr>
          <w:i/>
          <w:iCs/>
          <w:lang w:val="ro-RO"/>
        </w:rPr>
        <w:t xml:space="preserve"> EXPERT în baza actelor normative modificatoare, publicate în Monitorul Oficial al României, Partea I, până la 16 ianuarie 2023.</w:t>
      </w:r>
    </w:p>
    <w:p w14:paraId="4AC842DF" w14:textId="77777777" w:rsidR="004A3CD7" w:rsidRPr="004A3CD7" w:rsidRDefault="004A3CD7" w:rsidP="004A3CD7">
      <w:pPr>
        <w:autoSpaceDE w:val="0"/>
        <w:autoSpaceDN w:val="0"/>
        <w:adjustRightInd w:val="0"/>
        <w:rPr>
          <w:i/>
          <w:iCs/>
          <w:lang w:val="ro-RO"/>
        </w:rPr>
      </w:pPr>
    </w:p>
    <w:p w14:paraId="7FBA52A1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lang w:val="ro-RO"/>
        </w:rPr>
      </w:pPr>
      <w:r w:rsidRPr="004A3CD7">
        <w:rPr>
          <w:b/>
          <w:i/>
          <w:iCs/>
          <w:lang w:val="ro-RO"/>
        </w:rPr>
        <w:t xml:space="preserve">    Act de bază</w:t>
      </w:r>
    </w:p>
    <w:p w14:paraId="2A00E0BA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4A3CD7">
        <w:rPr>
          <w:b/>
          <w:color w:val="008000"/>
          <w:u w:val="single"/>
          <w:lang w:val="ro-RO"/>
        </w:rPr>
        <w:t>#B</w:t>
      </w:r>
      <w:r w:rsidRPr="004A3CD7">
        <w:rPr>
          <w:bCs w:val="0"/>
          <w:color w:val="auto"/>
          <w:lang w:val="ro-RO"/>
        </w:rPr>
        <w:t xml:space="preserve">: </w:t>
      </w:r>
      <w:r w:rsidRPr="004A3CD7">
        <w:rPr>
          <w:bCs w:val="0"/>
          <w:i/>
          <w:iCs/>
          <w:color w:val="auto"/>
          <w:lang w:val="ro-RO"/>
        </w:rPr>
        <w:t>Ordinul ministrului educaţiei naţionale şi al ministrului agriculturii şi dezvoltării rurale nr. 4215/296/2019, publicat în Monitorul Oficial al României, Partea I, nr. 477 din 12 iunie 2019</w:t>
      </w:r>
    </w:p>
    <w:p w14:paraId="7EBA0B52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42513B21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/>
          <w:i/>
          <w:iCs/>
          <w:color w:val="auto"/>
          <w:lang w:val="ro-RO"/>
        </w:rPr>
        <w:t xml:space="preserve">    Acte modificatoare</w:t>
      </w:r>
    </w:p>
    <w:p w14:paraId="5C0A4C83" w14:textId="5A7EF4FF" w:rsidR="004A3CD7" w:rsidRPr="004A3CD7" w:rsidRDefault="004A3CD7" w:rsidP="004A3CD7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4A3CD7">
        <w:rPr>
          <w:b/>
          <w:color w:val="008000"/>
          <w:u w:val="single"/>
          <w:lang w:val="ro-RO"/>
        </w:rPr>
        <w:t>#</w:t>
      </w:r>
      <w:proofErr w:type="spellStart"/>
      <w:r w:rsidRPr="004A3CD7">
        <w:rPr>
          <w:b/>
          <w:color w:val="008000"/>
          <w:u w:val="single"/>
          <w:lang w:val="ro-RO"/>
        </w:rPr>
        <w:t>M</w:t>
      </w:r>
      <w:r w:rsidRPr="004A3CD7">
        <w:rPr>
          <w:b/>
          <w:color w:val="008000"/>
          <w:u w:val="single"/>
          <w:lang w:val="ro-RO"/>
        </w:rPr>
        <w:t>2</w:t>
      </w:r>
      <w:proofErr w:type="spellEnd"/>
      <w:r w:rsidRPr="004A3CD7">
        <w:rPr>
          <w:bCs w:val="0"/>
          <w:color w:val="auto"/>
          <w:lang w:val="ro-RO"/>
        </w:rPr>
        <w:t xml:space="preserve">: </w:t>
      </w:r>
      <w:r w:rsidRPr="004A3CD7">
        <w:rPr>
          <w:bCs w:val="0"/>
          <w:i/>
          <w:iCs/>
          <w:color w:val="auto"/>
          <w:lang w:val="ro-RO"/>
        </w:rPr>
        <w:t xml:space="preserve">Ordinul ministrului educaţiei şi </w:t>
      </w:r>
      <w:r w:rsidRPr="004A3CD7">
        <w:rPr>
          <w:bCs w:val="0"/>
          <w:i/>
          <w:iCs/>
          <w:color w:val="auto"/>
          <w:lang w:val="ro-RO"/>
        </w:rPr>
        <w:t xml:space="preserve">cercetării și </w:t>
      </w:r>
      <w:r w:rsidRPr="004A3CD7">
        <w:rPr>
          <w:bCs w:val="0"/>
          <w:i/>
          <w:iCs/>
          <w:color w:val="auto"/>
          <w:lang w:val="ro-RO"/>
        </w:rPr>
        <w:t>al ministrului agriculturii şi dezvoltării rurale nr. 6</w:t>
      </w:r>
      <w:r w:rsidRPr="004A3CD7">
        <w:rPr>
          <w:bCs w:val="0"/>
          <w:i/>
          <w:iCs/>
          <w:color w:val="auto"/>
          <w:lang w:val="ro-RO"/>
        </w:rPr>
        <w:t>718</w:t>
      </w:r>
      <w:r w:rsidRPr="004A3CD7">
        <w:rPr>
          <w:bCs w:val="0"/>
          <w:i/>
          <w:iCs/>
          <w:color w:val="auto"/>
          <w:lang w:val="ro-RO"/>
        </w:rPr>
        <w:t>/3</w:t>
      </w:r>
      <w:r w:rsidRPr="004A3CD7">
        <w:rPr>
          <w:bCs w:val="0"/>
          <w:i/>
          <w:iCs/>
          <w:color w:val="auto"/>
          <w:lang w:val="ro-RO"/>
        </w:rPr>
        <w:t>78</w:t>
      </w:r>
      <w:r w:rsidRPr="004A3CD7">
        <w:rPr>
          <w:bCs w:val="0"/>
          <w:i/>
          <w:iCs/>
          <w:color w:val="auto"/>
          <w:lang w:val="ro-RO"/>
        </w:rPr>
        <w:t>/202</w:t>
      </w:r>
      <w:r w:rsidRPr="004A3CD7">
        <w:rPr>
          <w:bCs w:val="0"/>
          <w:i/>
          <w:iCs/>
          <w:color w:val="auto"/>
          <w:lang w:val="ro-RO"/>
        </w:rPr>
        <w:t>5</w:t>
      </w:r>
    </w:p>
    <w:p w14:paraId="41564205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4A3CD7">
        <w:rPr>
          <w:b/>
          <w:color w:val="008000"/>
          <w:u w:val="single"/>
          <w:lang w:val="ro-RO"/>
        </w:rPr>
        <w:t>#</w:t>
      </w:r>
      <w:proofErr w:type="spellStart"/>
      <w:r w:rsidRPr="004A3CD7">
        <w:rPr>
          <w:b/>
          <w:color w:val="008000"/>
          <w:u w:val="single"/>
          <w:lang w:val="ro-RO"/>
        </w:rPr>
        <w:t>M1</w:t>
      </w:r>
      <w:proofErr w:type="spellEnd"/>
      <w:r w:rsidRPr="004A3CD7">
        <w:rPr>
          <w:bCs w:val="0"/>
          <w:color w:val="auto"/>
          <w:lang w:val="ro-RO"/>
        </w:rPr>
        <w:t xml:space="preserve">: </w:t>
      </w:r>
      <w:r w:rsidRPr="004A3CD7">
        <w:rPr>
          <w:bCs w:val="0"/>
          <w:i/>
          <w:iCs/>
          <w:color w:val="auto"/>
          <w:lang w:val="ro-RO"/>
        </w:rPr>
        <w:t>Ordinul ministrului educaţiei şi al ministrului agriculturii şi dezvoltării rurale nr. 6459/359/2022</w:t>
      </w:r>
    </w:p>
    <w:p w14:paraId="252F9C46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2E8AF6D5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i/>
          <w:iCs/>
          <w:color w:val="auto"/>
          <w:lang w:val="ro-RO"/>
        </w:rPr>
        <w:t xml:space="preserve">    Modificările şi completările efectuate prin actul modificator sunt scrise cu font italic. În </w:t>
      </w:r>
      <w:proofErr w:type="spellStart"/>
      <w:r w:rsidRPr="004A3CD7">
        <w:rPr>
          <w:bCs w:val="0"/>
          <w:i/>
          <w:iCs/>
          <w:color w:val="auto"/>
          <w:lang w:val="ro-RO"/>
        </w:rPr>
        <w:t>faţa</w:t>
      </w:r>
      <w:proofErr w:type="spellEnd"/>
      <w:r w:rsidRPr="004A3CD7">
        <w:rPr>
          <w:bCs w:val="0"/>
          <w:i/>
          <w:iCs/>
          <w:color w:val="auto"/>
          <w:lang w:val="ro-RO"/>
        </w:rPr>
        <w:t xml:space="preserve"> fiecărei modificări sau completări este indicat actul normativ care a efectuat modificarea sau completarea respectivă, în forma </w:t>
      </w:r>
      <w:r w:rsidRPr="004A3CD7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4A3CD7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4A3CD7">
        <w:rPr>
          <w:bCs w:val="0"/>
          <w:i/>
          <w:iCs/>
          <w:color w:val="auto"/>
          <w:lang w:val="ro-RO"/>
        </w:rPr>
        <w:t>.</w:t>
      </w:r>
    </w:p>
    <w:p w14:paraId="242C1535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A366533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/>
          <w:color w:val="008000"/>
          <w:u w:val="single"/>
          <w:lang w:val="ro-RO"/>
        </w:rPr>
        <w:t>#B</w:t>
      </w:r>
    </w:p>
    <w:p w14:paraId="23D5324A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Având în vedere Referatul de aprobare nr. 262.208 din 24.04.2019, întocmit de Ministerul Agriculturii şi Dezvoltării Rurale,</w:t>
      </w:r>
    </w:p>
    <w:p w14:paraId="44F715C7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în temeiul:</w:t>
      </w:r>
    </w:p>
    <w:p w14:paraId="560B456A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- </w:t>
      </w:r>
      <w:r w:rsidRPr="004A3CD7">
        <w:rPr>
          <w:bCs w:val="0"/>
          <w:color w:val="008000"/>
          <w:u w:val="single"/>
          <w:lang w:val="ro-RO"/>
        </w:rPr>
        <w:t>art. 31^1</w:t>
      </w:r>
      <w:r w:rsidRPr="004A3CD7">
        <w:rPr>
          <w:bCs w:val="0"/>
          <w:color w:val="auto"/>
          <w:lang w:val="ro-RO"/>
        </w:rPr>
        <w:t xml:space="preserve"> alin. (4) din Legea educaţiei naţionale nr. 1/2011, cu modificările şi completările ulterioare;</w:t>
      </w:r>
    </w:p>
    <w:p w14:paraId="0972D059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- </w:t>
      </w:r>
      <w:r w:rsidRPr="004A3CD7">
        <w:rPr>
          <w:bCs w:val="0"/>
          <w:color w:val="008000"/>
          <w:u w:val="single"/>
          <w:lang w:val="ro-RO"/>
        </w:rPr>
        <w:t>art. 12</w:t>
      </w:r>
      <w:r w:rsidRPr="004A3CD7">
        <w:rPr>
          <w:bCs w:val="0"/>
          <w:color w:val="auto"/>
          <w:lang w:val="ro-RO"/>
        </w:rPr>
        <w:t xml:space="preserve"> alin. (3) din Hotărârea Guvernului nr. 26/2017*) privind organizarea şi funcţionarea Ministerului Educaţiei Naţionale, cu modificările şi completările ulterioare;</w:t>
      </w:r>
    </w:p>
    <w:p w14:paraId="14AF9BD5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- </w:t>
      </w:r>
      <w:r w:rsidRPr="004A3CD7">
        <w:rPr>
          <w:bCs w:val="0"/>
          <w:color w:val="008000"/>
          <w:u w:val="single"/>
          <w:lang w:val="ro-RO"/>
        </w:rPr>
        <w:t>art. 9</w:t>
      </w:r>
      <w:r w:rsidRPr="004A3CD7">
        <w:rPr>
          <w:bCs w:val="0"/>
          <w:color w:val="auto"/>
          <w:lang w:val="ro-RO"/>
        </w:rPr>
        <w:t xml:space="preserve"> alin. (5) din Hotărârea Guvernului nr. 30/2017 privind organizarea şi funcţionarea Ministerului Agriculturii şi Dezvoltării Rurale, precum şi pentru modificarea </w:t>
      </w:r>
      <w:r w:rsidRPr="004A3CD7">
        <w:rPr>
          <w:bCs w:val="0"/>
          <w:color w:val="008000"/>
          <w:u w:val="single"/>
          <w:lang w:val="ro-RO"/>
        </w:rPr>
        <w:t>art. 6</w:t>
      </w:r>
      <w:r w:rsidRPr="004A3CD7">
        <w:rPr>
          <w:bCs w:val="0"/>
          <w:color w:val="auto"/>
          <w:lang w:val="ro-RO"/>
        </w:rPr>
        <w:t xml:space="preserve"> alin. (6) din Hotărârea Guvernului nr. 1.186/2014 privind organizarea şi funcţionarea </w:t>
      </w:r>
      <w:proofErr w:type="spellStart"/>
      <w:r w:rsidRPr="004A3CD7">
        <w:rPr>
          <w:bCs w:val="0"/>
          <w:color w:val="auto"/>
          <w:lang w:val="ro-RO"/>
        </w:rPr>
        <w:t>Autorităţii</w:t>
      </w:r>
      <w:proofErr w:type="spellEnd"/>
      <w:r w:rsidRPr="004A3CD7">
        <w:rPr>
          <w:bCs w:val="0"/>
          <w:color w:val="auto"/>
          <w:lang w:val="ro-RO"/>
        </w:rPr>
        <w:t xml:space="preserve"> pentru Administrarea Sistemului Naţional Antigrindină şi de </w:t>
      </w:r>
      <w:proofErr w:type="spellStart"/>
      <w:r w:rsidRPr="004A3CD7">
        <w:rPr>
          <w:bCs w:val="0"/>
          <w:color w:val="auto"/>
          <w:lang w:val="ro-RO"/>
        </w:rPr>
        <w:t>Creştere</w:t>
      </w:r>
      <w:proofErr w:type="spellEnd"/>
      <w:r w:rsidRPr="004A3CD7">
        <w:rPr>
          <w:bCs w:val="0"/>
          <w:color w:val="auto"/>
          <w:lang w:val="ro-RO"/>
        </w:rPr>
        <w:t xml:space="preserve"> a </w:t>
      </w:r>
      <w:proofErr w:type="spellStart"/>
      <w:r w:rsidRPr="004A3CD7">
        <w:rPr>
          <w:bCs w:val="0"/>
          <w:color w:val="auto"/>
          <w:lang w:val="ro-RO"/>
        </w:rPr>
        <w:t>Precipitaţiilor</w:t>
      </w:r>
      <w:proofErr w:type="spellEnd"/>
      <w:r w:rsidRPr="004A3CD7">
        <w:rPr>
          <w:bCs w:val="0"/>
          <w:color w:val="auto"/>
          <w:lang w:val="ro-RO"/>
        </w:rPr>
        <w:t>, cu modificările şi completările ulterioare,</w:t>
      </w:r>
    </w:p>
    <w:p w14:paraId="2FFA0861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26204E73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</w:t>
      </w:r>
      <w:r w:rsidRPr="004A3CD7">
        <w:rPr>
          <w:b/>
          <w:color w:val="auto"/>
          <w:lang w:val="ro-RO"/>
        </w:rPr>
        <w:t>ministrul educaţiei naţionale</w:t>
      </w:r>
      <w:r w:rsidRPr="004A3CD7">
        <w:rPr>
          <w:bCs w:val="0"/>
          <w:color w:val="auto"/>
          <w:lang w:val="ro-RO"/>
        </w:rPr>
        <w:t xml:space="preserve"> şi </w:t>
      </w:r>
      <w:r w:rsidRPr="004A3CD7">
        <w:rPr>
          <w:b/>
          <w:color w:val="auto"/>
          <w:lang w:val="ro-RO"/>
        </w:rPr>
        <w:t>ministrul agriculturii şi dezvoltării rurale</w:t>
      </w:r>
      <w:r w:rsidRPr="004A3CD7">
        <w:rPr>
          <w:bCs w:val="0"/>
          <w:color w:val="auto"/>
          <w:lang w:val="ro-RO"/>
        </w:rPr>
        <w:t xml:space="preserve"> emit prezentul ordin.</w:t>
      </w:r>
    </w:p>
    <w:p w14:paraId="406E6A1E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6E9E0A8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/>
          <w:color w:val="008000"/>
          <w:u w:val="single"/>
          <w:lang w:val="ro-RO"/>
        </w:rPr>
        <w:t>#CIN</w:t>
      </w:r>
    </w:p>
    <w:p w14:paraId="355C6C1E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i/>
          <w:iCs/>
          <w:color w:val="auto"/>
          <w:lang w:val="ro-RO"/>
        </w:rPr>
        <w:t xml:space="preserve">    </w:t>
      </w:r>
      <w:r w:rsidRPr="004A3CD7">
        <w:rPr>
          <w:b/>
          <w:i/>
          <w:iCs/>
          <w:color w:val="auto"/>
          <w:lang w:val="ro-RO"/>
        </w:rPr>
        <w:t>*)</w:t>
      </w:r>
      <w:r w:rsidRPr="004A3CD7">
        <w:rPr>
          <w:bCs w:val="0"/>
          <w:i/>
          <w:iCs/>
          <w:color w:val="auto"/>
          <w:lang w:val="ro-RO"/>
        </w:rPr>
        <w:t xml:space="preserve"> </w:t>
      </w:r>
      <w:r w:rsidRPr="004A3CD7">
        <w:rPr>
          <w:bCs w:val="0"/>
          <w:i/>
          <w:iCs/>
          <w:color w:val="008000"/>
          <w:u w:val="single"/>
          <w:lang w:val="ro-RO"/>
        </w:rPr>
        <w:t>Hotărârea Guvernului nr. 26/2017</w:t>
      </w:r>
      <w:r w:rsidRPr="004A3CD7">
        <w:rPr>
          <w:bCs w:val="0"/>
          <w:i/>
          <w:iCs/>
          <w:color w:val="auto"/>
          <w:lang w:val="ro-RO"/>
        </w:rPr>
        <w:t xml:space="preserve"> a fost abrogată. A se vedea </w:t>
      </w:r>
      <w:r w:rsidRPr="004A3CD7">
        <w:rPr>
          <w:bCs w:val="0"/>
          <w:i/>
          <w:iCs/>
          <w:color w:val="008000"/>
          <w:u w:val="single"/>
          <w:lang w:val="ro-RO"/>
        </w:rPr>
        <w:t>Hotărârea Guvernului nr. 369/2021</w:t>
      </w:r>
      <w:r w:rsidRPr="004A3CD7">
        <w:rPr>
          <w:bCs w:val="0"/>
          <w:i/>
          <w:iCs/>
          <w:color w:val="auto"/>
          <w:lang w:val="ro-RO"/>
        </w:rPr>
        <w:t>.</w:t>
      </w:r>
    </w:p>
    <w:p w14:paraId="35AC81A2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5F5E950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/>
          <w:color w:val="008000"/>
          <w:u w:val="single"/>
          <w:lang w:val="ro-RO"/>
        </w:rPr>
        <w:t>#B</w:t>
      </w:r>
    </w:p>
    <w:p w14:paraId="36046426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ART. 1</w:t>
      </w:r>
    </w:p>
    <w:p w14:paraId="6182E796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Se aprobă lista liceelor tehnologice cu profil preponderent agricol prevăzută în </w:t>
      </w:r>
      <w:r w:rsidRPr="004A3CD7">
        <w:rPr>
          <w:bCs w:val="0"/>
          <w:color w:val="008000"/>
          <w:u w:val="single"/>
          <w:lang w:val="ro-RO"/>
        </w:rPr>
        <w:t>anexa</w:t>
      </w:r>
      <w:r w:rsidRPr="004A3CD7">
        <w:rPr>
          <w:bCs w:val="0"/>
          <w:color w:val="auto"/>
          <w:lang w:val="ro-RO"/>
        </w:rPr>
        <w:t xml:space="preserve"> care face parte integrantă din prezentul ordin.</w:t>
      </w:r>
    </w:p>
    <w:p w14:paraId="75FB40E7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ART. 2</w:t>
      </w:r>
    </w:p>
    <w:p w14:paraId="42F5CED6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6B0CB763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1E45463" w14:textId="688F3371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/>
          <w:color w:val="008000"/>
          <w:u w:val="single"/>
          <w:lang w:val="ro-RO"/>
        </w:rPr>
        <w:t>#</w:t>
      </w:r>
      <w:proofErr w:type="spellStart"/>
      <w:r w:rsidRPr="004A3CD7">
        <w:rPr>
          <w:b/>
          <w:color w:val="008000"/>
          <w:u w:val="single"/>
          <w:lang w:val="ro-RO"/>
        </w:rPr>
        <w:t>M</w:t>
      </w:r>
      <w:r w:rsidRPr="004A3CD7">
        <w:rPr>
          <w:b/>
          <w:color w:val="008000"/>
          <w:u w:val="single"/>
          <w:lang w:val="ro-RO"/>
        </w:rPr>
        <w:t>2</w:t>
      </w:r>
      <w:proofErr w:type="spellEnd"/>
    </w:p>
    <w:p w14:paraId="1CCB324E" w14:textId="77777777" w:rsidR="004A3CD7" w:rsidRPr="004A3CD7" w:rsidRDefault="004A3CD7" w:rsidP="004A3CD7">
      <w:pPr>
        <w:autoSpaceDE w:val="0"/>
        <w:autoSpaceDN w:val="0"/>
        <w:adjustRightInd w:val="0"/>
        <w:rPr>
          <w:lang w:val="ro-RO"/>
        </w:rPr>
      </w:pPr>
      <w:r w:rsidRPr="004A3CD7">
        <w:rPr>
          <w:lang w:val="ro-RO"/>
        </w:rPr>
        <w:t>ANEXĂ</w:t>
      </w:r>
    </w:p>
    <w:p w14:paraId="3A55A56A" w14:textId="77777777" w:rsidR="004A3CD7" w:rsidRPr="004A3CD7" w:rsidRDefault="004A3CD7" w:rsidP="004A3CD7">
      <w:pPr>
        <w:autoSpaceDE w:val="0"/>
        <w:autoSpaceDN w:val="0"/>
        <w:adjustRightInd w:val="0"/>
        <w:rPr>
          <w:lang w:val="ro-RO"/>
        </w:rPr>
      </w:pPr>
      <w:r w:rsidRPr="004A3CD7">
        <w:rPr>
          <w:lang w:val="ro-RO"/>
        </w:rPr>
        <w:t xml:space="preserve">    (Anexa la Ordinul nr. 4.215/296/2019)</w:t>
      </w:r>
    </w:p>
    <w:p w14:paraId="02B7AD80" w14:textId="77777777" w:rsidR="004A3CD7" w:rsidRPr="004A3CD7" w:rsidRDefault="004A3CD7" w:rsidP="004A3CD7">
      <w:pPr>
        <w:autoSpaceDE w:val="0"/>
        <w:autoSpaceDN w:val="0"/>
        <w:adjustRightInd w:val="0"/>
        <w:rPr>
          <w:lang w:val="ro-RO"/>
        </w:rPr>
      </w:pPr>
    </w:p>
    <w:p w14:paraId="5B87C0BE" w14:textId="77777777" w:rsidR="004A3CD7" w:rsidRPr="004A3CD7" w:rsidRDefault="004A3CD7" w:rsidP="004A3CD7">
      <w:pPr>
        <w:autoSpaceDE w:val="0"/>
        <w:autoSpaceDN w:val="0"/>
        <w:adjustRightInd w:val="0"/>
        <w:rPr>
          <w:b/>
          <w:lang w:val="ro-RO"/>
        </w:rPr>
      </w:pPr>
      <w:r w:rsidRPr="004A3CD7">
        <w:rPr>
          <w:lang w:val="ro-RO"/>
        </w:rPr>
        <w:t xml:space="preserve">                         </w:t>
      </w:r>
      <w:r w:rsidRPr="004A3CD7">
        <w:rPr>
          <w:b/>
          <w:lang w:val="ro-RO"/>
        </w:rPr>
        <w:t>LISTA</w:t>
      </w:r>
    </w:p>
    <w:p w14:paraId="01FA308A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lang w:val="ro-RO"/>
        </w:rPr>
      </w:pPr>
      <w:r w:rsidRPr="004A3CD7">
        <w:rPr>
          <w:b/>
          <w:lang w:val="ro-RO"/>
        </w:rPr>
        <w:t>liceelor tehnologice cu profil preponderent agricol</w:t>
      </w:r>
    </w:p>
    <w:p w14:paraId="7624DDB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_____________________________________________________________________</w:t>
      </w:r>
    </w:p>
    <w:p w14:paraId="7F5BCA64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|Nr. |  Denumirea unităţii de   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Judeţul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|          Adresa          |</w:t>
      </w:r>
    </w:p>
    <w:p w14:paraId="7F7065B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|crt.|  învăţământ              |          |                          |</w:t>
      </w:r>
    </w:p>
    <w:p w14:paraId="15FB4CB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64BBC31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Ştefan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|Alba   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Piaţa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1848 nr. 3,    |</w:t>
      </w:r>
    </w:p>
    <w:p w14:paraId="1238B17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lastRenderedPageBreak/>
        <w:t>|    |Manciulea" Blaj           |          |Blaj                      |</w:t>
      </w:r>
    </w:p>
    <w:p w14:paraId="23FDB14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5685978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Aiud,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cu|Alba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|Str. Ion Creangă nr. 14   |</w:t>
      </w:r>
    </w:p>
    <w:p w14:paraId="5E11ECA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|structura                 |          |                          |</w:t>
      </w:r>
    </w:p>
    <w:p w14:paraId="70AFC23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|Liceul Tehnologic Agricol |          |                          |</w:t>
      </w:r>
    </w:p>
    <w:p w14:paraId="21BB91A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|"Alexandru Borza" Ciumbrud|          |                          |</w:t>
      </w:r>
    </w:p>
    <w:p w14:paraId="33CE7D8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13B21B5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de      |Arad      |Arad Str. Lucian Blaga nr.|</w:t>
      </w:r>
    </w:p>
    <w:p w14:paraId="32D022D7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|Industrie Alimentară      |          |15, Arad                  |</w:t>
      </w:r>
    </w:p>
    <w:p w14:paraId="75D54F1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1348466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Argeş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|Str. Basarabilor nr. 15,  |</w:t>
      </w:r>
    </w:p>
    <w:p w14:paraId="56C0B80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|"Constantin Dobrescu"     |          |Curtea de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Argeş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|</w:t>
      </w:r>
    </w:p>
    <w:p w14:paraId="3A61A92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|Curtea de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Argeş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|          |                          |</w:t>
      </w:r>
    </w:p>
    <w:p w14:paraId="4FA2521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1344D4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Jacques|Bacău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|Str. Jacques M. Elias nr. |</w:t>
      </w:r>
    </w:p>
    <w:p w14:paraId="6E850EC7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|M. Elias" Sascut          |          |15, Sascut                |</w:t>
      </w:r>
    </w:p>
    <w:p w14:paraId="0194E9C6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48D8FF9C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6.|Liceul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nr. 1   |Bihor  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Şarcadului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1,    |</w:t>
      </w:r>
    </w:p>
    <w:p w14:paraId="47D2E3B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|Salonta                   |          |Salonta                   |</w:t>
      </w:r>
    </w:p>
    <w:p w14:paraId="00775CF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7E3750D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7.|Liceul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nr. 1   |Bihor  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Matyas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Hunyadi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  |</w:t>
      </w:r>
    </w:p>
    <w:p w14:paraId="2B26314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|Valea lui Mihai           |          |43, Valea lui Mihai       |</w:t>
      </w:r>
    </w:p>
    <w:p w14:paraId="733CA9D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794C500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8.|Liceul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Agricol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Bistriţa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- |Str. Drumul Tărpiului nr. |</w:t>
      </w:r>
    </w:p>
    <w:p w14:paraId="7FA816B4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Bistriţa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|Năsăud    |21                        |</w:t>
      </w:r>
    </w:p>
    <w:p w14:paraId="6E7BEDB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35AE50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9.|Liceul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Agricol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Bistriţa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-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Piaţa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Libertăţii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|</w:t>
      </w:r>
    </w:p>
    <w:p w14:paraId="7111719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|Beclean                   |Năsăud    |2, Beclean                |</w:t>
      </w:r>
    </w:p>
    <w:p w14:paraId="453FC09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9CB4754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10.|Liceul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"Demostene Botez"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Botoşani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|Str. Demostene Botez nr.  |</w:t>
      </w:r>
    </w:p>
    <w:p w14:paraId="467C346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Truşeşti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|          |16,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Truşeşti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Botoşani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|</w:t>
      </w:r>
    </w:p>
    <w:p w14:paraId="25F28FC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6581DE7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11.|Liceul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Botoşani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|Str. Principală nr. 44    |</w:t>
      </w:r>
    </w:p>
    <w:p w14:paraId="4241598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|"Alexandru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Vlahuţă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"       |          |                          |</w:t>
      </w:r>
    </w:p>
    <w:p w14:paraId="601423AC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Şendriceni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|          |                          |</w:t>
      </w:r>
    </w:p>
    <w:p w14:paraId="7FA96DF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1EBF5C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12.|Liceul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"Petru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Botoşani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|Str. Călugăreni nr. 9,    |</w:t>
      </w:r>
    </w:p>
    <w:p w14:paraId="74404F0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Rareş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Botoşani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| 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Botoşani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|</w:t>
      </w:r>
    </w:p>
    <w:p w14:paraId="62246574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955100C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13.|Liceul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"Gh. K. |Brăila    |Str. Râmnicu Sărat nr.    |</w:t>
      </w:r>
    </w:p>
    <w:p w14:paraId="3F556E5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|Constantinescu" Brăila    |          |127, Brăila               |</w:t>
      </w:r>
    </w:p>
    <w:p w14:paraId="4B7681C7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1C5D9366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14.|Colegiul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pentru  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Braşov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Braşovului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160A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, |</w:t>
      </w:r>
    </w:p>
    <w:p w14:paraId="4CEC7D4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|Agricultură şi Industrie  |          |Prejmer                   |</w:t>
      </w:r>
    </w:p>
    <w:p w14:paraId="278FFD9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|Alimentară "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Ţara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Bârsei"  |          |                          |</w:t>
      </w:r>
    </w:p>
    <w:p w14:paraId="5A00650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|Prejmer                   |          |                          |</w:t>
      </w:r>
    </w:p>
    <w:p w14:paraId="5C31330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667EAFA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15.|Liceul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Agricol "Dr. C.    |Buzău     |Str. Crizantemelor nr. 17,|</w:t>
      </w:r>
    </w:p>
    <w:p w14:paraId="2525E1B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|Angelescu"                |          |Buzău                     |</w:t>
      </w:r>
    </w:p>
    <w:p w14:paraId="395175A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051BAD1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16.|Liceul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Agricol |Buzău     |Str. Republicii nr. 138,  |</w:t>
      </w:r>
    </w:p>
    <w:p w14:paraId="11CCE76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|Smeeni                    |          |Smeeni                    |</w:t>
      </w:r>
    </w:p>
    <w:p w14:paraId="7CD6719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49D1CFB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17.|Liceul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"Victor |Buzău     |Str. Toamnei nr. 4,       |</w:t>
      </w:r>
    </w:p>
    <w:p w14:paraId="111B133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|Frunză" Râmnicu Sărat,    |          |Râmnicu Sărat             |</w:t>
      </w:r>
    </w:p>
    <w:p w14:paraId="56BD46D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judeţul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Buzău             |          |                          |</w:t>
      </w:r>
    </w:p>
    <w:p w14:paraId="3652F3A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75B2AB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18.|Colegiul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Municipiul|Bd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. Ficusului nr. 20 - 26,|</w:t>
      </w:r>
    </w:p>
    <w:p w14:paraId="6F81588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|"Viaceslav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Harnaj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"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Bucureşti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Bucureşti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|</w:t>
      </w:r>
    </w:p>
    <w:p w14:paraId="502F4FB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Bucureşti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|          |                          |</w:t>
      </w:r>
    </w:p>
    <w:p w14:paraId="42133E8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7751DF2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19.|Liceul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"Mihai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Caraş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- 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Cloşca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10,       |</w:t>
      </w:r>
    </w:p>
    <w:p w14:paraId="1AEC05B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|Novac"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Oraviţa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|Severin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Oraviţa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 |</w:t>
      </w:r>
    </w:p>
    <w:p w14:paraId="6BA4DA4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E56E5F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20.|Liceul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Agricol "Sandu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Călăraşi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|Prelungirea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Bucureşti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|</w:t>
      </w:r>
    </w:p>
    <w:p w14:paraId="56C0ADC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|Aldea"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Călăraşi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|          |10,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Călăraşi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|</w:t>
      </w:r>
    </w:p>
    <w:p w14:paraId="38D6EFC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8BA5CC6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21.|Liceul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nr. 1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Călăraşi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|Str. Nicolae Titulescu nr.|</w:t>
      </w:r>
    </w:p>
    <w:p w14:paraId="1085CE7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|Fundulea                  |          |5, Fundulea               |</w:t>
      </w:r>
    </w:p>
    <w:p w14:paraId="784F0126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09EBFF0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lastRenderedPageBreak/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22.|Colegiul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"Emil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Negruţiu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"  |Cluj      |Str. Agriculturii nr. 27, |</w:t>
      </w:r>
    </w:p>
    <w:p w14:paraId="3DA44D1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|Turda                     |          |Turda                     |</w:t>
      </w:r>
    </w:p>
    <w:p w14:paraId="632E747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08372F3C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23.|Liceul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Constanţa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|Str. I.C. Brătianu nr.    |</w:t>
      </w:r>
    </w:p>
    <w:p w14:paraId="481BCC24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|"Pontica"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Constanţa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|          |248,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Constanţa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|</w:t>
      </w:r>
    </w:p>
    <w:p w14:paraId="6D73558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7CA4C45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24.|Liceul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Agricol Poarta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Albă|Constanţa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|Str. Palatului nr. 1,     |</w:t>
      </w:r>
    </w:p>
    <w:p w14:paraId="580DA66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                          |          |Poarta Albă               |</w:t>
      </w:r>
    </w:p>
    <w:p w14:paraId="1EB5CB6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F4936A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25.|Liceul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"Apor   |Covasna   |Str. Şcolii nr. 11, Târgu |</w:t>
      </w:r>
    </w:p>
    <w:p w14:paraId="76C1ED9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Péter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" Târgu Secuiesc     |          |Secuiesc                  |</w:t>
      </w:r>
    </w:p>
    <w:p w14:paraId="08C4CD0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00F9E26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26.|Liceul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"Marin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Dâmboviţa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Independenţei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   |</w:t>
      </w:r>
    </w:p>
    <w:p w14:paraId="0D6F5BF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|Grigore Năstase"          |          |102,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Tărtăşeşti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|</w:t>
      </w:r>
    </w:p>
    <w:p w14:paraId="0428D93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Tărtăşeşti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|          |                          |</w:t>
      </w:r>
    </w:p>
    <w:p w14:paraId="2E2121C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481A945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27.|Liceul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Dâmboviţa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|Str. 13 Decembrie nr. 206,|</w:t>
      </w:r>
    </w:p>
    <w:p w14:paraId="3EBAC90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|"Iordache Golescu"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Găeşti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,| 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Găeşti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  |</w:t>
      </w:r>
    </w:p>
    <w:p w14:paraId="1EBE0E4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|cu structura Liceul       |       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Argeşului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2      |</w:t>
      </w:r>
    </w:p>
    <w:p w14:paraId="7C363DE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|Tehnologic "Dr. C.        |          |                          |</w:t>
      </w:r>
    </w:p>
    <w:p w14:paraId="47F2137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|Angelescu"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Găeşti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|          |                          |</w:t>
      </w:r>
    </w:p>
    <w:p w14:paraId="2CE1DE4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701A058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28.|Liceul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"Petre  |Dolj      |Str. Petre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Baniţă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219,|</w:t>
      </w:r>
    </w:p>
    <w:p w14:paraId="3153699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Baniţă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Călăraşi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| 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Călăraşi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|</w:t>
      </w:r>
    </w:p>
    <w:p w14:paraId="68073D7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78CEF0F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29.|Colegiul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Naţional de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Galaţi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|Str. 1 Decembrie 1918 nr. |</w:t>
      </w:r>
    </w:p>
    <w:p w14:paraId="35FF775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|Agricultură şi Economie   |          |107, Tecuci               |</w:t>
      </w:r>
    </w:p>
    <w:p w14:paraId="2493352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|Tecuci                    |          |                          |</w:t>
      </w:r>
    </w:p>
    <w:p w14:paraId="3E6BEBF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4D4957A6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30.|Liceul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nr. 1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Galaţi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Ştefan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cel Mare nr.  |</w:t>
      </w:r>
    </w:p>
    <w:p w14:paraId="11B4561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|Cudalbi                   |          |247, Cudalbi              |</w:t>
      </w:r>
    </w:p>
    <w:p w14:paraId="4E589C6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876188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31.|Liceul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"Mihai  |Giurgiu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Şos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Bucureşti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–Giurgiu nr.|</w:t>
      </w:r>
    </w:p>
    <w:p w14:paraId="2596DFF6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|Viteazul" Călugăreni      |          |17, Călugăreni            |</w:t>
      </w:r>
    </w:p>
    <w:p w14:paraId="281AA4B4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12D5A0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32.|Liceul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Bârseşti|Gorj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|Localitate componentă     |</w:t>
      </w:r>
    </w:p>
    <w:p w14:paraId="63E42AD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|Târgu Jiu                 | 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Bârseşti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8, Târgu Jiu |</w:t>
      </w:r>
    </w:p>
    <w:p w14:paraId="434D5C7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09E0341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33.|Colegiul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Tehnic "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Batthyány|Harghita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|Str. Lacu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Roşu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149,   |</w:t>
      </w:r>
    </w:p>
    <w:p w14:paraId="793A41E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|Ignác" Gheorgheni         |          |Gheorgheni                |</w:t>
      </w:r>
    </w:p>
    <w:p w14:paraId="4AFFDB1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5484F1F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34.|Liceul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Agricol |Hunedoara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Independenţei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47,|</w:t>
      </w:r>
    </w:p>
    <w:p w14:paraId="0B43B786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|"Alexandru Borza" Geoagiu |          |Geoagiu                   |</w:t>
      </w:r>
    </w:p>
    <w:p w14:paraId="3FE44FE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4D9D13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35.|Liceul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Agricol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Iaşi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|Str. M. Kogălniceanu nr.  |</w:t>
      </w:r>
    </w:p>
    <w:p w14:paraId="233C20B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|"Olga Sturdza" Miroslava  |          |38, Miroslava             |</w:t>
      </w:r>
    </w:p>
    <w:p w14:paraId="54BF0DD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40833F1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36.|Colegiul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Tehnic "Haralamb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Iaşi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Naţională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88,    |</w:t>
      </w:r>
    </w:p>
    <w:p w14:paraId="0617EF2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|Vasiliu" Podu Iloaiei     |          |Podu Iloaiei              |</w:t>
      </w:r>
    </w:p>
    <w:p w14:paraId="5F3DB16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5CCBDC9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37.|Colegiul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Agricol şi de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Iaşi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|Str. M. Sadoveanu nr. 41, |</w:t>
      </w:r>
    </w:p>
    <w:p w14:paraId="13DB5A37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|Industrie Alimentară      | 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Iaşi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    |</w:t>
      </w:r>
    </w:p>
    <w:p w14:paraId="6120A806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|"Vasile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Adamachi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Iaşi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|          |                          |</w:t>
      </w:r>
    </w:p>
    <w:p w14:paraId="3CDAE94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534801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38.|Liceul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"Cezar  |Ilfov     |Bd. I.C. Brătianu nr.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1B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, |</w:t>
      </w:r>
    </w:p>
    <w:p w14:paraId="3A21F14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|Nicolau"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Brăneşti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| 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Brăneşti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|</w:t>
      </w:r>
    </w:p>
    <w:p w14:paraId="433125B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4F81259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39.|Liceul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Agricol |Maramureş |Str. Victoriei nr. 2,     |</w:t>
      </w:r>
    </w:p>
    <w:p w14:paraId="288CD81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|"Alexiu Berinde" Seini    |          |Seini                     |</w:t>
      </w:r>
    </w:p>
    <w:p w14:paraId="3E4AE55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5A4C0AAC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40.|Liceul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"Tudor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Mehedinţi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|Str. Gării nr. 1,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Şimian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|</w:t>
      </w:r>
    </w:p>
    <w:p w14:paraId="324255C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|Vladimirescu"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Şimian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|          |                          |</w:t>
      </w:r>
    </w:p>
    <w:p w14:paraId="35E29A3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5142729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41.|Liceul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Halânga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Mehedinţi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|Calea Târgu Jiului nr. 2, |</w:t>
      </w:r>
    </w:p>
    <w:p w14:paraId="7D33D3F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                          |          |Halânga                   |</w:t>
      </w:r>
    </w:p>
    <w:p w14:paraId="48569566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CAE439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42.|Liceul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"Ioan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Mureş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|Str. Râului nr. 16, Reghin|</w:t>
      </w:r>
    </w:p>
    <w:p w14:paraId="0463FA6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Bojor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" Reghin             |          |                          |</w:t>
      </w:r>
    </w:p>
    <w:p w14:paraId="0A89451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4F2D364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43.|Colegiul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Agricol "Traian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Mureş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Călăraşilor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108, |</w:t>
      </w:r>
    </w:p>
    <w:p w14:paraId="1487822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lastRenderedPageBreak/>
        <w:t xml:space="preserve">|    |Săvulescu" Târgu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Mureş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|          |Târgu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Mureş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|</w:t>
      </w:r>
    </w:p>
    <w:p w14:paraId="2D99F06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05A7B8F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44.|Liceul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"Ion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Neamţ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|Str. Alexandru cel Bun nr.|</w:t>
      </w:r>
    </w:p>
    <w:p w14:paraId="0E70B68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|Ionescu de la Brad" Horia |          |115, Horia                |</w:t>
      </w:r>
    </w:p>
    <w:p w14:paraId="1516184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0BAD419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45.|Liceul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        |Olt       |Str. Vasile Alecsandri nr.|</w:t>
      </w:r>
    </w:p>
    <w:p w14:paraId="10BA1EB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|"Dimitrie Petrescu"       |          |104, Caracal              |</w:t>
      </w:r>
    </w:p>
    <w:p w14:paraId="4F3A0D2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|Caracal                   |          |                          |</w:t>
      </w:r>
    </w:p>
    <w:p w14:paraId="0118735C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20E3524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46.|Liceul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        |Prahova   |Str. Viticulturii nr. 179,|</w:t>
      </w:r>
    </w:p>
    <w:p w14:paraId="161959B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|"Gheorghe Ionescu-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Şişeşti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"|          |Valea Călugărească        |</w:t>
      </w:r>
    </w:p>
    <w:p w14:paraId="6593398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|Valea Călugărească        |          |                          |</w:t>
      </w:r>
    </w:p>
    <w:p w14:paraId="5C11C34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07E0A0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47.|Liceul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"George |Satu Mare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Oaşului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2        |</w:t>
      </w:r>
    </w:p>
    <w:p w14:paraId="6E53C36C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Bariţiu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" Livada           |          |                          |</w:t>
      </w:r>
    </w:p>
    <w:p w14:paraId="1E7D035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CF6EDD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48.|Colegiul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Tehnic "Iuliu    |Sălaj     |Str. Simion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Bărnuţiu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nr.  |</w:t>
      </w:r>
    </w:p>
    <w:p w14:paraId="680E150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|Maniu", cu structura      |          |11,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Şimleu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Silvaniei      |</w:t>
      </w:r>
    </w:p>
    <w:p w14:paraId="7F49D74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|Liceul Tehnologic "Ioan   |          |str. Mihail Kogălniceanu  |</w:t>
      </w:r>
    </w:p>
    <w:p w14:paraId="4ED3C26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|Ossian"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Şimleu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Silvaniei  |          |nr. 11                    |</w:t>
      </w:r>
    </w:p>
    <w:p w14:paraId="2CD62244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DED68A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49.|Colegiul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Agricol "D.P.    |Sibiu     |Str. Banatului nr. 2,     |</w:t>
      </w:r>
    </w:p>
    <w:p w14:paraId="07D5130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Barcianu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" Sibiu           |          |Sibiu                     |</w:t>
      </w:r>
    </w:p>
    <w:p w14:paraId="1448DD00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4A53057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50.|Liceul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Dorna   |Suceava   |Str. Principală nr. 88,   |</w:t>
      </w:r>
    </w:p>
    <w:p w14:paraId="6E05967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|Candrenilor               |          |Dorna Candrenilor         |</w:t>
      </w:r>
    </w:p>
    <w:p w14:paraId="676A7D8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7B5F126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51.|Liceul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Nicolae|Teleorman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Libertăţii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, nr. 69,  |</w:t>
      </w:r>
    </w:p>
    <w:p w14:paraId="09515874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|Bălcescu" Alexandria      |          |Alexandria                |</w:t>
      </w:r>
    </w:p>
    <w:p w14:paraId="10BB109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737932E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52.|Liceul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"Sf.    |Teleorman |Str. Oituz nr. 11, Turnu  |</w:t>
      </w:r>
    </w:p>
    <w:p w14:paraId="0BA26F8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|Haralambie" Turnu Măgurele|          |Măgurele                  |</w:t>
      </w:r>
    </w:p>
    <w:p w14:paraId="719E77D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67698552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53.|Liceul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de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Timiş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|Aleea Pădurea Verde nr. 5,|</w:t>
      </w:r>
    </w:p>
    <w:p w14:paraId="562C766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|Silvicultură şi           | 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Timişoara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|</w:t>
      </w:r>
    </w:p>
    <w:p w14:paraId="02C8130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|Agricultură "Casa Verde"  |          |                          |</w:t>
      </w:r>
    </w:p>
    <w:p w14:paraId="508FE9A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Timişoara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|          |                          |</w:t>
      </w:r>
    </w:p>
    <w:p w14:paraId="3C03CF9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794094F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54.|Liceul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"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Romulus|Timiş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|Str. Principală nr.       |</w:t>
      </w:r>
    </w:p>
    <w:p w14:paraId="3DA0E81C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|Paraschivoiu" Lovrin      |          |202 - 203, Lovrin         |</w:t>
      </w:r>
    </w:p>
    <w:p w14:paraId="60F53C2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B12B1E3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55.|Liceul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Agricol |Tulcea    |Str. Isaccei nr. 104,     |</w:t>
      </w:r>
    </w:p>
    <w:p w14:paraId="573F30F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|"Nicolae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Cornăţeanu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"      |          |Tulcea                    |</w:t>
      </w:r>
    </w:p>
    <w:p w14:paraId="2E47972E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|Tulcea                    |          |                          |</w:t>
      </w:r>
    </w:p>
    <w:p w14:paraId="0B7F92CF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82FD389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56.|Liceul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Agricol "Dimitrie  |Vaslui    |Str. M. Kogălniceanu nr.  |</w:t>
      </w:r>
    </w:p>
    <w:p w14:paraId="1DD2FB6C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|Cantemir"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Huşi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|          |17,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Huşi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|</w:t>
      </w:r>
    </w:p>
    <w:p w14:paraId="4204311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5DCAE9A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57.|Liceul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Tehnologic         |Vâlcea    |Str. Mihail Kogălniceanu  |</w:t>
      </w:r>
    </w:p>
    <w:p w14:paraId="6E2322F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|"Brătianu"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Drăgăşani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|          |nr. 1,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Drăgăşani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|</w:t>
      </w:r>
    </w:p>
    <w:p w14:paraId="5501091D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23C77DF8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58.|Colegiul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Tehnic "Valeriu  |Vrancea   |Str. Cuza Vodă nr. 46,    |</w:t>
      </w:r>
    </w:p>
    <w:p w14:paraId="3738642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|D. Cotea"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Focşani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|      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Focşani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 |</w:t>
      </w:r>
    </w:p>
    <w:p w14:paraId="09678DA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64B12251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59.|Liceul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de Agricultură şi  |Vrancea   |Str.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Ştefan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cel Mare nr.  |</w:t>
      </w:r>
    </w:p>
    <w:p w14:paraId="7A7E6C8B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|Industrie Alimentară      |          |42, 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Odobeşti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|</w:t>
      </w:r>
    </w:p>
    <w:p w14:paraId="5F16F8A5" w14:textId="77777777" w:rsidR="004A3CD7" w:rsidRPr="004A3CD7" w:rsidRDefault="004A3CD7" w:rsidP="004A3CD7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    |</w:t>
      </w:r>
      <w:proofErr w:type="spellStart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Odobeşti</w:t>
      </w:r>
      <w:proofErr w:type="spellEnd"/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|          |                          |</w:t>
      </w:r>
    </w:p>
    <w:p w14:paraId="0F4DBE5E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lang w:val="ro-RO"/>
        </w:rPr>
      </w:pPr>
      <w:r w:rsidRPr="004A3CD7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|____|__________________________|__________|__________________________|</w:t>
      </w:r>
    </w:p>
    <w:p w14:paraId="348CC942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lang w:val="ro-RO"/>
        </w:rPr>
      </w:pPr>
    </w:p>
    <w:p w14:paraId="1811A9CB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lang w:val="ro-RO"/>
        </w:rPr>
      </w:pPr>
      <w:r w:rsidRPr="004A3CD7">
        <w:rPr>
          <w:bCs w:val="0"/>
          <w:lang w:val="ro-RO"/>
        </w:rPr>
        <w:t xml:space="preserve">                              ---------------</w:t>
      </w:r>
    </w:p>
    <w:p w14:paraId="52F30353" w14:textId="3CB592BD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sz w:val="18"/>
          <w:szCs w:val="18"/>
          <w:lang w:val="ro-RO"/>
        </w:rPr>
      </w:pPr>
    </w:p>
    <w:p w14:paraId="4FD35F58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sz w:val="18"/>
          <w:szCs w:val="18"/>
          <w:lang w:val="ro-RO"/>
        </w:rPr>
      </w:pPr>
    </w:p>
    <w:p w14:paraId="7AFD84CA" w14:textId="77777777" w:rsidR="004A3CD7" w:rsidRPr="004A3CD7" w:rsidRDefault="004A3CD7" w:rsidP="004A3CD7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4A3CD7">
        <w:rPr>
          <w:b/>
          <w:color w:val="008000"/>
          <w:u w:val="single"/>
          <w:lang w:val="ro-RO"/>
        </w:rPr>
        <w:t>#B</w:t>
      </w:r>
    </w:p>
    <w:p w14:paraId="1AD982A3" w14:textId="6ADC20B5" w:rsidR="00603EAA" w:rsidRPr="004A3CD7" w:rsidRDefault="004A3CD7" w:rsidP="004A3CD7">
      <w:pPr>
        <w:rPr>
          <w:sz w:val="18"/>
          <w:szCs w:val="18"/>
          <w:lang w:val="ro-RO"/>
        </w:rPr>
      </w:pPr>
      <w:r w:rsidRPr="004A3CD7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4A3CD7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79FA3" w14:textId="77777777" w:rsidR="004A3CD7" w:rsidRDefault="004A3CD7" w:rsidP="004A3CD7">
      <w:r>
        <w:separator/>
      </w:r>
    </w:p>
  </w:endnote>
  <w:endnote w:type="continuationSeparator" w:id="0">
    <w:p w14:paraId="73826018" w14:textId="77777777" w:rsidR="004A3CD7" w:rsidRDefault="004A3CD7" w:rsidP="004A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64C13" w14:textId="0C8C4BE2" w:rsidR="004A3CD7" w:rsidRDefault="004A3CD7" w:rsidP="004A3CD7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9CF81" w14:textId="77777777" w:rsidR="004A3CD7" w:rsidRDefault="004A3CD7" w:rsidP="004A3CD7">
      <w:r>
        <w:separator/>
      </w:r>
    </w:p>
  </w:footnote>
  <w:footnote w:type="continuationSeparator" w:id="0">
    <w:p w14:paraId="1028E7CE" w14:textId="77777777" w:rsidR="004A3CD7" w:rsidRDefault="004A3CD7" w:rsidP="004A3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D7"/>
    <w:rsid w:val="000B0990"/>
    <w:rsid w:val="004A3CD7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A21D4"/>
  <w15:chartTrackingRefBased/>
  <w15:docId w15:val="{1424EB0E-E844-4998-9832-B3C43AED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3C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CD7"/>
  </w:style>
  <w:style w:type="paragraph" w:styleId="Footer">
    <w:name w:val="footer"/>
    <w:basedOn w:val="Normal"/>
    <w:link w:val="FooterChar"/>
    <w:uiPriority w:val="99"/>
    <w:unhideWhenUsed/>
    <w:rsid w:val="004A3C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2579</Words>
  <Characters>14705</Characters>
  <Application>Microsoft Office Word</Application>
  <DocSecurity>0</DocSecurity>
  <Lines>122</Lines>
  <Paragraphs>34</Paragraphs>
  <ScaleCrop>false</ScaleCrop>
  <Company/>
  <LinksUpToDate>false</LinksUpToDate>
  <CharactersWithSpaces>17250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2025-11-27T09:03:00Z</dcterms:created>
  <dcterms:modified xsi:type="dcterms:W3CDTF">2025-11-27T09:06:00Z</dcterms:modified>
</cp:coreProperties>
</file>