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6653" w14:textId="77777777" w:rsidR="002C640F" w:rsidRPr="002C640F" w:rsidRDefault="002C640F" w:rsidP="002C640F">
      <w:pPr>
        <w:autoSpaceDE w:val="0"/>
        <w:autoSpaceDN w:val="0"/>
        <w:adjustRightInd w:val="0"/>
        <w:rPr>
          <w:lang w:val="ro-RO"/>
        </w:rPr>
      </w:pPr>
      <w:r w:rsidRPr="002C640F">
        <w:rPr>
          <w:lang w:val="ro-RO"/>
        </w:rPr>
        <w:t xml:space="preserve">                   ORDIN  Nr. 6613/2024 din 11 septembrie 2024</w:t>
      </w:r>
    </w:p>
    <w:p w14:paraId="220E3D3E" w14:textId="77777777" w:rsidR="002C640F" w:rsidRPr="002C640F" w:rsidRDefault="002C640F" w:rsidP="002C640F">
      <w:pPr>
        <w:autoSpaceDE w:val="0"/>
        <w:autoSpaceDN w:val="0"/>
        <w:adjustRightInd w:val="0"/>
        <w:rPr>
          <w:lang w:val="ro-RO"/>
        </w:rPr>
      </w:pPr>
      <w:r w:rsidRPr="002C640F">
        <w:rPr>
          <w:lang w:val="ro-RO"/>
        </w:rPr>
        <w:t xml:space="preserve">pentru aprobarea Calendarului </w:t>
      </w:r>
      <w:proofErr w:type="spellStart"/>
      <w:r w:rsidRPr="002C640F">
        <w:rPr>
          <w:lang w:val="ro-RO"/>
        </w:rPr>
        <w:t>operaţiunilor</w:t>
      </w:r>
      <w:proofErr w:type="spellEnd"/>
      <w:r w:rsidRPr="002C640F">
        <w:rPr>
          <w:lang w:val="ro-RO"/>
        </w:rPr>
        <w:t xml:space="preserve"> de organizare a </w:t>
      </w:r>
      <w:proofErr w:type="spellStart"/>
      <w:r w:rsidRPr="002C640F">
        <w:rPr>
          <w:lang w:val="ro-RO"/>
        </w:rPr>
        <w:t>reţelei</w:t>
      </w:r>
      <w:proofErr w:type="spellEnd"/>
      <w:r w:rsidRPr="002C640F">
        <w:rPr>
          <w:lang w:val="ro-RO"/>
        </w:rPr>
        <w:t xml:space="preserve"> şcolare, pentru anul şcolar 2025 - 2026</w:t>
      </w:r>
    </w:p>
    <w:p w14:paraId="17504B1E" w14:textId="77777777" w:rsidR="002C640F" w:rsidRPr="002C640F" w:rsidRDefault="002C640F" w:rsidP="002C640F">
      <w:pPr>
        <w:autoSpaceDE w:val="0"/>
        <w:autoSpaceDN w:val="0"/>
        <w:adjustRightInd w:val="0"/>
        <w:rPr>
          <w:lang w:val="ro-RO"/>
        </w:rPr>
      </w:pPr>
      <w:r w:rsidRPr="002C640F">
        <w:rPr>
          <w:lang w:val="ro-RO"/>
        </w:rPr>
        <w:t>EMITENT:     MINISTERUL EDUCAŢIEI</w:t>
      </w:r>
    </w:p>
    <w:p w14:paraId="7E5E7E55" w14:textId="77777777" w:rsidR="002C640F" w:rsidRPr="002C640F" w:rsidRDefault="002C640F" w:rsidP="002C640F">
      <w:pPr>
        <w:autoSpaceDE w:val="0"/>
        <w:autoSpaceDN w:val="0"/>
        <w:adjustRightInd w:val="0"/>
        <w:rPr>
          <w:lang w:val="ro-RO"/>
        </w:rPr>
      </w:pPr>
      <w:r w:rsidRPr="002C640F">
        <w:rPr>
          <w:lang w:val="ro-RO"/>
        </w:rPr>
        <w:t>PUBLICAT ÎN: MONITORUL OFICIAL  NR. 929 din 16 septembrie 2024</w:t>
      </w:r>
    </w:p>
    <w:p w14:paraId="0A218B2D" w14:textId="77777777" w:rsidR="002C640F" w:rsidRPr="002C640F" w:rsidRDefault="002C640F" w:rsidP="002C640F">
      <w:pPr>
        <w:autoSpaceDE w:val="0"/>
        <w:autoSpaceDN w:val="0"/>
        <w:adjustRightInd w:val="0"/>
        <w:rPr>
          <w:lang w:val="ro-RO"/>
        </w:rPr>
      </w:pPr>
    </w:p>
    <w:p w14:paraId="43E50069" w14:textId="77777777" w:rsidR="002C640F" w:rsidRPr="002C640F" w:rsidRDefault="002C640F" w:rsidP="002C640F">
      <w:pPr>
        <w:autoSpaceDE w:val="0"/>
        <w:autoSpaceDN w:val="0"/>
        <w:adjustRightInd w:val="0"/>
        <w:rPr>
          <w:lang w:val="ro-RO"/>
        </w:rPr>
      </w:pPr>
      <w:r w:rsidRPr="002C640F">
        <w:rPr>
          <w:lang w:val="ro-RO"/>
        </w:rPr>
        <w:t xml:space="preserve">    Având în vedere:</w:t>
      </w:r>
    </w:p>
    <w:p w14:paraId="434D856D" w14:textId="77777777" w:rsidR="002C640F" w:rsidRPr="002C640F" w:rsidRDefault="002C640F" w:rsidP="002C640F">
      <w:pPr>
        <w:autoSpaceDE w:val="0"/>
        <w:autoSpaceDN w:val="0"/>
        <w:adjustRightInd w:val="0"/>
        <w:rPr>
          <w:color w:val="auto"/>
          <w:lang w:val="ro-RO"/>
        </w:rPr>
      </w:pPr>
      <w:r w:rsidRPr="002C640F">
        <w:rPr>
          <w:lang w:val="ro-RO"/>
        </w:rPr>
        <w:t xml:space="preserve">    - prevederile </w:t>
      </w:r>
      <w:r w:rsidRPr="002C640F">
        <w:rPr>
          <w:color w:val="008000"/>
          <w:u w:val="single"/>
          <w:lang w:val="ro-RO"/>
        </w:rPr>
        <w:t>art. 19</w:t>
      </w:r>
      <w:r w:rsidRPr="002C640F">
        <w:rPr>
          <w:color w:val="auto"/>
          <w:lang w:val="ro-RO"/>
        </w:rPr>
        <w:t xml:space="preserve"> alin. (6) - (9) din Legea </w:t>
      </w:r>
      <w:proofErr w:type="spellStart"/>
      <w:r w:rsidRPr="002C640F">
        <w:rPr>
          <w:color w:val="auto"/>
          <w:lang w:val="ro-RO"/>
        </w:rPr>
        <w:t>învăţământului</w:t>
      </w:r>
      <w:proofErr w:type="spellEnd"/>
      <w:r w:rsidRPr="002C640F">
        <w:rPr>
          <w:color w:val="auto"/>
          <w:lang w:val="ro-RO"/>
        </w:rPr>
        <w:t xml:space="preserve"> preuniversitar nr. 198/2023, cu modificările şi completările ulterioare;</w:t>
      </w:r>
    </w:p>
    <w:p w14:paraId="100472CE" w14:textId="77777777" w:rsidR="002C640F" w:rsidRPr="002C640F" w:rsidRDefault="002C640F" w:rsidP="002C640F">
      <w:pPr>
        <w:autoSpaceDE w:val="0"/>
        <w:autoSpaceDN w:val="0"/>
        <w:adjustRightInd w:val="0"/>
        <w:rPr>
          <w:color w:val="auto"/>
          <w:lang w:val="ro-RO"/>
        </w:rPr>
      </w:pPr>
      <w:r w:rsidRPr="002C640F">
        <w:rPr>
          <w:color w:val="auto"/>
          <w:lang w:val="ro-RO"/>
        </w:rPr>
        <w:t xml:space="preserve">    - Referatul de aprobare nr. 2.718/</w:t>
      </w:r>
      <w:proofErr w:type="spellStart"/>
      <w:r w:rsidRPr="002C640F">
        <w:rPr>
          <w:color w:val="auto"/>
          <w:lang w:val="ro-RO"/>
        </w:rPr>
        <w:t>DGMRURS</w:t>
      </w:r>
      <w:proofErr w:type="spellEnd"/>
      <w:r w:rsidRPr="002C640F">
        <w:rPr>
          <w:color w:val="auto"/>
          <w:lang w:val="ro-RO"/>
        </w:rPr>
        <w:t xml:space="preserve"> din 29.08.2024,</w:t>
      </w:r>
    </w:p>
    <w:p w14:paraId="15B4F1E6" w14:textId="77777777" w:rsidR="002C640F" w:rsidRPr="002C640F" w:rsidRDefault="002C640F" w:rsidP="002C640F">
      <w:pPr>
        <w:autoSpaceDE w:val="0"/>
        <w:autoSpaceDN w:val="0"/>
        <w:adjustRightInd w:val="0"/>
        <w:rPr>
          <w:color w:val="auto"/>
          <w:lang w:val="ro-RO"/>
        </w:rPr>
      </w:pPr>
      <w:r w:rsidRPr="002C640F">
        <w:rPr>
          <w:color w:val="auto"/>
          <w:lang w:val="ro-RO"/>
        </w:rPr>
        <w:t xml:space="preserve">    în baza prevederilor </w:t>
      </w:r>
      <w:r w:rsidRPr="002C640F">
        <w:rPr>
          <w:color w:val="008000"/>
          <w:u w:val="single"/>
          <w:lang w:val="ro-RO"/>
        </w:rPr>
        <w:t>art. 13</w:t>
      </w:r>
      <w:r w:rsidRPr="002C640F">
        <w:rPr>
          <w:color w:val="auto"/>
          <w:lang w:val="ro-RO"/>
        </w:rPr>
        <w:t xml:space="preserve"> alin. (3) din Hotărârea Guvernului nr. 731/2024 privind organizarea şi funcţionarea Ministerului Educaţiei, cu modificările ulterioare,</w:t>
      </w:r>
    </w:p>
    <w:p w14:paraId="59B0CCB6" w14:textId="77777777" w:rsidR="002C640F" w:rsidRPr="002C640F" w:rsidRDefault="002C640F" w:rsidP="002C640F">
      <w:pPr>
        <w:autoSpaceDE w:val="0"/>
        <w:autoSpaceDN w:val="0"/>
        <w:adjustRightInd w:val="0"/>
        <w:rPr>
          <w:color w:val="auto"/>
          <w:lang w:val="ro-RO"/>
        </w:rPr>
      </w:pPr>
    </w:p>
    <w:p w14:paraId="6EAA38E2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color w:val="auto"/>
          <w:lang w:val="ro-RO"/>
        </w:rPr>
        <w:t xml:space="preserve">    </w:t>
      </w:r>
      <w:r w:rsidRPr="002C640F">
        <w:rPr>
          <w:b/>
          <w:color w:val="auto"/>
          <w:lang w:val="ro-RO"/>
        </w:rPr>
        <w:t>ministrul educaţiei</w:t>
      </w:r>
      <w:r w:rsidRPr="002C640F">
        <w:rPr>
          <w:bCs w:val="0"/>
          <w:color w:val="auto"/>
          <w:lang w:val="ro-RO"/>
        </w:rPr>
        <w:t xml:space="preserve"> emite prezentul ordin.</w:t>
      </w:r>
    </w:p>
    <w:p w14:paraId="13551CFB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3458BCC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ART. 1</w:t>
      </w:r>
    </w:p>
    <w:p w14:paraId="5E10D6F1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Se aprobă Calendarul </w:t>
      </w:r>
      <w:proofErr w:type="spellStart"/>
      <w:r w:rsidRPr="002C640F">
        <w:rPr>
          <w:bCs w:val="0"/>
          <w:color w:val="auto"/>
          <w:lang w:val="ro-RO"/>
        </w:rPr>
        <w:t>operaţiunilor</w:t>
      </w:r>
      <w:proofErr w:type="spellEnd"/>
      <w:r w:rsidRPr="002C640F">
        <w:rPr>
          <w:bCs w:val="0"/>
          <w:color w:val="auto"/>
          <w:lang w:val="ro-RO"/>
        </w:rPr>
        <w:t xml:space="preserve"> de organizare a </w:t>
      </w:r>
      <w:proofErr w:type="spellStart"/>
      <w:r w:rsidRPr="002C640F">
        <w:rPr>
          <w:bCs w:val="0"/>
          <w:color w:val="auto"/>
          <w:lang w:val="ro-RO"/>
        </w:rPr>
        <w:t>reţelei</w:t>
      </w:r>
      <w:proofErr w:type="spellEnd"/>
      <w:r w:rsidRPr="002C640F">
        <w:rPr>
          <w:bCs w:val="0"/>
          <w:color w:val="auto"/>
          <w:lang w:val="ro-RO"/>
        </w:rPr>
        <w:t xml:space="preserve"> şcolare, pentru anul şcolar 2025 - 2026, prevăzut în </w:t>
      </w:r>
      <w:r w:rsidRPr="002C640F">
        <w:rPr>
          <w:bCs w:val="0"/>
          <w:color w:val="008000"/>
          <w:u w:val="single"/>
          <w:lang w:val="ro-RO"/>
        </w:rPr>
        <w:t>anexa</w:t>
      </w:r>
      <w:r w:rsidRPr="002C640F">
        <w:rPr>
          <w:bCs w:val="0"/>
          <w:color w:val="auto"/>
          <w:lang w:val="ro-RO"/>
        </w:rPr>
        <w:t xml:space="preserve"> la prezentul ordin.</w:t>
      </w:r>
    </w:p>
    <w:p w14:paraId="4712C07B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ART. 2</w:t>
      </w:r>
    </w:p>
    <w:p w14:paraId="356EFBDC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</w:t>
      </w:r>
      <w:proofErr w:type="spellStart"/>
      <w:r w:rsidRPr="002C640F">
        <w:rPr>
          <w:bCs w:val="0"/>
          <w:color w:val="auto"/>
          <w:lang w:val="ro-RO"/>
        </w:rPr>
        <w:t>Direcţia</w:t>
      </w:r>
      <w:proofErr w:type="spellEnd"/>
      <w:r w:rsidRPr="002C640F">
        <w:rPr>
          <w:bCs w:val="0"/>
          <w:color w:val="auto"/>
          <w:lang w:val="ro-RO"/>
        </w:rPr>
        <w:t xml:space="preserve"> generală management resurse umane şi </w:t>
      </w:r>
      <w:proofErr w:type="spellStart"/>
      <w:r w:rsidRPr="002C640F">
        <w:rPr>
          <w:bCs w:val="0"/>
          <w:color w:val="auto"/>
          <w:lang w:val="ro-RO"/>
        </w:rPr>
        <w:t>reţea</w:t>
      </w:r>
      <w:proofErr w:type="spellEnd"/>
      <w:r w:rsidRPr="002C640F">
        <w:rPr>
          <w:bCs w:val="0"/>
          <w:color w:val="auto"/>
          <w:lang w:val="ro-RO"/>
        </w:rPr>
        <w:t xml:space="preserve"> şcolară, </w:t>
      </w:r>
      <w:proofErr w:type="spellStart"/>
      <w:r w:rsidRPr="002C640F">
        <w:rPr>
          <w:bCs w:val="0"/>
          <w:color w:val="auto"/>
          <w:lang w:val="ro-RO"/>
        </w:rPr>
        <w:t>Direcţia</w:t>
      </w:r>
      <w:proofErr w:type="spellEnd"/>
      <w:r w:rsidRPr="002C640F">
        <w:rPr>
          <w:bCs w:val="0"/>
          <w:color w:val="auto"/>
          <w:lang w:val="ro-RO"/>
        </w:rPr>
        <w:t xml:space="preserve"> generală </w:t>
      </w:r>
      <w:proofErr w:type="spellStart"/>
      <w:r w:rsidRPr="002C640F">
        <w:rPr>
          <w:bCs w:val="0"/>
          <w:color w:val="auto"/>
          <w:lang w:val="ro-RO"/>
        </w:rPr>
        <w:t>minorităţi</w:t>
      </w:r>
      <w:proofErr w:type="spellEnd"/>
      <w:r w:rsidRPr="002C640F">
        <w:rPr>
          <w:bCs w:val="0"/>
          <w:color w:val="auto"/>
          <w:lang w:val="ro-RO"/>
        </w:rPr>
        <w:t xml:space="preserve"> şi </w:t>
      </w:r>
      <w:proofErr w:type="spellStart"/>
      <w:r w:rsidRPr="002C640F">
        <w:rPr>
          <w:bCs w:val="0"/>
          <w:color w:val="auto"/>
          <w:lang w:val="ro-RO"/>
        </w:rPr>
        <w:t>relaţia</w:t>
      </w:r>
      <w:proofErr w:type="spellEnd"/>
      <w:r w:rsidRPr="002C640F">
        <w:rPr>
          <w:bCs w:val="0"/>
          <w:color w:val="auto"/>
          <w:lang w:val="ro-RO"/>
        </w:rPr>
        <w:t xml:space="preserve"> cu Parlamentul din cadrul Ministerului Educaţiei, </w:t>
      </w:r>
      <w:proofErr w:type="spellStart"/>
      <w:r w:rsidRPr="002C640F">
        <w:rPr>
          <w:bCs w:val="0"/>
          <w:color w:val="auto"/>
          <w:lang w:val="ro-RO"/>
        </w:rPr>
        <w:t>Agenţia</w:t>
      </w:r>
      <w:proofErr w:type="spellEnd"/>
      <w:r w:rsidRPr="002C640F">
        <w:rPr>
          <w:bCs w:val="0"/>
          <w:color w:val="auto"/>
          <w:lang w:val="ro-RO"/>
        </w:rPr>
        <w:t xml:space="preserve"> Română de Asigurare a Calităţii în Învăţământul Preuniversitar, inspectoratele şcolare, </w:t>
      </w:r>
      <w:proofErr w:type="spellStart"/>
      <w:r w:rsidRPr="002C640F">
        <w:rPr>
          <w:bCs w:val="0"/>
          <w:color w:val="auto"/>
          <w:lang w:val="ro-RO"/>
        </w:rPr>
        <w:t>unităţile</w:t>
      </w:r>
      <w:proofErr w:type="spellEnd"/>
      <w:r w:rsidRPr="002C640F">
        <w:rPr>
          <w:bCs w:val="0"/>
          <w:color w:val="auto"/>
          <w:lang w:val="ro-RO"/>
        </w:rPr>
        <w:t xml:space="preserve"> de învăţământ preuniversitar, </w:t>
      </w:r>
      <w:proofErr w:type="spellStart"/>
      <w:r w:rsidRPr="002C640F">
        <w:rPr>
          <w:bCs w:val="0"/>
          <w:color w:val="auto"/>
          <w:lang w:val="ro-RO"/>
        </w:rPr>
        <w:t>instituţiile</w:t>
      </w:r>
      <w:proofErr w:type="spellEnd"/>
      <w:r w:rsidRPr="002C640F">
        <w:rPr>
          <w:bCs w:val="0"/>
          <w:color w:val="auto"/>
          <w:lang w:val="ro-RO"/>
        </w:rPr>
        <w:t xml:space="preserve"> de învăţământ superior în structura/subordinea cărora </w:t>
      </w:r>
      <w:proofErr w:type="spellStart"/>
      <w:r w:rsidRPr="002C640F">
        <w:rPr>
          <w:bCs w:val="0"/>
          <w:color w:val="auto"/>
          <w:lang w:val="ro-RO"/>
        </w:rPr>
        <w:t>funcţionează</w:t>
      </w:r>
      <w:proofErr w:type="spellEnd"/>
      <w:r w:rsidRPr="002C640F">
        <w:rPr>
          <w:bCs w:val="0"/>
          <w:color w:val="auto"/>
          <w:lang w:val="ro-RO"/>
        </w:rPr>
        <w:t xml:space="preserve"> unităţi de învăţământ preuniversitar şi </w:t>
      </w:r>
      <w:proofErr w:type="spellStart"/>
      <w:r w:rsidRPr="002C640F">
        <w:rPr>
          <w:bCs w:val="0"/>
          <w:color w:val="auto"/>
          <w:lang w:val="ro-RO"/>
        </w:rPr>
        <w:t>unităţile</w:t>
      </w:r>
      <w:proofErr w:type="spellEnd"/>
      <w:r w:rsidRPr="002C640F">
        <w:rPr>
          <w:bCs w:val="0"/>
          <w:color w:val="auto"/>
          <w:lang w:val="ro-RO"/>
        </w:rPr>
        <w:t xml:space="preserve"> de educaţie </w:t>
      </w:r>
      <w:proofErr w:type="spellStart"/>
      <w:r w:rsidRPr="002C640F">
        <w:rPr>
          <w:bCs w:val="0"/>
          <w:color w:val="auto"/>
          <w:lang w:val="ro-RO"/>
        </w:rPr>
        <w:t>extraşcolară</w:t>
      </w:r>
      <w:proofErr w:type="spellEnd"/>
      <w:r w:rsidRPr="002C640F">
        <w:rPr>
          <w:bCs w:val="0"/>
          <w:color w:val="auto"/>
          <w:lang w:val="ro-RO"/>
        </w:rPr>
        <w:t xml:space="preserve"> duc la îndeplinire prevederile prezentului ordin.</w:t>
      </w:r>
    </w:p>
    <w:p w14:paraId="7DC10434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ART. 3</w:t>
      </w:r>
    </w:p>
    <w:p w14:paraId="70CB448F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411223F3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FFA00CF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                          Ministrul educaţiei,</w:t>
      </w:r>
    </w:p>
    <w:p w14:paraId="64FDF5BD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                          </w:t>
      </w:r>
      <w:r w:rsidRPr="002C640F">
        <w:rPr>
          <w:b/>
          <w:color w:val="auto"/>
          <w:lang w:val="ro-RO"/>
        </w:rPr>
        <w:t xml:space="preserve">Ligia </w:t>
      </w:r>
      <w:proofErr w:type="spellStart"/>
      <w:r w:rsidRPr="002C640F">
        <w:rPr>
          <w:b/>
          <w:color w:val="auto"/>
          <w:lang w:val="ro-RO"/>
        </w:rPr>
        <w:t>Deca</w:t>
      </w:r>
      <w:proofErr w:type="spellEnd"/>
    </w:p>
    <w:p w14:paraId="7DC94D44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EA62257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</w:t>
      </w:r>
      <w:proofErr w:type="spellStart"/>
      <w:r w:rsidRPr="002C640F">
        <w:rPr>
          <w:bCs w:val="0"/>
          <w:color w:val="auto"/>
          <w:lang w:val="ro-RO"/>
        </w:rPr>
        <w:t>Bucureşti</w:t>
      </w:r>
      <w:proofErr w:type="spellEnd"/>
      <w:r w:rsidRPr="002C640F">
        <w:rPr>
          <w:bCs w:val="0"/>
          <w:color w:val="auto"/>
          <w:lang w:val="ro-RO"/>
        </w:rPr>
        <w:t>, 11 septembrie 2024.</w:t>
      </w:r>
    </w:p>
    <w:p w14:paraId="3680282A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Nr. 6.613.</w:t>
      </w:r>
    </w:p>
    <w:p w14:paraId="6D91B4D0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9D27C70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ANEXĂ</w:t>
      </w:r>
    </w:p>
    <w:p w14:paraId="6AFC8550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49349D7" w14:textId="77777777" w:rsidR="002C640F" w:rsidRPr="002C640F" w:rsidRDefault="002C640F" w:rsidP="002C640F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                     </w:t>
      </w:r>
      <w:r w:rsidRPr="002C640F">
        <w:rPr>
          <w:b/>
          <w:color w:val="auto"/>
          <w:lang w:val="ro-RO"/>
        </w:rPr>
        <w:t>CALENDARUL</w:t>
      </w:r>
    </w:p>
    <w:p w14:paraId="5184C001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proofErr w:type="spellStart"/>
      <w:r w:rsidRPr="002C640F">
        <w:rPr>
          <w:b/>
          <w:color w:val="auto"/>
          <w:lang w:val="ro-RO"/>
        </w:rPr>
        <w:t>operaţiunilor</w:t>
      </w:r>
      <w:proofErr w:type="spellEnd"/>
      <w:r w:rsidRPr="002C640F">
        <w:rPr>
          <w:b/>
          <w:color w:val="auto"/>
          <w:lang w:val="ro-RO"/>
        </w:rPr>
        <w:t xml:space="preserve"> de organizare a </w:t>
      </w:r>
      <w:proofErr w:type="spellStart"/>
      <w:r w:rsidRPr="002C640F">
        <w:rPr>
          <w:b/>
          <w:color w:val="auto"/>
          <w:lang w:val="ro-RO"/>
        </w:rPr>
        <w:t>reţelei</w:t>
      </w:r>
      <w:proofErr w:type="spellEnd"/>
      <w:r w:rsidRPr="002C640F">
        <w:rPr>
          <w:b/>
          <w:color w:val="auto"/>
          <w:lang w:val="ro-RO"/>
        </w:rPr>
        <w:t xml:space="preserve"> şcolare, pentru anul şcolar 2025 - 2026</w:t>
      </w:r>
    </w:p>
    <w:p w14:paraId="6CC6CCCA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21AB46D7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|Nr. |                  Activitatea                   |  Perioada/    |</w:t>
      </w:r>
    </w:p>
    <w:p w14:paraId="42C9577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|crt.|                                                |  Termenul     |</w:t>
      </w:r>
    </w:p>
    <w:p w14:paraId="412DFE6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1C864EED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1.| Solicitarea de către inspectoratele şcolare a  | 21 - 25       |</w:t>
      </w:r>
    </w:p>
    <w:p w14:paraId="678E9DD5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propunerilor privind organizarea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octombrie 2024|</w:t>
      </w:r>
    </w:p>
    <w:p w14:paraId="6549D602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şcolare de către consiliile locale/consiliile  |               |</w:t>
      </w:r>
    </w:p>
    <w:p w14:paraId="5CA3FE90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judeţene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|               |</w:t>
      </w:r>
    </w:p>
    <w:p w14:paraId="1A69D379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68E297C8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2.| Transmiterea de către consiliile locale/       | 22 octombrie -|</w:t>
      </w:r>
    </w:p>
    <w:p w14:paraId="57E5B0CA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consiliile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judeţene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inspectoratele şcolare a| 8 noiembrie   |</w:t>
      </w:r>
    </w:p>
    <w:p w14:paraId="21BC2D1F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proiectelor de hotărâre a consiliului local/   | 2024          |</w:t>
      </w:r>
    </w:p>
    <w:p w14:paraId="4B1BBBC7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judeţean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rapoartele motivate       |               |</w:t>
      </w:r>
    </w:p>
    <w:p w14:paraId="01FFA002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46AA109E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3.| Transmiterea de către inspectoratele şcolare la| 23 octombrie -|</w:t>
      </w:r>
    </w:p>
    <w:p w14:paraId="054C5778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Ministerul Educaţiei a rapoartelor privind     | 12 noiembrie  |</w:t>
      </w:r>
    </w:p>
    <w:p w14:paraId="5CC44772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modul de respectare a criteriilor de către     | 2024          |</w:t>
      </w:r>
    </w:p>
    <w:p w14:paraId="70F5CAB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învăţământ preuniversitar special |               |</w:t>
      </w:r>
    </w:p>
    <w:p w14:paraId="206F84D6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pentru care consiliile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judeţene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au solicitat   |               |</w:t>
      </w:r>
    </w:p>
    <w:p w14:paraId="7147C701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avizul conform                                 |               |</w:t>
      </w:r>
    </w:p>
    <w:p w14:paraId="69AA5338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46476DE0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4.| Emiterea avizului conform de către consiliul de| Până la data  |</w:t>
      </w:r>
    </w:p>
    <w:p w14:paraId="3D4EFEBF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administraţie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 inspectoratului şcolar,       | de 18         |</w:t>
      </w:r>
    </w:p>
    <w:p w14:paraId="1A8FAD19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respectiv de către Ministerul Educaţiei        | noiembrie 2024|</w:t>
      </w:r>
    </w:p>
    <w:p w14:paraId="14F0450B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609569DF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5.| Transmiterea la Ministerul Educaţiei a         | Până la data  |</w:t>
      </w:r>
    </w:p>
    <w:p w14:paraId="5F0B76A9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situaţiilor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care nu au fost emise hotărârile| de 17 ianuarie|</w:t>
      </w:r>
    </w:p>
    <w:p w14:paraId="55D42BC0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consiliului local/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judeţean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către unitatea   | 2025          |</w:t>
      </w:r>
    </w:p>
    <w:p w14:paraId="479F5657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administrativ-teritorială/consiliul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judeţean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 |</w:t>
      </w:r>
    </w:p>
    <w:p w14:paraId="46C02F88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55EC4BC6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6.| Transmiterea de către inspectoratele şcolare la| 23 ianuarie   |</w:t>
      </w:r>
    </w:p>
    <w:p w14:paraId="6523BCD3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Ministerul Educaţiei a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 pentru  | 2025          |</w:t>
      </w:r>
    </w:p>
    <w:p w14:paraId="270FD8F3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anul şcolar 2025 - 2026, în format electronic, |               |</w:t>
      </w:r>
    </w:p>
    <w:p w14:paraId="2602A424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scanat                                         |               |</w:t>
      </w:r>
    </w:p>
    <w:p w14:paraId="4E5FC5F4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4B3A096A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7.| Emiterea ordinului ministrului educaţiei       | 31 ianuarie   |</w:t>
      </w:r>
    </w:p>
    <w:p w14:paraId="0C88174E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privind includerea unor unităţi de învăţământ  | 2025          |</w:t>
      </w:r>
    </w:p>
    <w:p w14:paraId="5BF2BF1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în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pentru anul şcolar 2025 -   |               |</w:t>
      </w:r>
    </w:p>
    <w:p w14:paraId="0A9A82B8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2026, precum şi organizarea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    |               |</w:t>
      </w:r>
    </w:p>
    <w:p w14:paraId="649595BF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pentru anul şcolar 2025 - 2026 din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localităţile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|</w:t>
      </w:r>
    </w:p>
    <w:p w14:paraId="599EB679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în care nu s-a realizat în totalitate procesul |               |</w:t>
      </w:r>
    </w:p>
    <w:p w14:paraId="38CB23FD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de organizare a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 de către       |               |</w:t>
      </w:r>
    </w:p>
    <w:p w14:paraId="64306731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autorităţile administraţiei publice locale cu  |               |</w:t>
      </w:r>
    </w:p>
    <w:p w14:paraId="2FF3AB2D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avizul conform emis de către inspectoratele    |               |</w:t>
      </w:r>
    </w:p>
    <w:p w14:paraId="31FAB829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şcolare                                        |               |</w:t>
      </w:r>
    </w:p>
    <w:p w14:paraId="7A77DC6D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63503223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8.| Publicarea, pe pagina web, de către            | 21 februarie  |</w:t>
      </w:r>
    </w:p>
    <w:p w14:paraId="16A06254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autorităţile administraţiei publice locale, a  | 2025          |</w:t>
      </w:r>
    </w:p>
    <w:p w14:paraId="21E8DC6D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listei unităţilor de învăţământ de stat,       |               |</w:t>
      </w:r>
    </w:p>
    <w:p w14:paraId="7D5D0601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particulare şi confesionale, acreditate/       |               |</w:t>
      </w:r>
    </w:p>
    <w:p w14:paraId="74BC4E58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autorizate să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funcţioneze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provizoriu, care     |               |</w:t>
      </w:r>
    </w:p>
    <w:p w14:paraId="77167B14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organizează în condiţiile legii activităţi de  |               |</w:t>
      </w:r>
    </w:p>
    <w:p w14:paraId="347CAADF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educaţie în anul şcolar 2025 - 2026*)          |               |</w:t>
      </w:r>
    </w:p>
    <w:p w14:paraId="2DB4098D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6EDF2635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9.| Înregistrarea şi soluţionarea solicitărilor de | 1 septembrie -|</w:t>
      </w:r>
    </w:p>
    <w:p w14:paraId="01C9C41B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modificare a structurii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        | 15 octombrie  |</w:t>
      </w:r>
    </w:p>
    <w:p w14:paraId="3474F53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aprobate pentru anul şcolar 2025 - 2026,       | 2025          |</w:t>
      </w:r>
    </w:p>
    <w:p w14:paraId="05F0C5D6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prevăzute de </w:t>
      </w:r>
      <w:r w:rsidRPr="002C640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art. 8</w:t>
      </w: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alin. (2) din Metodologia  |               |</w:t>
      </w:r>
    </w:p>
    <w:p w14:paraId="00E24E5B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privind procesul de organizare a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 |</w:t>
      </w:r>
    </w:p>
    <w:p w14:paraId="04E4A199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şcolare a unităţilor de învăţământ             |               |</w:t>
      </w:r>
    </w:p>
    <w:p w14:paraId="52182853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preuniversitar, aprobată prin </w:t>
      </w:r>
      <w:r w:rsidRPr="002C640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Ordinul</w:t>
      </w: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              |</w:t>
      </w:r>
    </w:p>
    <w:p w14:paraId="03CFD0E7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ministrului educaţiei nr. 6.800/2023           |               |</w:t>
      </w:r>
    </w:p>
    <w:p w14:paraId="568DF2DA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1EAA733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10.| Includerea în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şcolară, pentru anul     | Data începerii|</w:t>
      </w:r>
    </w:p>
    <w:p w14:paraId="0C1376B4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şcolar 2025 - 2026, a unităţilor de învăţământ | cursurilor -  |</w:t>
      </w:r>
    </w:p>
    <w:p w14:paraId="61BD89D1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de masă aflate în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situaţiile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prevăzute de      | 15 octombrie  |</w:t>
      </w:r>
    </w:p>
    <w:p w14:paraId="3F5CFA22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r w:rsidRPr="002C640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art. 8</w:t>
      </w: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alin. (3) din Metodologia privind       | 2025          |</w:t>
      </w:r>
    </w:p>
    <w:p w14:paraId="6CF4B0B5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procesul de organizare a </w:t>
      </w:r>
      <w:proofErr w:type="spellStart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reţelei</w:t>
      </w:r>
      <w:proofErr w:type="spellEnd"/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 a     |               |</w:t>
      </w:r>
    </w:p>
    <w:p w14:paraId="022BFF1A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unităţilor de învăţământ preuniversitar,       |               |</w:t>
      </w:r>
    </w:p>
    <w:p w14:paraId="6CE638EC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aprobată prin </w:t>
      </w:r>
      <w:r w:rsidRPr="002C640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Ordinul</w:t>
      </w: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ministrului educaţiei    |               |</w:t>
      </w:r>
    </w:p>
    <w:p w14:paraId="5722A395" w14:textId="77777777" w:rsidR="002C640F" w:rsidRPr="002C640F" w:rsidRDefault="002C640F" w:rsidP="002C640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nr. 6.800/2023                                 |               |</w:t>
      </w:r>
    </w:p>
    <w:p w14:paraId="66EA609F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|____|________________________________________________|_______________|</w:t>
      </w:r>
    </w:p>
    <w:p w14:paraId="48899744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C640F">
        <w:rPr>
          <w:bCs w:val="0"/>
          <w:color w:val="auto"/>
          <w:lang w:val="ro-RO"/>
        </w:rPr>
        <w:t xml:space="preserve">    *) În </w:t>
      </w:r>
      <w:proofErr w:type="spellStart"/>
      <w:r w:rsidRPr="002C640F">
        <w:rPr>
          <w:bCs w:val="0"/>
          <w:color w:val="auto"/>
          <w:lang w:val="ro-RO"/>
        </w:rPr>
        <w:t>situaţia</w:t>
      </w:r>
      <w:proofErr w:type="spellEnd"/>
      <w:r w:rsidRPr="002C640F">
        <w:rPr>
          <w:bCs w:val="0"/>
          <w:color w:val="auto"/>
          <w:lang w:val="ro-RO"/>
        </w:rPr>
        <w:t xml:space="preserve"> în care apar modificări şi completări ale hotărârilor consiliului local/consiliului local de sector al municipiului </w:t>
      </w:r>
      <w:proofErr w:type="spellStart"/>
      <w:r w:rsidRPr="002C640F">
        <w:rPr>
          <w:bCs w:val="0"/>
          <w:color w:val="auto"/>
          <w:lang w:val="ro-RO"/>
        </w:rPr>
        <w:t>Bucureşti</w:t>
      </w:r>
      <w:proofErr w:type="spellEnd"/>
      <w:r w:rsidRPr="002C640F">
        <w:rPr>
          <w:bCs w:val="0"/>
          <w:color w:val="auto"/>
          <w:lang w:val="ro-RO"/>
        </w:rPr>
        <w:t xml:space="preserve">/consiliului </w:t>
      </w:r>
      <w:proofErr w:type="spellStart"/>
      <w:r w:rsidRPr="002C640F">
        <w:rPr>
          <w:bCs w:val="0"/>
          <w:color w:val="auto"/>
          <w:lang w:val="ro-RO"/>
        </w:rPr>
        <w:t>judeţean</w:t>
      </w:r>
      <w:proofErr w:type="spellEnd"/>
      <w:r w:rsidRPr="002C640F">
        <w:rPr>
          <w:bCs w:val="0"/>
          <w:color w:val="auto"/>
          <w:lang w:val="ro-RO"/>
        </w:rPr>
        <w:t xml:space="preserve">/Consiliului General al Municipiului </w:t>
      </w:r>
      <w:proofErr w:type="spellStart"/>
      <w:r w:rsidRPr="002C640F">
        <w:rPr>
          <w:bCs w:val="0"/>
          <w:color w:val="auto"/>
          <w:lang w:val="ro-RO"/>
        </w:rPr>
        <w:t>Bucureşti</w:t>
      </w:r>
      <w:proofErr w:type="spellEnd"/>
      <w:r w:rsidRPr="002C640F">
        <w:rPr>
          <w:bCs w:val="0"/>
          <w:color w:val="auto"/>
          <w:lang w:val="ro-RO"/>
        </w:rPr>
        <w:t xml:space="preserve">, inclusiv ca urmare a reorganizării unor unităţi de învăţământ, autorităţile </w:t>
      </w:r>
      <w:proofErr w:type="spellStart"/>
      <w:r w:rsidRPr="002C640F">
        <w:rPr>
          <w:bCs w:val="0"/>
          <w:color w:val="auto"/>
          <w:lang w:val="ro-RO"/>
        </w:rPr>
        <w:t>administraţiilor</w:t>
      </w:r>
      <w:proofErr w:type="spellEnd"/>
      <w:r w:rsidRPr="002C640F">
        <w:rPr>
          <w:bCs w:val="0"/>
          <w:color w:val="auto"/>
          <w:lang w:val="ro-RO"/>
        </w:rPr>
        <w:t xml:space="preserve"> publice locale actualizează, pe pagina web, lista unităţilor de învăţământ de stat, particulare şi confesionale, acreditate/autorizate să </w:t>
      </w:r>
      <w:proofErr w:type="spellStart"/>
      <w:r w:rsidRPr="002C640F">
        <w:rPr>
          <w:bCs w:val="0"/>
          <w:color w:val="auto"/>
          <w:lang w:val="ro-RO"/>
        </w:rPr>
        <w:t>funcţioneze</w:t>
      </w:r>
      <w:proofErr w:type="spellEnd"/>
      <w:r w:rsidRPr="002C640F">
        <w:rPr>
          <w:bCs w:val="0"/>
          <w:color w:val="auto"/>
          <w:lang w:val="ro-RO"/>
        </w:rPr>
        <w:t xml:space="preserve"> provizoriu, care organizează în condiţiile legii activităţi de educaţie în anul şcolar 2025 - 2026.</w:t>
      </w:r>
    </w:p>
    <w:p w14:paraId="617CEDEF" w14:textId="77777777" w:rsidR="002C640F" w:rsidRPr="002C640F" w:rsidRDefault="002C640F" w:rsidP="002C640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D1006BC" w14:textId="10C0C8B0" w:rsidR="00603EAA" w:rsidRPr="002C640F" w:rsidRDefault="002C640F" w:rsidP="002C640F">
      <w:pPr>
        <w:rPr>
          <w:sz w:val="18"/>
          <w:szCs w:val="18"/>
          <w:lang w:val="ro-RO"/>
        </w:rPr>
      </w:pPr>
      <w:r w:rsidRPr="002C640F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2C640F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696C5" w14:textId="77777777" w:rsidR="002C640F" w:rsidRDefault="002C640F" w:rsidP="002C640F">
      <w:r>
        <w:separator/>
      </w:r>
    </w:p>
  </w:endnote>
  <w:endnote w:type="continuationSeparator" w:id="0">
    <w:p w14:paraId="08B2206C" w14:textId="77777777" w:rsidR="002C640F" w:rsidRDefault="002C640F" w:rsidP="002C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FB66" w14:textId="28A2301B" w:rsidR="002C640F" w:rsidRDefault="002C640F" w:rsidP="002C640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FE" w14:textId="77777777" w:rsidR="002C640F" w:rsidRDefault="002C640F" w:rsidP="002C640F">
      <w:r>
        <w:separator/>
      </w:r>
    </w:p>
  </w:footnote>
  <w:footnote w:type="continuationSeparator" w:id="0">
    <w:p w14:paraId="7D259584" w14:textId="77777777" w:rsidR="002C640F" w:rsidRDefault="002C640F" w:rsidP="002C6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0F"/>
    <w:rsid w:val="000B0990"/>
    <w:rsid w:val="002C640F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04B68"/>
  <w15:chartTrackingRefBased/>
  <w15:docId w15:val="{111E6DE4-642B-4737-905B-A226CE68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4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40F"/>
  </w:style>
  <w:style w:type="paragraph" w:styleId="Footer">
    <w:name w:val="footer"/>
    <w:basedOn w:val="Normal"/>
    <w:link w:val="FooterChar"/>
    <w:uiPriority w:val="99"/>
    <w:unhideWhenUsed/>
    <w:rsid w:val="002C64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1121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2025-11-19T09:52:00Z</dcterms:created>
  <dcterms:modified xsi:type="dcterms:W3CDTF">2025-11-19T09:53:00Z</dcterms:modified>
</cp:coreProperties>
</file>