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B8C02" w14:textId="77777777" w:rsidR="00390946" w:rsidRPr="00390946" w:rsidRDefault="00390946" w:rsidP="00390946">
      <w:pPr>
        <w:autoSpaceDE w:val="0"/>
        <w:autoSpaceDN w:val="0"/>
        <w:adjustRightInd w:val="0"/>
        <w:rPr>
          <w:lang w:val="ro-RO"/>
        </w:rPr>
      </w:pPr>
      <w:r w:rsidRPr="00390946">
        <w:rPr>
          <w:lang w:val="ro-RO"/>
        </w:rPr>
        <w:t xml:space="preserve">                   ORDIN  Nr. 7047/2025 din 22 decembrie 2025</w:t>
      </w:r>
    </w:p>
    <w:p w14:paraId="25E707F6" w14:textId="77777777" w:rsidR="00390946" w:rsidRPr="00390946" w:rsidRDefault="00390946" w:rsidP="00390946">
      <w:pPr>
        <w:autoSpaceDE w:val="0"/>
        <w:autoSpaceDN w:val="0"/>
        <w:adjustRightInd w:val="0"/>
        <w:rPr>
          <w:lang w:val="ro-RO"/>
        </w:rPr>
      </w:pPr>
      <w:r w:rsidRPr="00390946">
        <w:rPr>
          <w:lang w:val="ro-RO"/>
        </w:rPr>
        <w:t>privind aprobarea Metodologiei pentru predarea disciplinei Religie</w:t>
      </w:r>
    </w:p>
    <w:p w14:paraId="2B293D0A" w14:textId="77777777" w:rsidR="00390946" w:rsidRPr="00390946" w:rsidRDefault="00390946" w:rsidP="00390946">
      <w:pPr>
        <w:autoSpaceDE w:val="0"/>
        <w:autoSpaceDN w:val="0"/>
        <w:adjustRightInd w:val="0"/>
        <w:rPr>
          <w:lang w:val="ro-RO"/>
        </w:rPr>
      </w:pPr>
      <w:r w:rsidRPr="00390946">
        <w:rPr>
          <w:lang w:val="ro-RO"/>
        </w:rPr>
        <w:t>EMITENT:     MINISTERUL EDUCAŢIEI ŞI CERCETĂRII</w:t>
      </w:r>
    </w:p>
    <w:p w14:paraId="681765D9" w14:textId="77777777" w:rsidR="00390946" w:rsidRPr="00390946" w:rsidRDefault="00390946" w:rsidP="00390946">
      <w:pPr>
        <w:autoSpaceDE w:val="0"/>
        <w:autoSpaceDN w:val="0"/>
        <w:adjustRightInd w:val="0"/>
        <w:rPr>
          <w:lang w:val="ro-RO"/>
        </w:rPr>
      </w:pPr>
      <w:r w:rsidRPr="00390946">
        <w:rPr>
          <w:lang w:val="ro-RO"/>
        </w:rPr>
        <w:t>PUBLICAT ÎN: MONITORUL OFICIAL  NR. 9 din 9 ianuarie 2026</w:t>
      </w:r>
    </w:p>
    <w:p w14:paraId="64AB1F08" w14:textId="77777777" w:rsidR="00390946" w:rsidRPr="00390946" w:rsidRDefault="00390946" w:rsidP="00390946">
      <w:pPr>
        <w:autoSpaceDE w:val="0"/>
        <w:autoSpaceDN w:val="0"/>
        <w:adjustRightInd w:val="0"/>
        <w:rPr>
          <w:lang w:val="ro-RO"/>
        </w:rPr>
      </w:pPr>
    </w:p>
    <w:p w14:paraId="13D250A6" w14:textId="77777777" w:rsidR="00390946" w:rsidRPr="00390946" w:rsidRDefault="00390946" w:rsidP="00390946">
      <w:pPr>
        <w:autoSpaceDE w:val="0"/>
        <w:autoSpaceDN w:val="0"/>
        <w:adjustRightInd w:val="0"/>
        <w:rPr>
          <w:lang w:val="ro-RO"/>
        </w:rPr>
      </w:pPr>
      <w:r w:rsidRPr="00390946">
        <w:rPr>
          <w:lang w:val="ro-RO"/>
        </w:rPr>
        <w:t xml:space="preserve">    În temeiul prevederilor art. 87 alin. (3) din Legea </w:t>
      </w:r>
      <w:proofErr w:type="spellStart"/>
      <w:r w:rsidRPr="00390946">
        <w:rPr>
          <w:lang w:val="ro-RO"/>
        </w:rPr>
        <w:t>învăţământului</w:t>
      </w:r>
      <w:proofErr w:type="spellEnd"/>
      <w:r w:rsidRPr="00390946">
        <w:rPr>
          <w:lang w:val="ro-RO"/>
        </w:rPr>
        <w:t xml:space="preserve"> preuniversitar nr. 198/2023, cu modificările şi completările ulterioare,</w:t>
      </w:r>
    </w:p>
    <w:p w14:paraId="066CA283" w14:textId="77777777" w:rsidR="00390946" w:rsidRPr="00390946" w:rsidRDefault="00390946" w:rsidP="00390946">
      <w:pPr>
        <w:autoSpaceDE w:val="0"/>
        <w:autoSpaceDN w:val="0"/>
        <w:adjustRightInd w:val="0"/>
        <w:rPr>
          <w:lang w:val="ro-RO"/>
        </w:rPr>
      </w:pPr>
      <w:r w:rsidRPr="00390946">
        <w:rPr>
          <w:lang w:val="ro-RO"/>
        </w:rPr>
        <w:t xml:space="preserve">    având în vedere:</w:t>
      </w:r>
    </w:p>
    <w:p w14:paraId="10A32388" w14:textId="77777777" w:rsidR="00390946" w:rsidRPr="00390946" w:rsidRDefault="00390946" w:rsidP="00390946">
      <w:pPr>
        <w:autoSpaceDE w:val="0"/>
        <w:autoSpaceDN w:val="0"/>
        <w:adjustRightInd w:val="0"/>
        <w:rPr>
          <w:lang w:val="ro-RO"/>
        </w:rPr>
      </w:pPr>
      <w:r w:rsidRPr="00390946">
        <w:rPr>
          <w:lang w:val="ro-RO"/>
        </w:rPr>
        <w:t xml:space="preserve">    - Referatul de aprobare nr. 410/</w:t>
      </w:r>
      <w:proofErr w:type="spellStart"/>
      <w:r w:rsidRPr="00390946">
        <w:rPr>
          <w:lang w:val="ro-RO"/>
        </w:rPr>
        <w:t>DGEPÎP</w:t>
      </w:r>
      <w:proofErr w:type="spellEnd"/>
      <w:r w:rsidRPr="00390946">
        <w:rPr>
          <w:lang w:val="ro-RO"/>
        </w:rPr>
        <w:t xml:space="preserve"> din 30.01.2025 referitor la proiectul de ordin privind aprobarea Metodologiei pentru predarea disciplinei Religie;</w:t>
      </w:r>
    </w:p>
    <w:p w14:paraId="5D96C4C3" w14:textId="77777777" w:rsidR="00390946" w:rsidRPr="00390946" w:rsidRDefault="00390946" w:rsidP="00390946">
      <w:pPr>
        <w:autoSpaceDE w:val="0"/>
        <w:autoSpaceDN w:val="0"/>
        <w:adjustRightInd w:val="0"/>
        <w:rPr>
          <w:lang w:val="ro-RO"/>
        </w:rPr>
      </w:pPr>
      <w:r w:rsidRPr="00390946">
        <w:rPr>
          <w:lang w:val="ro-RO"/>
        </w:rPr>
        <w:t xml:space="preserve">    - prevederile art. 7 alin. (1) din </w:t>
      </w:r>
      <w:proofErr w:type="spellStart"/>
      <w:r w:rsidRPr="00390946">
        <w:rPr>
          <w:lang w:val="ro-RO"/>
        </w:rPr>
        <w:t>Ordonanţa</w:t>
      </w:r>
      <w:proofErr w:type="spellEnd"/>
      <w:r w:rsidRPr="00390946">
        <w:rPr>
          <w:lang w:val="ro-RO"/>
        </w:rPr>
        <w:t xml:space="preserve"> de </w:t>
      </w:r>
      <w:proofErr w:type="spellStart"/>
      <w:r w:rsidRPr="00390946">
        <w:rPr>
          <w:lang w:val="ro-RO"/>
        </w:rPr>
        <w:t>urgenţă</w:t>
      </w:r>
      <w:proofErr w:type="spellEnd"/>
      <w:r w:rsidRPr="00390946">
        <w:rPr>
          <w:lang w:val="ro-RO"/>
        </w:rPr>
        <w:t xml:space="preserve"> a Guvernului nr. 153/2024 privind stabilirea unor măsuri la nivelul administraţiei publice centrale, cu modificările ulterioare,</w:t>
      </w:r>
    </w:p>
    <w:p w14:paraId="7C075B0E" w14:textId="77777777" w:rsidR="00390946" w:rsidRPr="00390946" w:rsidRDefault="00390946" w:rsidP="00390946">
      <w:pPr>
        <w:autoSpaceDE w:val="0"/>
        <w:autoSpaceDN w:val="0"/>
        <w:adjustRightInd w:val="0"/>
        <w:rPr>
          <w:lang w:val="ro-RO"/>
        </w:rPr>
      </w:pPr>
      <w:r w:rsidRPr="00390946">
        <w:rPr>
          <w:lang w:val="ro-RO"/>
        </w:rPr>
        <w:t xml:space="preserve">    în conformitate cu Hotărârea Guvernului nr. 731/2024 privind organizarea şi funcţionarea Ministerului Educaţiei şi Cercetării, cu modificările şi completările ulterioare,</w:t>
      </w:r>
    </w:p>
    <w:p w14:paraId="413D2FB5" w14:textId="77777777" w:rsidR="00390946" w:rsidRPr="00390946" w:rsidRDefault="00390946" w:rsidP="00390946">
      <w:pPr>
        <w:autoSpaceDE w:val="0"/>
        <w:autoSpaceDN w:val="0"/>
        <w:adjustRightInd w:val="0"/>
        <w:rPr>
          <w:lang w:val="ro-RO"/>
        </w:rPr>
      </w:pPr>
    </w:p>
    <w:p w14:paraId="635C03E6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lang w:val="ro-RO"/>
        </w:rPr>
        <w:t xml:space="preserve">    </w:t>
      </w:r>
      <w:r w:rsidRPr="00390946">
        <w:rPr>
          <w:b/>
          <w:lang w:val="ro-RO"/>
        </w:rPr>
        <w:t>ministrul educaţiei şi cercetării</w:t>
      </w:r>
      <w:r w:rsidRPr="00390946">
        <w:rPr>
          <w:bCs w:val="0"/>
          <w:lang w:val="ro-RO"/>
        </w:rPr>
        <w:t xml:space="preserve"> emite prezentul ordin.</w:t>
      </w:r>
    </w:p>
    <w:p w14:paraId="5C0E83E4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</w:p>
    <w:p w14:paraId="33E6ACE7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ART. 1</w:t>
      </w:r>
    </w:p>
    <w:p w14:paraId="3383E30D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Se aprobă Metodologia pentru predarea disciplinei Religie, prevăzută în anexa care face parte integrantă la prezentul ordin.</w:t>
      </w:r>
    </w:p>
    <w:p w14:paraId="65AA27FC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ART. 2</w:t>
      </w:r>
    </w:p>
    <w:p w14:paraId="4BCCEC93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Metodologia pentru predarea disciplinei Religie se aplică în sistemul de învăţământ începând cu anul şcolar 2025 - 2026.</w:t>
      </w:r>
    </w:p>
    <w:p w14:paraId="0F9CB12D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ART. 3</w:t>
      </w:r>
    </w:p>
    <w:p w14:paraId="0945C2CC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</w:t>
      </w:r>
      <w:proofErr w:type="spellStart"/>
      <w:r w:rsidRPr="00390946">
        <w:rPr>
          <w:bCs w:val="0"/>
          <w:lang w:val="ro-RO"/>
        </w:rPr>
        <w:t>Direcţia</w:t>
      </w:r>
      <w:proofErr w:type="spellEnd"/>
      <w:r w:rsidRPr="00390946">
        <w:rPr>
          <w:bCs w:val="0"/>
          <w:lang w:val="ro-RO"/>
        </w:rPr>
        <w:t xml:space="preserve"> generală echitate şi </w:t>
      </w:r>
      <w:proofErr w:type="spellStart"/>
      <w:r w:rsidRPr="00390946">
        <w:rPr>
          <w:bCs w:val="0"/>
          <w:lang w:val="ro-RO"/>
        </w:rPr>
        <w:t>performanţă</w:t>
      </w:r>
      <w:proofErr w:type="spellEnd"/>
      <w:r w:rsidRPr="00390946">
        <w:rPr>
          <w:bCs w:val="0"/>
          <w:lang w:val="ro-RO"/>
        </w:rPr>
        <w:t xml:space="preserve"> în învăţământul preuniversitar, Centrul Naţional pentru Curriculum şi Evaluare, </w:t>
      </w:r>
      <w:proofErr w:type="spellStart"/>
      <w:r w:rsidRPr="00390946">
        <w:rPr>
          <w:bCs w:val="0"/>
          <w:lang w:val="ro-RO"/>
        </w:rPr>
        <w:t>Direcţia</w:t>
      </w:r>
      <w:proofErr w:type="spellEnd"/>
      <w:r w:rsidRPr="00390946">
        <w:rPr>
          <w:bCs w:val="0"/>
          <w:lang w:val="ro-RO"/>
        </w:rPr>
        <w:t xml:space="preserve"> generală </w:t>
      </w:r>
      <w:proofErr w:type="spellStart"/>
      <w:r w:rsidRPr="00390946">
        <w:rPr>
          <w:bCs w:val="0"/>
          <w:lang w:val="ro-RO"/>
        </w:rPr>
        <w:t>minorităţi</w:t>
      </w:r>
      <w:proofErr w:type="spellEnd"/>
      <w:r w:rsidRPr="00390946">
        <w:rPr>
          <w:bCs w:val="0"/>
          <w:lang w:val="ro-RO"/>
        </w:rPr>
        <w:t xml:space="preserve"> şi desegregare, inspectoratele şcolare judeţene/Inspectoratul Şcolar al Municipiului </w:t>
      </w:r>
      <w:proofErr w:type="spellStart"/>
      <w:r w:rsidRPr="00390946">
        <w:rPr>
          <w:bCs w:val="0"/>
          <w:lang w:val="ro-RO"/>
        </w:rPr>
        <w:t>Bucureşti</w:t>
      </w:r>
      <w:proofErr w:type="spellEnd"/>
      <w:r w:rsidRPr="00390946">
        <w:rPr>
          <w:bCs w:val="0"/>
          <w:lang w:val="ro-RO"/>
        </w:rPr>
        <w:t xml:space="preserve"> şi </w:t>
      </w:r>
      <w:proofErr w:type="spellStart"/>
      <w:r w:rsidRPr="00390946">
        <w:rPr>
          <w:bCs w:val="0"/>
          <w:lang w:val="ro-RO"/>
        </w:rPr>
        <w:t>unităţile</w:t>
      </w:r>
      <w:proofErr w:type="spellEnd"/>
      <w:r w:rsidRPr="00390946">
        <w:rPr>
          <w:bCs w:val="0"/>
          <w:lang w:val="ro-RO"/>
        </w:rPr>
        <w:t xml:space="preserve"> de învăţământ preuniversitar duc la îndeplinire prevederile prezentului ordin.</w:t>
      </w:r>
    </w:p>
    <w:p w14:paraId="544ECF78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ART. 4</w:t>
      </w:r>
    </w:p>
    <w:p w14:paraId="6E7A13BF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Prezentul ordin se publică în Monitorul Oficial al României, Partea I.</w:t>
      </w:r>
    </w:p>
    <w:p w14:paraId="5C546877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</w:p>
    <w:p w14:paraId="2D389498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                          p. Ministrul educaţiei şi cercetării,</w:t>
      </w:r>
    </w:p>
    <w:p w14:paraId="6EA94C41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                          </w:t>
      </w:r>
      <w:r w:rsidRPr="00390946">
        <w:rPr>
          <w:b/>
          <w:lang w:val="ro-RO"/>
        </w:rPr>
        <w:t>Gigel Paraschiv,</w:t>
      </w:r>
    </w:p>
    <w:p w14:paraId="6FDF4CED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                          secretar de stat</w:t>
      </w:r>
    </w:p>
    <w:p w14:paraId="64970EEA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</w:p>
    <w:p w14:paraId="122419BA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</w:t>
      </w:r>
      <w:proofErr w:type="spellStart"/>
      <w:r w:rsidRPr="00390946">
        <w:rPr>
          <w:bCs w:val="0"/>
          <w:lang w:val="ro-RO"/>
        </w:rPr>
        <w:t>Bucureşti</w:t>
      </w:r>
      <w:proofErr w:type="spellEnd"/>
      <w:r w:rsidRPr="00390946">
        <w:rPr>
          <w:bCs w:val="0"/>
          <w:lang w:val="ro-RO"/>
        </w:rPr>
        <w:t>, 22 decembrie 2025.</w:t>
      </w:r>
    </w:p>
    <w:p w14:paraId="0DFBAB92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Nr. 7.047.</w:t>
      </w:r>
    </w:p>
    <w:p w14:paraId="0AF1BFF5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</w:p>
    <w:p w14:paraId="775DCB27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ANEXĂ</w:t>
      </w:r>
    </w:p>
    <w:p w14:paraId="64479D5D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</w:p>
    <w:p w14:paraId="2A6CDEEA" w14:textId="77777777" w:rsidR="00390946" w:rsidRPr="00390946" w:rsidRDefault="00390946" w:rsidP="00390946">
      <w:pPr>
        <w:autoSpaceDE w:val="0"/>
        <w:autoSpaceDN w:val="0"/>
        <w:adjustRightInd w:val="0"/>
        <w:rPr>
          <w:b/>
          <w:lang w:val="ro-RO"/>
        </w:rPr>
      </w:pPr>
      <w:r w:rsidRPr="00390946">
        <w:rPr>
          <w:bCs w:val="0"/>
          <w:lang w:val="ro-RO"/>
        </w:rPr>
        <w:t xml:space="preserve">                         </w:t>
      </w:r>
      <w:r w:rsidRPr="00390946">
        <w:rPr>
          <w:b/>
          <w:lang w:val="ro-RO"/>
        </w:rPr>
        <w:t>METODOLOGIE</w:t>
      </w:r>
    </w:p>
    <w:p w14:paraId="2DB08097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/>
          <w:lang w:val="ro-RO"/>
        </w:rPr>
        <w:t xml:space="preserve">               pentru predarea disciplinei Religie</w:t>
      </w:r>
    </w:p>
    <w:p w14:paraId="6741E291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</w:p>
    <w:p w14:paraId="659DB9FA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CAPITOLUL I</w:t>
      </w:r>
    </w:p>
    <w:p w14:paraId="6EF49BD6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</w:t>
      </w:r>
      <w:r w:rsidRPr="00390946">
        <w:rPr>
          <w:b/>
          <w:lang w:val="ro-RO"/>
        </w:rPr>
        <w:t>Prevederi generale</w:t>
      </w:r>
    </w:p>
    <w:p w14:paraId="390B4FC9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</w:p>
    <w:p w14:paraId="0200B35B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ART. 1</w:t>
      </w:r>
    </w:p>
    <w:p w14:paraId="6FED5BA9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Prezenta metodologie reglementează organizarea predării disciplinei Religie în învăţământul preuniversitar, inclusiv modalitatea de înscriere a elevilor pentru a frecventa ora de Religie.</w:t>
      </w:r>
    </w:p>
    <w:p w14:paraId="7FE245AC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ART. 2</w:t>
      </w:r>
    </w:p>
    <w:p w14:paraId="2697E22E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(1) Potrivit art. 87 alin. (1) din Legea </w:t>
      </w:r>
      <w:proofErr w:type="spellStart"/>
      <w:r w:rsidRPr="00390946">
        <w:rPr>
          <w:bCs w:val="0"/>
          <w:lang w:val="ro-RO"/>
        </w:rPr>
        <w:t>învăţământului</w:t>
      </w:r>
      <w:proofErr w:type="spellEnd"/>
      <w:r w:rsidRPr="00390946">
        <w:rPr>
          <w:bCs w:val="0"/>
          <w:lang w:val="ro-RO"/>
        </w:rPr>
        <w:t xml:space="preserve"> preuniversitar nr. 198/2023, cu modificările şi completările ulterioare, planurile-cadru ale </w:t>
      </w:r>
      <w:proofErr w:type="spellStart"/>
      <w:r w:rsidRPr="00390946">
        <w:rPr>
          <w:bCs w:val="0"/>
          <w:lang w:val="ro-RO"/>
        </w:rPr>
        <w:t>învăţământului</w:t>
      </w:r>
      <w:proofErr w:type="spellEnd"/>
      <w:r w:rsidRPr="00390946">
        <w:rPr>
          <w:bCs w:val="0"/>
          <w:lang w:val="ro-RO"/>
        </w:rPr>
        <w:t xml:space="preserve"> primar, gimnazial şi liceal includ Religia ca disciplină şcolară, parte a trunchiului comun.</w:t>
      </w:r>
    </w:p>
    <w:p w14:paraId="2BCCBA95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(2) În conformitate cu prevederile legale, elevilor </w:t>
      </w:r>
      <w:proofErr w:type="spellStart"/>
      <w:r w:rsidRPr="00390946">
        <w:rPr>
          <w:bCs w:val="0"/>
          <w:lang w:val="ro-RO"/>
        </w:rPr>
        <w:t>aparţinând</w:t>
      </w:r>
      <w:proofErr w:type="spellEnd"/>
      <w:r w:rsidRPr="00390946">
        <w:rPr>
          <w:bCs w:val="0"/>
          <w:lang w:val="ro-RO"/>
        </w:rPr>
        <w:t xml:space="preserve"> cultelor recunoscute de stat, indiferent de numărul lor, li se asigură dreptul de a participa la ora de Religie, conform confesiunii proprii.</w:t>
      </w:r>
    </w:p>
    <w:p w14:paraId="681E9E9F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lastRenderedPageBreak/>
        <w:t xml:space="preserve">    (3) Conducerile inspectoratelor şcolare şi ale unităţilor de învăţământ preuniversitar care au clase de nivel primar, gimnazial, liceal, profesional au </w:t>
      </w:r>
      <w:proofErr w:type="spellStart"/>
      <w:r w:rsidRPr="00390946">
        <w:rPr>
          <w:bCs w:val="0"/>
          <w:lang w:val="ro-RO"/>
        </w:rPr>
        <w:t>obligaţia</w:t>
      </w:r>
      <w:proofErr w:type="spellEnd"/>
      <w:r w:rsidRPr="00390946">
        <w:rPr>
          <w:bCs w:val="0"/>
          <w:lang w:val="ro-RO"/>
        </w:rPr>
        <w:t xml:space="preserve"> de a întreprinde demersurile necesare în vederea asigurării condiţiilor pentru punerea în aplicare a prevederilor </w:t>
      </w:r>
      <w:proofErr w:type="spellStart"/>
      <w:r w:rsidRPr="00390946">
        <w:rPr>
          <w:bCs w:val="0"/>
          <w:lang w:val="ro-RO"/>
        </w:rPr>
        <w:t>menţionate</w:t>
      </w:r>
      <w:proofErr w:type="spellEnd"/>
      <w:r w:rsidRPr="00390946">
        <w:rPr>
          <w:bCs w:val="0"/>
          <w:lang w:val="ro-RO"/>
        </w:rPr>
        <w:t xml:space="preserve"> la alin. (1) şi (2).</w:t>
      </w:r>
    </w:p>
    <w:p w14:paraId="79B83850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(4) Conducerile unităţilor de învăţământ care </w:t>
      </w:r>
      <w:proofErr w:type="spellStart"/>
      <w:r w:rsidRPr="00390946">
        <w:rPr>
          <w:bCs w:val="0"/>
          <w:lang w:val="ro-RO"/>
        </w:rPr>
        <w:t>şcolarizează</w:t>
      </w:r>
      <w:proofErr w:type="spellEnd"/>
      <w:r w:rsidRPr="00390946">
        <w:rPr>
          <w:bCs w:val="0"/>
          <w:lang w:val="ro-RO"/>
        </w:rPr>
        <w:t xml:space="preserve"> nivelurile de învăţământ </w:t>
      </w:r>
      <w:proofErr w:type="spellStart"/>
      <w:r w:rsidRPr="00390946">
        <w:rPr>
          <w:bCs w:val="0"/>
          <w:lang w:val="ro-RO"/>
        </w:rPr>
        <w:t>menţionate</w:t>
      </w:r>
      <w:proofErr w:type="spellEnd"/>
      <w:r w:rsidRPr="00390946">
        <w:rPr>
          <w:bCs w:val="0"/>
          <w:lang w:val="ro-RO"/>
        </w:rPr>
        <w:t xml:space="preserve"> la alin. (1) au </w:t>
      </w:r>
      <w:proofErr w:type="spellStart"/>
      <w:r w:rsidRPr="00390946">
        <w:rPr>
          <w:bCs w:val="0"/>
          <w:lang w:val="ro-RO"/>
        </w:rPr>
        <w:t>obligaţia</w:t>
      </w:r>
      <w:proofErr w:type="spellEnd"/>
      <w:r w:rsidRPr="00390946">
        <w:rPr>
          <w:bCs w:val="0"/>
          <w:lang w:val="ro-RO"/>
        </w:rPr>
        <w:t xml:space="preserve"> de a informa elevii şi părinţii/reprezentantul legal, pentru elevul minor, cu privire la prevederile legale referitoare la frecventarea orelor de Religie.</w:t>
      </w:r>
    </w:p>
    <w:p w14:paraId="2B554D40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</w:p>
    <w:p w14:paraId="02815138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CAPITOLUL II</w:t>
      </w:r>
    </w:p>
    <w:p w14:paraId="361570F7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</w:t>
      </w:r>
      <w:r w:rsidRPr="00390946">
        <w:rPr>
          <w:b/>
          <w:lang w:val="ro-RO"/>
        </w:rPr>
        <w:t>Înscrierea elevilor pentru a frecventa ora de Religie</w:t>
      </w:r>
    </w:p>
    <w:p w14:paraId="6F9B803B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</w:p>
    <w:p w14:paraId="3B9359BC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ART. 3</w:t>
      </w:r>
    </w:p>
    <w:p w14:paraId="1EE65658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(1) Părinţii/Reprezentantul legal, pentru elevul minor, respectiv elevii majori care doresc să </w:t>
      </w:r>
      <w:proofErr w:type="spellStart"/>
      <w:r w:rsidRPr="00390946">
        <w:rPr>
          <w:bCs w:val="0"/>
          <w:lang w:val="ro-RO"/>
        </w:rPr>
        <w:t>îşi</w:t>
      </w:r>
      <w:proofErr w:type="spellEnd"/>
      <w:r w:rsidRPr="00390946">
        <w:rPr>
          <w:bCs w:val="0"/>
          <w:lang w:val="ro-RO"/>
        </w:rPr>
        <w:t xml:space="preserve"> exercite dreptul de a participa la ora de Religie </w:t>
      </w:r>
      <w:proofErr w:type="spellStart"/>
      <w:r w:rsidRPr="00390946">
        <w:rPr>
          <w:bCs w:val="0"/>
          <w:lang w:val="ro-RO"/>
        </w:rPr>
        <w:t>îşi</w:t>
      </w:r>
      <w:proofErr w:type="spellEnd"/>
      <w:r w:rsidRPr="00390946">
        <w:rPr>
          <w:bCs w:val="0"/>
          <w:lang w:val="ro-RO"/>
        </w:rPr>
        <w:t xml:space="preserve"> exprimă </w:t>
      </w:r>
      <w:proofErr w:type="spellStart"/>
      <w:r w:rsidRPr="00390946">
        <w:rPr>
          <w:bCs w:val="0"/>
          <w:lang w:val="ro-RO"/>
        </w:rPr>
        <w:t>opţiunea</w:t>
      </w:r>
      <w:proofErr w:type="spellEnd"/>
      <w:r w:rsidRPr="00390946">
        <w:rPr>
          <w:bCs w:val="0"/>
          <w:lang w:val="ro-RO"/>
        </w:rPr>
        <w:t xml:space="preserve"> în scris, într-o cerere adresată unităţii de învăţământ, în care precizează şi numele cultului solicitat.</w:t>
      </w:r>
    </w:p>
    <w:p w14:paraId="058B27AB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(2) Se pot depune cereri pentru frecventarea orei de Religie pentru cultele recunoscute de stat, în conformitate cu prevederile Legii nr. 489/2006 privind libertatea religioasă şi regimul general al cultelor, republicată.</w:t>
      </w:r>
    </w:p>
    <w:p w14:paraId="467D795A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(3) Schimbarea </w:t>
      </w:r>
      <w:proofErr w:type="spellStart"/>
      <w:r w:rsidRPr="00390946">
        <w:rPr>
          <w:bCs w:val="0"/>
          <w:lang w:val="ro-RO"/>
        </w:rPr>
        <w:t>opţiunii</w:t>
      </w:r>
      <w:proofErr w:type="spellEnd"/>
      <w:r w:rsidRPr="00390946">
        <w:rPr>
          <w:bCs w:val="0"/>
          <w:lang w:val="ro-RO"/>
        </w:rPr>
        <w:t xml:space="preserve"> de a frecventa ora de Religie se face tot prin cerere scrisă a elevului major, respectiv a părintelui sau a reprezentantului legal, pentru elevul minor.</w:t>
      </w:r>
    </w:p>
    <w:p w14:paraId="56A54E4E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(4) Cererile </w:t>
      </w:r>
      <w:proofErr w:type="spellStart"/>
      <w:r w:rsidRPr="00390946">
        <w:rPr>
          <w:bCs w:val="0"/>
          <w:lang w:val="ro-RO"/>
        </w:rPr>
        <w:t>menţionate</w:t>
      </w:r>
      <w:proofErr w:type="spellEnd"/>
      <w:r w:rsidRPr="00390946">
        <w:rPr>
          <w:bCs w:val="0"/>
          <w:lang w:val="ro-RO"/>
        </w:rPr>
        <w:t xml:space="preserve"> la alin. (1) şi (3) se depun la secretariatul unităţii de învăţământ la care este înscris elevul şi se înregistrează în Sistemul Informatic Integrat al </w:t>
      </w:r>
      <w:proofErr w:type="spellStart"/>
      <w:r w:rsidRPr="00390946">
        <w:rPr>
          <w:bCs w:val="0"/>
          <w:lang w:val="ro-RO"/>
        </w:rPr>
        <w:t>Învăţământului</w:t>
      </w:r>
      <w:proofErr w:type="spellEnd"/>
      <w:r w:rsidRPr="00390946">
        <w:rPr>
          <w:bCs w:val="0"/>
          <w:lang w:val="ro-RO"/>
        </w:rPr>
        <w:t xml:space="preserve"> din România (SIIIR).</w:t>
      </w:r>
    </w:p>
    <w:p w14:paraId="1EB9F3A9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(5) Cererea depusă conform alin. (1) este valabilă pe toată perioada de şcolarizare în învăţământul preuniversitar sau până la schimbarea </w:t>
      </w:r>
      <w:proofErr w:type="spellStart"/>
      <w:r w:rsidRPr="00390946">
        <w:rPr>
          <w:bCs w:val="0"/>
          <w:lang w:val="ro-RO"/>
        </w:rPr>
        <w:t>opţiunii</w:t>
      </w:r>
      <w:proofErr w:type="spellEnd"/>
      <w:r w:rsidRPr="00390946">
        <w:rPr>
          <w:bCs w:val="0"/>
          <w:lang w:val="ro-RO"/>
        </w:rPr>
        <w:t xml:space="preserve"> conform alin. (3).</w:t>
      </w:r>
    </w:p>
    <w:p w14:paraId="5EC54E65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(6) În cazul în care elevul nu frecventează orele de religie, </w:t>
      </w:r>
      <w:proofErr w:type="spellStart"/>
      <w:r w:rsidRPr="00390946">
        <w:rPr>
          <w:bCs w:val="0"/>
          <w:lang w:val="ro-RO"/>
        </w:rPr>
        <w:t>situaţia</w:t>
      </w:r>
      <w:proofErr w:type="spellEnd"/>
      <w:r w:rsidRPr="00390946">
        <w:rPr>
          <w:bCs w:val="0"/>
          <w:lang w:val="ro-RO"/>
        </w:rPr>
        <w:t xml:space="preserve"> şcolară se încheie fără disciplina Religie. În mod similar se procedează şi pentru elevul căruia, din motive obiective, nu i s-au asigurat condiţiile pentru frecventarea orelor la această disciplină. Elevului care nu frecventează orele de religie i se va asigura </w:t>
      </w:r>
      <w:proofErr w:type="spellStart"/>
      <w:r w:rsidRPr="00390946">
        <w:rPr>
          <w:bCs w:val="0"/>
          <w:lang w:val="ro-RO"/>
        </w:rPr>
        <w:t>prezenţa</w:t>
      </w:r>
      <w:proofErr w:type="spellEnd"/>
      <w:r w:rsidRPr="00390946">
        <w:rPr>
          <w:bCs w:val="0"/>
          <w:lang w:val="ro-RO"/>
        </w:rPr>
        <w:t xml:space="preserve"> în unitatea de învăţământ pe durata derulării cursurilor.</w:t>
      </w:r>
    </w:p>
    <w:p w14:paraId="525D54C7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ART. 4</w:t>
      </w:r>
    </w:p>
    <w:p w14:paraId="618A3932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Părinţii copiilor care urmează să </w:t>
      </w:r>
      <w:proofErr w:type="spellStart"/>
      <w:r w:rsidRPr="00390946">
        <w:rPr>
          <w:bCs w:val="0"/>
          <w:lang w:val="ro-RO"/>
        </w:rPr>
        <w:t>îşi</w:t>
      </w:r>
      <w:proofErr w:type="spellEnd"/>
      <w:r w:rsidRPr="00390946">
        <w:rPr>
          <w:bCs w:val="0"/>
          <w:lang w:val="ro-RO"/>
        </w:rPr>
        <w:t xml:space="preserve"> facă debutul şcolar în învăţământul primar şi care doresc participarea copilului la ora de Religie bifează în cererea-tip de înscriere rubrica corespunzătoare, precizând cultul solicitat.</w:t>
      </w:r>
    </w:p>
    <w:p w14:paraId="0EC12A61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ART. 5</w:t>
      </w:r>
    </w:p>
    <w:p w14:paraId="23837E57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(1) Cererile de frecventare a orei de Religie, depuse ulterior intervalelor precizate în art. 3 şi 4, inclusiv după începerea cursurilor şcolare, sunt aprobate de consiliul de </w:t>
      </w:r>
      <w:proofErr w:type="spellStart"/>
      <w:r w:rsidRPr="00390946">
        <w:rPr>
          <w:bCs w:val="0"/>
          <w:lang w:val="ro-RO"/>
        </w:rPr>
        <w:t>administraţie</w:t>
      </w:r>
      <w:proofErr w:type="spellEnd"/>
      <w:r w:rsidRPr="00390946">
        <w:rPr>
          <w:bCs w:val="0"/>
          <w:lang w:val="ro-RO"/>
        </w:rPr>
        <w:t xml:space="preserve"> dacă la nivelul unităţii de învăţământ se organizează predarea disciplinei Religie pentru cultul solicitat, iar elevii respectivi vor fi </w:t>
      </w:r>
      <w:proofErr w:type="spellStart"/>
      <w:r w:rsidRPr="00390946">
        <w:rPr>
          <w:bCs w:val="0"/>
          <w:lang w:val="ro-RO"/>
        </w:rPr>
        <w:t>incluşi</w:t>
      </w:r>
      <w:proofErr w:type="spellEnd"/>
      <w:r w:rsidRPr="00390946">
        <w:rPr>
          <w:bCs w:val="0"/>
          <w:lang w:val="ro-RO"/>
        </w:rPr>
        <w:t xml:space="preserve"> în </w:t>
      </w:r>
      <w:proofErr w:type="spellStart"/>
      <w:r w:rsidRPr="00390946">
        <w:rPr>
          <w:bCs w:val="0"/>
          <w:lang w:val="ro-RO"/>
        </w:rPr>
        <w:t>formaţiunile</w:t>
      </w:r>
      <w:proofErr w:type="spellEnd"/>
      <w:r w:rsidRPr="00390946">
        <w:rPr>
          <w:bCs w:val="0"/>
          <w:lang w:val="ro-RO"/>
        </w:rPr>
        <w:t xml:space="preserve"> deja existente, organizate pentru studiul Religiei, cultul solicitat.</w:t>
      </w:r>
    </w:p>
    <w:p w14:paraId="0692A4CE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(2) În cazul solicitărilor </w:t>
      </w:r>
      <w:proofErr w:type="spellStart"/>
      <w:r w:rsidRPr="00390946">
        <w:rPr>
          <w:bCs w:val="0"/>
          <w:lang w:val="ro-RO"/>
        </w:rPr>
        <w:t>menţionate</w:t>
      </w:r>
      <w:proofErr w:type="spellEnd"/>
      <w:r w:rsidRPr="00390946">
        <w:rPr>
          <w:bCs w:val="0"/>
          <w:lang w:val="ro-RO"/>
        </w:rPr>
        <w:t xml:space="preserve"> la alin. (1), pentru care unitatea de învăţământ nu organizează predarea disciplinei Religie pentru cultul solicitat, se pot aplica, după caz, prevederile art. 9.</w:t>
      </w:r>
    </w:p>
    <w:p w14:paraId="42C9141B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ART. 6</w:t>
      </w:r>
    </w:p>
    <w:p w14:paraId="37151C29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În </w:t>
      </w:r>
      <w:proofErr w:type="spellStart"/>
      <w:r w:rsidRPr="00390946">
        <w:rPr>
          <w:bCs w:val="0"/>
          <w:lang w:val="ro-RO"/>
        </w:rPr>
        <w:t>situaţia</w:t>
      </w:r>
      <w:proofErr w:type="spellEnd"/>
      <w:r w:rsidRPr="00390946">
        <w:rPr>
          <w:bCs w:val="0"/>
          <w:lang w:val="ro-RO"/>
        </w:rPr>
        <w:t xml:space="preserve"> în care părinţii/reprezentantul legal, pentru elevul minor, respectiv elevul major decid, în cursul anului şcolar, schimbarea </w:t>
      </w:r>
      <w:proofErr w:type="spellStart"/>
      <w:r w:rsidRPr="00390946">
        <w:rPr>
          <w:bCs w:val="0"/>
          <w:lang w:val="ro-RO"/>
        </w:rPr>
        <w:t>opţiunii</w:t>
      </w:r>
      <w:proofErr w:type="spellEnd"/>
      <w:r w:rsidRPr="00390946">
        <w:rPr>
          <w:bCs w:val="0"/>
          <w:lang w:val="ro-RO"/>
        </w:rPr>
        <w:t xml:space="preserve"> de a frecventa ora de Religie, </w:t>
      </w:r>
      <w:proofErr w:type="spellStart"/>
      <w:r w:rsidRPr="00390946">
        <w:rPr>
          <w:bCs w:val="0"/>
          <w:lang w:val="ro-RO"/>
        </w:rPr>
        <w:t>situaţia</w:t>
      </w:r>
      <w:proofErr w:type="spellEnd"/>
      <w:r w:rsidRPr="00390946">
        <w:rPr>
          <w:bCs w:val="0"/>
          <w:lang w:val="ro-RO"/>
        </w:rPr>
        <w:t xml:space="preserve"> şcolară a elevului respectiv pe anul în curs se încheie fără disciplina Religie.</w:t>
      </w:r>
    </w:p>
    <w:p w14:paraId="3FE62E41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</w:p>
    <w:p w14:paraId="7C8959E3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CAPITOLUL III</w:t>
      </w:r>
    </w:p>
    <w:p w14:paraId="3C4A5758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</w:t>
      </w:r>
      <w:r w:rsidRPr="00390946">
        <w:rPr>
          <w:b/>
          <w:lang w:val="ro-RO"/>
        </w:rPr>
        <w:t>Organizarea predării disciplinei Religie</w:t>
      </w:r>
    </w:p>
    <w:p w14:paraId="0B05AACE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</w:p>
    <w:p w14:paraId="73766086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ART. 7</w:t>
      </w:r>
    </w:p>
    <w:p w14:paraId="1F61DDA8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(1) În învăţământul primar, gimnazial şi liceal predarea disciplinei Religie se organizează cu întreaga clasă, dacă elevii care au depus/pentru care au fost depuse cereri solicită frecventarea orei de Religie la </w:t>
      </w:r>
      <w:proofErr w:type="spellStart"/>
      <w:r w:rsidRPr="00390946">
        <w:rPr>
          <w:bCs w:val="0"/>
          <w:lang w:val="ro-RO"/>
        </w:rPr>
        <w:t>acelaşi</w:t>
      </w:r>
      <w:proofErr w:type="spellEnd"/>
      <w:r w:rsidRPr="00390946">
        <w:rPr>
          <w:bCs w:val="0"/>
          <w:lang w:val="ro-RO"/>
        </w:rPr>
        <w:t xml:space="preserve"> cult.</w:t>
      </w:r>
    </w:p>
    <w:p w14:paraId="08813BF1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(2) În </w:t>
      </w:r>
      <w:proofErr w:type="spellStart"/>
      <w:r w:rsidRPr="00390946">
        <w:rPr>
          <w:bCs w:val="0"/>
          <w:lang w:val="ro-RO"/>
        </w:rPr>
        <w:t>situaţia</w:t>
      </w:r>
      <w:proofErr w:type="spellEnd"/>
      <w:r w:rsidRPr="00390946">
        <w:rPr>
          <w:bCs w:val="0"/>
          <w:lang w:val="ro-RO"/>
        </w:rPr>
        <w:t xml:space="preserve"> în care, pentru un nivel de clasă, au fost depuse cereri de frecventare a orei de Religie pentru mai multe culte, conducerea unităţii de învăţământ organizează predarea disciplinei Religie prin gruparea elevilor de la nivelul de clasă respectiv în mai multe </w:t>
      </w:r>
      <w:proofErr w:type="spellStart"/>
      <w:r w:rsidRPr="00390946">
        <w:rPr>
          <w:bCs w:val="0"/>
          <w:lang w:val="ro-RO"/>
        </w:rPr>
        <w:t>formaţiuni</w:t>
      </w:r>
      <w:proofErr w:type="spellEnd"/>
      <w:r w:rsidRPr="00390946">
        <w:rPr>
          <w:bCs w:val="0"/>
          <w:lang w:val="ro-RO"/>
        </w:rPr>
        <w:t xml:space="preserve"> de studiu, corespunzătoare cultelor pentru care există solicitări, cu respectarea prevederilor legale referitoare la efectivele </w:t>
      </w:r>
      <w:proofErr w:type="spellStart"/>
      <w:r w:rsidRPr="00390946">
        <w:rPr>
          <w:bCs w:val="0"/>
          <w:lang w:val="ro-RO"/>
        </w:rPr>
        <w:t>formaţiunilor</w:t>
      </w:r>
      <w:proofErr w:type="spellEnd"/>
      <w:r w:rsidRPr="00390946">
        <w:rPr>
          <w:bCs w:val="0"/>
          <w:lang w:val="ro-RO"/>
        </w:rPr>
        <w:t xml:space="preserve"> de elevi.</w:t>
      </w:r>
    </w:p>
    <w:p w14:paraId="60E55215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ART. 8</w:t>
      </w:r>
    </w:p>
    <w:p w14:paraId="588ADF0C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lastRenderedPageBreak/>
        <w:t xml:space="preserve">    (1) În </w:t>
      </w:r>
      <w:proofErr w:type="spellStart"/>
      <w:r w:rsidRPr="00390946">
        <w:rPr>
          <w:bCs w:val="0"/>
          <w:lang w:val="ro-RO"/>
        </w:rPr>
        <w:t>situaţia</w:t>
      </w:r>
      <w:proofErr w:type="spellEnd"/>
      <w:r w:rsidRPr="00390946">
        <w:rPr>
          <w:bCs w:val="0"/>
          <w:lang w:val="ro-RO"/>
        </w:rPr>
        <w:t xml:space="preserve"> în care numărul solicitărilor de frecventare a orei de Religie pentru un anumit cult, depuse de elevii de la </w:t>
      </w:r>
      <w:proofErr w:type="spellStart"/>
      <w:r w:rsidRPr="00390946">
        <w:rPr>
          <w:bCs w:val="0"/>
          <w:lang w:val="ro-RO"/>
        </w:rPr>
        <w:t>acelaşi</w:t>
      </w:r>
      <w:proofErr w:type="spellEnd"/>
      <w:r w:rsidRPr="00390946">
        <w:rPr>
          <w:bCs w:val="0"/>
          <w:lang w:val="ro-RO"/>
        </w:rPr>
        <w:t xml:space="preserve"> nivel de clasă, nu permite constituirea </w:t>
      </w:r>
      <w:proofErr w:type="spellStart"/>
      <w:r w:rsidRPr="00390946">
        <w:rPr>
          <w:bCs w:val="0"/>
          <w:lang w:val="ro-RO"/>
        </w:rPr>
        <w:t>formaţiunii</w:t>
      </w:r>
      <w:proofErr w:type="spellEnd"/>
      <w:r w:rsidRPr="00390946">
        <w:rPr>
          <w:bCs w:val="0"/>
          <w:lang w:val="ro-RO"/>
        </w:rPr>
        <w:t xml:space="preserve"> de studiu pentru disciplina Religie cu respectarea efectivului minim prevăzut de lege, studierea disciplinei Religie pentru cultul respectiv se poate face şi în regim simultan.</w:t>
      </w:r>
    </w:p>
    <w:p w14:paraId="629BAD05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(2) În </w:t>
      </w:r>
      <w:proofErr w:type="spellStart"/>
      <w:r w:rsidRPr="00390946">
        <w:rPr>
          <w:bCs w:val="0"/>
          <w:lang w:val="ro-RO"/>
        </w:rPr>
        <w:t>situaţia</w:t>
      </w:r>
      <w:proofErr w:type="spellEnd"/>
      <w:r w:rsidRPr="00390946">
        <w:rPr>
          <w:bCs w:val="0"/>
          <w:lang w:val="ro-RO"/>
        </w:rPr>
        <w:t xml:space="preserve"> </w:t>
      </w:r>
      <w:proofErr w:type="spellStart"/>
      <w:r w:rsidRPr="00390946">
        <w:rPr>
          <w:bCs w:val="0"/>
          <w:lang w:val="ro-RO"/>
        </w:rPr>
        <w:t>menţionată</w:t>
      </w:r>
      <w:proofErr w:type="spellEnd"/>
      <w:r w:rsidRPr="00390946">
        <w:rPr>
          <w:bCs w:val="0"/>
          <w:lang w:val="ro-RO"/>
        </w:rPr>
        <w:t xml:space="preserve"> la alin. (1), predarea în regim simultan se face pentru elevii care solicită studierea Religiei pentru cultul respectiv de la două sau mai multe niveluri de clasă </w:t>
      </w:r>
      <w:proofErr w:type="spellStart"/>
      <w:r w:rsidRPr="00390946">
        <w:rPr>
          <w:bCs w:val="0"/>
          <w:lang w:val="ro-RO"/>
        </w:rPr>
        <w:t>aparţinând</w:t>
      </w:r>
      <w:proofErr w:type="spellEnd"/>
      <w:r w:rsidRPr="00390946">
        <w:rPr>
          <w:bCs w:val="0"/>
          <w:lang w:val="ro-RO"/>
        </w:rPr>
        <w:t xml:space="preserve"> </w:t>
      </w:r>
      <w:proofErr w:type="spellStart"/>
      <w:r w:rsidRPr="00390946">
        <w:rPr>
          <w:bCs w:val="0"/>
          <w:lang w:val="ro-RO"/>
        </w:rPr>
        <w:t>aceluiaşi</w:t>
      </w:r>
      <w:proofErr w:type="spellEnd"/>
      <w:r w:rsidRPr="00390946">
        <w:rPr>
          <w:bCs w:val="0"/>
          <w:lang w:val="ro-RO"/>
        </w:rPr>
        <w:t xml:space="preserve"> nivel de învăţământ - primar/gimnazial/liceal.</w:t>
      </w:r>
    </w:p>
    <w:p w14:paraId="0949749B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(3) Aprobarea predării disciplinei Religie în regim simultan se face de către inspectoratul şcolar, la propunerea motivată a consiliului de </w:t>
      </w:r>
      <w:proofErr w:type="spellStart"/>
      <w:r w:rsidRPr="00390946">
        <w:rPr>
          <w:bCs w:val="0"/>
          <w:lang w:val="ro-RO"/>
        </w:rPr>
        <w:t>administraţie</w:t>
      </w:r>
      <w:proofErr w:type="spellEnd"/>
      <w:r w:rsidRPr="00390946">
        <w:rPr>
          <w:bCs w:val="0"/>
          <w:lang w:val="ro-RO"/>
        </w:rPr>
        <w:t xml:space="preserve"> al unităţii de învăţământ.</w:t>
      </w:r>
    </w:p>
    <w:p w14:paraId="620B2557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ART. 9</w:t>
      </w:r>
    </w:p>
    <w:p w14:paraId="60A45BF0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(1) În cazul în care, pentru un anumit cult, nu este posibilă organizarea predării disciplinei Religie în niciuna dintre </w:t>
      </w:r>
      <w:proofErr w:type="spellStart"/>
      <w:r w:rsidRPr="00390946">
        <w:rPr>
          <w:bCs w:val="0"/>
          <w:lang w:val="ro-RO"/>
        </w:rPr>
        <w:t>situaţiile</w:t>
      </w:r>
      <w:proofErr w:type="spellEnd"/>
      <w:r w:rsidRPr="00390946">
        <w:rPr>
          <w:bCs w:val="0"/>
          <w:lang w:val="ro-RO"/>
        </w:rPr>
        <w:t xml:space="preserve"> </w:t>
      </w:r>
      <w:proofErr w:type="spellStart"/>
      <w:r w:rsidRPr="00390946">
        <w:rPr>
          <w:bCs w:val="0"/>
          <w:lang w:val="ro-RO"/>
        </w:rPr>
        <w:t>menţionate</w:t>
      </w:r>
      <w:proofErr w:type="spellEnd"/>
      <w:r w:rsidRPr="00390946">
        <w:rPr>
          <w:bCs w:val="0"/>
          <w:lang w:val="ro-RO"/>
        </w:rPr>
        <w:t xml:space="preserve"> anterior, elevii cărora nu li s-au asigurat condiţiile pentru frecventarea orelor la această disciplină pot să participe la studiul Religiei în cadrul cultului propriu.</w:t>
      </w:r>
    </w:p>
    <w:p w14:paraId="1C67DE28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(2) Pentru punerea în aplicare a prevederilor alin. (1), inspectoratele şcolare încheie acorduri de parteneriat cu reprezentanţii instituţiilor de cult, valabile cel puţin pe durata unui an şcolar, în care se reglementează modalitatea de organizare şi </w:t>
      </w:r>
      <w:proofErr w:type="spellStart"/>
      <w:r w:rsidRPr="00390946">
        <w:rPr>
          <w:bCs w:val="0"/>
          <w:lang w:val="ro-RO"/>
        </w:rPr>
        <w:t>desfăşurare</w:t>
      </w:r>
      <w:proofErr w:type="spellEnd"/>
      <w:r w:rsidRPr="00390946">
        <w:rPr>
          <w:bCs w:val="0"/>
          <w:lang w:val="ro-RO"/>
        </w:rPr>
        <w:t xml:space="preserve"> a orei de Religie pentru elevii care studiază această disciplină în cadrul cultului propriu.</w:t>
      </w:r>
    </w:p>
    <w:p w14:paraId="57C26172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(3) Acordurile de parteneriat prevăzute la alin. (2) trebuie să </w:t>
      </w:r>
      <w:proofErr w:type="spellStart"/>
      <w:r w:rsidRPr="00390946">
        <w:rPr>
          <w:bCs w:val="0"/>
          <w:lang w:val="ro-RO"/>
        </w:rPr>
        <w:t>conţină</w:t>
      </w:r>
      <w:proofErr w:type="spellEnd"/>
      <w:r w:rsidRPr="00390946">
        <w:rPr>
          <w:bCs w:val="0"/>
          <w:lang w:val="ro-RO"/>
        </w:rPr>
        <w:t xml:space="preserve"> reglementări cu privire la următoarele aspecte: locul de </w:t>
      </w:r>
      <w:proofErr w:type="spellStart"/>
      <w:r w:rsidRPr="00390946">
        <w:rPr>
          <w:bCs w:val="0"/>
          <w:lang w:val="ro-RO"/>
        </w:rPr>
        <w:t>desfăşurare</w:t>
      </w:r>
      <w:proofErr w:type="spellEnd"/>
      <w:r w:rsidRPr="00390946">
        <w:rPr>
          <w:bCs w:val="0"/>
          <w:lang w:val="ro-RO"/>
        </w:rPr>
        <w:t xml:space="preserve"> a orei de Religie - spaţii şcolare sau spaţii puse la </w:t>
      </w:r>
      <w:proofErr w:type="spellStart"/>
      <w:r w:rsidRPr="00390946">
        <w:rPr>
          <w:bCs w:val="0"/>
          <w:lang w:val="ro-RO"/>
        </w:rPr>
        <w:t>dispoziţie</w:t>
      </w:r>
      <w:proofErr w:type="spellEnd"/>
      <w:r w:rsidRPr="00390946">
        <w:rPr>
          <w:bCs w:val="0"/>
          <w:lang w:val="ro-RO"/>
        </w:rPr>
        <w:t xml:space="preserve"> de către cult, asigurarea de către </w:t>
      </w:r>
      <w:proofErr w:type="spellStart"/>
      <w:r w:rsidRPr="00390946">
        <w:rPr>
          <w:bCs w:val="0"/>
          <w:lang w:val="ro-RO"/>
        </w:rPr>
        <w:t>instituţia</w:t>
      </w:r>
      <w:proofErr w:type="spellEnd"/>
      <w:r w:rsidRPr="00390946">
        <w:rPr>
          <w:bCs w:val="0"/>
          <w:lang w:val="ro-RO"/>
        </w:rPr>
        <w:t xml:space="preserve"> de cult a personalului didactic calificat, abilitat să predea disciplina Religie în baza protocolului încheiat de Ministerul Educaţiei şi Cercetării şi cultul religios respectiv, modalitatea de evaluare, </w:t>
      </w:r>
      <w:proofErr w:type="spellStart"/>
      <w:r w:rsidRPr="00390946">
        <w:rPr>
          <w:bCs w:val="0"/>
          <w:lang w:val="ro-RO"/>
        </w:rPr>
        <w:t>modalităţile</w:t>
      </w:r>
      <w:proofErr w:type="spellEnd"/>
      <w:r w:rsidRPr="00390946">
        <w:rPr>
          <w:bCs w:val="0"/>
          <w:lang w:val="ro-RO"/>
        </w:rPr>
        <w:t xml:space="preserve">, </w:t>
      </w:r>
      <w:proofErr w:type="spellStart"/>
      <w:r w:rsidRPr="00390946">
        <w:rPr>
          <w:bCs w:val="0"/>
          <w:lang w:val="ro-RO"/>
        </w:rPr>
        <w:t>responsabilităţile</w:t>
      </w:r>
      <w:proofErr w:type="spellEnd"/>
      <w:r w:rsidRPr="00390946">
        <w:rPr>
          <w:bCs w:val="0"/>
          <w:lang w:val="ro-RO"/>
        </w:rPr>
        <w:t xml:space="preserve"> şi termenele de comunicare/transcriere în cataloage a </w:t>
      </w:r>
      <w:proofErr w:type="spellStart"/>
      <w:r w:rsidRPr="00390946">
        <w:rPr>
          <w:bCs w:val="0"/>
          <w:lang w:val="ro-RO"/>
        </w:rPr>
        <w:t>absenţelor</w:t>
      </w:r>
      <w:proofErr w:type="spellEnd"/>
      <w:r w:rsidRPr="00390946">
        <w:rPr>
          <w:bCs w:val="0"/>
          <w:lang w:val="ro-RO"/>
        </w:rPr>
        <w:t xml:space="preserve"> şi a rezultatelor şcolare.</w:t>
      </w:r>
    </w:p>
    <w:p w14:paraId="5721461A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(4) Persoanele nominalizate de către reprezentanţii instituţiilor de cult pentru predarea disciplinei Religie pentru elevii </w:t>
      </w:r>
      <w:proofErr w:type="spellStart"/>
      <w:r w:rsidRPr="00390946">
        <w:rPr>
          <w:bCs w:val="0"/>
          <w:lang w:val="ro-RO"/>
        </w:rPr>
        <w:t>aflaţi</w:t>
      </w:r>
      <w:proofErr w:type="spellEnd"/>
      <w:r w:rsidRPr="00390946">
        <w:rPr>
          <w:bCs w:val="0"/>
          <w:lang w:val="ro-RO"/>
        </w:rPr>
        <w:t xml:space="preserve"> în cazurile prevăzute la alin. (1) trebuie să îndeplinească condiţiile prevăzute de legislaţia în vigoare şi să se angajeze să parcurgă programa corespunzătoare nivelului de clasă în care se află elevul/elevii.</w:t>
      </w:r>
    </w:p>
    <w:p w14:paraId="328B3EAB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(5) Copii ale documentelor care dovedesc </w:t>
      </w:r>
      <w:proofErr w:type="spellStart"/>
      <w:r w:rsidRPr="00390946">
        <w:rPr>
          <w:bCs w:val="0"/>
          <w:lang w:val="ro-RO"/>
        </w:rPr>
        <w:t>competenţa</w:t>
      </w:r>
      <w:proofErr w:type="spellEnd"/>
      <w:r w:rsidRPr="00390946">
        <w:rPr>
          <w:bCs w:val="0"/>
          <w:lang w:val="ro-RO"/>
        </w:rPr>
        <w:t xml:space="preserve"> personalului nominalizat de </w:t>
      </w:r>
      <w:proofErr w:type="spellStart"/>
      <w:r w:rsidRPr="00390946">
        <w:rPr>
          <w:bCs w:val="0"/>
          <w:lang w:val="ro-RO"/>
        </w:rPr>
        <w:t>instituţiile</w:t>
      </w:r>
      <w:proofErr w:type="spellEnd"/>
      <w:r w:rsidRPr="00390946">
        <w:rPr>
          <w:bCs w:val="0"/>
          <w:lang w:val="ro-RO"/>
        </w:rPr>
        <w:t xml:space="preserve"> de cult pentru predarea Religiei, angajamentul scris al acestora de a parcurge programa şcolară, precum şi orarul de </w:t>
      </w:r>
      <w:proofErr w:type="spellStart"/>
      <w:r w:rsidRPr="00390946">
        <w:rPr>
          <w:bCs w:val="0"/>
          <w:lang w:val="ro-RO"/>
        </w:rPr>
        <w:t>desfăşurare</w:t>
      </w:r>
      <w:proofErr w:type="spellEnd"/>
      <w:r w:rsidRPr="00390946">
        <w:rPr>
          <w:bCs w:val="0"/>
          <w:lang w:val="ro-RO"/>
        </w:rPr>
        <w:t xml:space="preserve"> a orelor de Religie în cadrul cultului se </w:t>
      </w:r>
      <w:proofErr w:type="spellStart"/>
      <w:r w:rsidRPr="00390946">
        <w:rPr>
          <w:bCs w:val="0"/>
          <w:lang w:val="ro-RO"/>
        </w:rPr>
        <w:t>ataşează</w:t>
      </w:r>
      <w:proofErr w:type="spellEnd"/>
      <w:r w:rsidRPr="00390946">
        <w:rPr>
          <w:bCs w:val="0"/>
          <w:lang w:val="ro-RO"/>
        </w:rPr>
        <w:t xml:space="preserve"> anual la acordurile de parteneriat </w:t>
      </w:r>
      <w:proofErr w:type="spellStart"/>
      <w:r w:rsidRPr="00390946">
        <w:rPr>
          <w:bCs w:val="0"/>
          <w:lang w:val="ro-RO"/>
        </w:rPr>
        <w:t>menţionate</w:t>
      </w:r>
      <w:proofErr w:type="spellEnd"/>
      <w:r w:rsidRPr="00390946">
        <w:rPr>
          <w:bCs w:val="0"/>
          <w:lang w:val="ro-RO"/>
        </w:rPr>
        <w:t xml:space="preserve"> la alin. (2).</w:t>
      </w:r>
    </w:p>
    <w:p w14:paraId="22EFFD31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(6) </w:t>
      </w:r>
      <w:proofErr w:type="spellStart"/>
      <w:r w:rsidRPr="00390946">
        <w:rPr>
          <w:bCs w:val="0"/>
          <w:lang w:val="ro-RO"/>
        </w:rPr>
        <w:t>Absenţele</w:t>
      </w:r>
      <w:proofErr w:type="spellEnd"/>
      <w:r w:rsidRPr="00390946">
        <w:rPr>
          <w:bCs w:val="0"/>
          <w:lang w:val="ro-RO"/>
        </w:rPr>
        <w:t xml:space="preserve"> şi calificativele/notele </w:t>
      </w:r>
      <w:proofErr w:type="spellStart"/>
      <w:r w:rsidRPr="00390946">
        <w:rPr>
          <w:bCs w:val="0"/>
          <w:lang w:val="ro-RO"/>
        </w:rPr>
        <w:t>obţinute</w:t>
      </w:r>
      <w:proofErr w:type="spellEnd"/>
      <w:r w:rsidRPr="00390946">
        <w:rPr>
          <w:bCs w:val="0"/>
          <w:lang w:val="ro-RO"/>
        </w:rPr>
        <w:t xml:space="preserve"> de elevi la ora de Religie organizată de cultul religios se transmit în scris unităţii de învăţământ, printr-un document semnat şi </w:t>
      </w:r>
      <w:proofErr w:type="spellStart"/>
      <w:r w:rsidRPr="00390946">
        <w:rPr>
          <w:bCs w:val="0"/>
          <w:lang w:val="ro-RO"/>
        </w:rPr>
        <w:t>ştampilat</w:t>
      </w:r>
      <w:proofErr w:type="spellEnd"/>
      <w:r w:rsidRPr="00390946">
        <w:rPr>
          <w:bCs w:val="0"/>
          <w:lang w:val="ro-RO"/>
        </w:rPr>
        <w:t xml:space="preserve">, la termenele prevăzute în acordul de parteneriat, şi se transcriu în catalogul clasei de către </w:t>
      </w:r>
      <w:proofErr w:type="spellStart"/>
      <w:r w:rsidRPr="00390946">
        <w:rPr>
          <w:bCs w:val="0"/>
          <w:lang w:val="ro-RO"/>
        </w:rPr>
        <w:t>învăţătorul</w:t>
      </w:r>
      <w:proofErr w:type="spellEnd"/>
      <w:r w:rsidRPr="00390946">
        <w:rPr>
          <w:bCs w:val="0"/>
          <w:lang w:val="ro-RO"/>
        </w:rPr>
        <w:t>, institutorul, profesorul pentru învăţământ primar sau profesorul diriginte al clasei din care face parte elevul.</w:t>
      </w:r>
    </w:p>
    <w:p w14:paraId="6BD0F6D2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</w:p>
    <w:p w14:paraId="4A99D511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CAPITOLUL IV</w:t>
      </w:r>
    </w:p>
    <w:p w14:paraId="0A8FD3E8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</w:t>
      </w:r>
      <w:r w:rsidRPr="00390946">
        <w:rPr>
          <w:b/>
          <w:lang w:val="ro-RO"/>
        </w:rPr>
        <w:t>Organizarea activităţii elevilor care nu studiază disciplina Religie</w:t>
      </w:r>
    </w:p>
    <w:p w14:paraId="4AC11FE1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</w:p>
    <w:p w14:paraId="6DF0E835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ART. 10</w:t>
      </w:r>
    </w:p>
    <w:p w14:paraId="4E09218E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Pentru elevii care nu solicită frecventarea orei de Religie sau cărora nu li s-au asigurat condiţiile pentru frecventarea orelor la această disciplină, </w:t>
      </w:r>
      <w:proofErr w:type="spellStart"/>
      <w:r w:rsidRPr="00390946">
        <w:rPr>
          <w:bCs w:val="0"/>
          <w:lang w:val="ro-RO"/>
        </w:rPr>
        <w:t>unităţile</w:t>
      </w:r>
      <w:proofErr w:type="spellEnd"/>
      <w:r w:rsidRPr="00390946">
        <w:rPr>
          <w:bCs w:val="0"/>
          <w:lang w:val="ro-RO"/>
        </w:rPr>
        <w:t xml:space="preserve"> de învăţământ stabilesc prin propriul regulament activităţile pe care </w:t>
      </w:r>
      <w:proofErr w:type="spellStart"/>
      <w:r w:rsidRPr="00390946">
        <w:rPr>
          <w:bCs w:val="0"/>
          <w:lang w:val="ro-RO"/>
        </w:rPr>
        <w:t>aceştia</w:t>
      </w:r>
      <w:proofErr w:type="spellEnd"/>
      <w:r w:rsidRPr="00390946">
        <w:rPr>
          <w:bCs w:val="0"/>
          <w:lang w:val="ro-RO"/>
        </w:rPr>
        <w:t xml:space="preserve"> le pot </w:t>
      </w:r>
      <w:proofErr w:type="spellStart"/>
      <w:r w:rsidRPr="00390946">
        <w:rPr>
          <w:bCs w:val="0"/>
          <w:lang w:val="ro-RO"/>
        </w:rPr>
        <w:t>desfăşura</w:t>
      </w:r>
      <w:proofErr w:type="spellEnd"/>
      <w:r w:rsidRPr="00390946">
        <w:rPr>
          <w:bCs w:val="0"/>
          <w:lang w:val="ro-RO"/>
        </w:rPr>
        <w:t xml:space="preserve">, </w:t>
      </w:r>
      <w:proofErr w:type="spellStart"/>
      <w:r w:rsidRPr="00390946">
        <w:rPr>
          <w:bCs w:val="0"/>
          <w:lang w:val="ro-RO"/>
        </w:rPr>
        <w:t>spaţiile</w:t>
      </w:r>
      <w:proofErr w:type="spellEnd"/>
      <w:r w:rsidRPr="00390946">
        <w:rPr>
          <w:bCs w:val="0"/>
          <w:lang w:val="ro-RO"/>
        </w:rPr>
        <w:t xml:space="preserve"> în care se </w:t>
      </w:r>
      <w:proofErr w:type="spellStart"/>
      <w:r w:rsidRPr="00390946">
        <w:rPr>
          <w:bCs w:val="0"/>
          <w:lang w:val="ro-RO"/>
        </w:rPr>
        <w:t>desfăşoară</w:t>
      </w:r>
      <w:proofErr w:type="spellEnd"/>
      <w:r w:rsidRPr="00390946">
        <w:rPr>
          <w:bCs w:val="0"/>
          <w:lang w:val="ro-RO"/>
        </w:rPr>
        <w:t xml:space="preserve"> activităţile, precum şi </w:t>
      </w:r>
      <w:proofErr w:type="spellStart"/>
      <w:r w:rsidRPr="00390946">
        <w:rPr>
          <w:bCs w:val="0"/>
          <w:lang w:val="ro-RO"/>
        </w:rPr>
        <w:t>responsabilităţile</w:t>
      </w:r>
      <w:proofErr w:type="spellEnd"/>
      <w:r w:rsidRPr="00390946">
        <w:rPr>
          <w:bCs w:val="0"/>
          <w:lang w:val="ro-RO"/>
        </w:rPr>
        <w:t xml:space="preserve"> privind asigurarea supravegherii şi </w:t>
      </w:r>
      <w:proofErr w:type="spellStart"/>
      <w:r w:rsidRPr="00390946">
        <w:rPr>
          <w:bCs w:val="0"/>
          <w:lang w:val="ro-RO"/>
        </w:rPr>
        <w:t>siguranţei</w:t>
      </w:r>
      <w:proofErr w:type="spellEnd"/>
      <w:r w:rsidRPr="00390946">
        <w:rPr>
          <w:bCs w:val="0"/>
          <w:lang w:val="ro-RO"/>
        </w:rPr>
        <w:t xml:space="preserve"> elevilor, în perioada în care </w:t>
      </w:r>
      <w:proofErr w:type="spellStart"/>
      <w:r w:rsidRPr="00390946">
        <w:rPr>
          <w:bCs w:val="0"/>
          <w:lang w:val="ro-RO"/>
        </w:rPr>
        <w:t>ceilalţi</w:t>
      </w:r>
      <w:proofErr w:type="spellEnd"/>
      <w:r w:rsidRPr="00390946">
        <w:rPr>
          <w:bCs w:val="0"/>
          <w:lang w:val="ro-RO"/>
        </w:rPr>
        <w:t xml:space="preserve"> elevi ai clasei participă la ora de Religie.</w:t>
      </w:r>
    </w:p>
    <w:p w14:paraId="4F59186E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ART. 11</w:t>
      </w:r>
    </w:p>
    <w:p w14:paraId="280B179E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(1) Elevii cărora nu li se pot asigura condiţiile pentru frecventarea orelor de Religie, conform confesiunii proprii, pot solicita să participe, în calitate de </w:t>
      </w:r>
      <w:proofErr w:type="spellStart"/>
      <w:r w:rsidRPr="00390946">
        <w:rPr>
          <w:bCs w:val="0"/>
          <w:lang w:val="ro-RO"/>
        </w:rPr>
        <w:t>audienţi</w:t>
      </w:r>
      <w:proofErr w:type="spellEnd"/>
      <w:r w:rsidRPr="00390946">
        <w:rPr>
          <w:bCs w:val="0"/>
          <w:lang w:val="ro-RO"/>
        </w:rPr>
        <w:t xml:space="preserve">, la orele de Religie organizate de unitatea de învăţământ pentru elevii </w:t>
      </w:r>
      <w:proofErr w:type="spellStart"/>
      <w:r w:rsidRPr="00390946">
        <w:rPr>
          <w:bCs w:val="0"/>
          <w:lang w:val="ro-RO"/>
        </w:rPr>
        <w:t>aparţinând</w:t>
      </w:r>
      <w:proofErr w:type="spellEnd"/>
      <w:r w:rsidRPr="00390946">
        <w:rPr>
          <w:bCs w:val="0"/>
          <w:lang w:val="ro-RO"/>
        </w:rPr>
        <w:t xml:space="preserve"> altor culte. Participarea se aprobă de către conducerea unităţii de învăţământ, la solicitarea scrisă a părinţilor/reprezentanţilor legali pentru elevii minori, respectiv la solicitarea elevilor majori.</w:t>
      </w:r>
    </w:p>
    <w:p w14:paraId="4C95D234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(2) Elevii care participă ca </w:t>
      </w:r>
      <w:proofErr w:type="spellStart"/>
      <w:r w:rsidRPr="00390946">
        <w:rPr>
          <w:bCs w:val="0"/>
          <w:lang w:val="ro-RO"/>
        </w:rPr>
        <w:t>audienţi</w:t>
      </w:r>
      <w:proofErr w:type="spellEnd"/>
      <w:r w:rsidRPr="00390946">
        <w:rPr>
          <w:bCs w:val="0"/>
          <w:lang w:val="ro-RO"/>
        </w:rPr>
        <w:t xml:space="preserve"> la ora de Religie, conform prevederilor alin. (1), nu vor fi </w:t>
      </w:r>
      <w:proofErr w:type="spellStart"/>
      <w:r w:rsidRPr="00390946">
        <w:rPr>
          <w:bCs w:val="0"/>
          <w:lang w:val="ro-RO"/>
        </w:rPr>
        <w:t>evaluaţi</w:t>
      </w:r>
      <w:proofErr w:type="spellEnd"/>
      <w:r w:rsidRPr="00390946">
        <w:rPr>
          <w:bCs w:val="0"/>
          <w:lang w:val="ro-RO"/>
        </w:rPr>
        <w:t xml:space="preserve">, iar </w:t>
      </w:r>
      <w:proofErr w:type="spellStart"/>
      <w:r w:rsidRPr="00390946">
        <w:rPr>
          <w:bCs w:val="0"/>
          <w:lang w:val="ro-RO"/>
        </w:rPr>
        <w:t>situaţia</w:t>
      </w:r>
      <w:proofErr w:type="spellEnd"/>
      <w:r w:rsidRPr="00390946">
        <w:rPr>
          <w:bCs w:val="0"/>
          <w:lang w:val="ro-RO"/>
        </w:rPr>
        <w:t xml:space="preserve"> şcolară a acestora se încheie fără disciplina Religie.</w:t>
      </w:r>
    </w:p>
    <w:p w14:paraId="2AADEB82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ART. 12</w:t>
      </w:r>
    </w:p>
    <w:p w14:paraId="6D30B32A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lastRenderedPageBreak/>
        <w:t xml:space="preserve">    </w:t>
      </w:r>
      <w:proofErr w:type="spellStart"/>
      <w:r w:rsidRPr="00390946">
        <w:rPr>
          <w:bCs w:val="0"/>
          <w:lang w:val="ro-RO"/>
        </w:rPr>
        <w:t>Absenţa</w:t>
      </w:r>
      <w:proofErr w:type="spellEnd"/>
      <w:r w:rsidRPr="00390946">
        <w:rPr>
          <w:bCs w:val="0"/>
          <w:lang w:val="ro-RO"/>
        </w:rPr>
        <w:t xml:space="preserve"> elevului care nu a solicitat frecventarea orei de Religie de la activităţile prevăzute la art. 10 şi 11 exonerează cadrul didactic/personalul didactic auxiliar care asigură organizarea/</w:t>
      </w:r>
      <w:proofErr w:type="spellStart"/>
      <w:r w:rsidRPr="00390946">
        <w:rPr>
          <w:bCs w:val="0"/>
          <w:lang w:val="ro-RO"/>
        </w:rPr>
        <w:t>desfăşurarea</w:t>
      </w:r>
      <w:proofErr w:type="spellEnd"/>
      <w:r w:rsidRPr="00390946">
        <w:rPr>
          <w:bCs w:val="0"/>
          <w:lang w:val="ro-RO"/>
        </w:rPr>
        <w:t>/supravegherea activităţii de orice tip de răspundere.</w:t>
      </w:r>
    </w:p>
    <w:p w14:paraId="00564367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</w:p>
    <w:p w14:paraId="086484B0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CAPITOLUL V</w:t>
      </w:r>
    </w:p>
    <w:p w14:paraId="1343053F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</w:t>
      </w:r>
      <w:proofErr w:type="spellStart"/>
      <w:r w:rsidRPr="00390946">
        <w:rPr>
          <w:b/>
          <w:lang w:val="ro-RO"/>
        </w:rPr>
        <w:t>Dispoziţii</w:t>
      </w:r>
      <w:proofErr w:type="spellEnd"/>
      <w:r w:rsidRPr="00390946">
        <w:rPr>
          <w:b/>
          <w:lang w:val="ro-RO"/>
        </w:rPr>
        <w:t xml:space="preserve"> finale</w:t>
      </w:r>
    </w:p>
    <w:p w14:paraId="0D2CF14F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</w:p>
    <w:p w14:paraId="10322D78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ART. 13</w:t>
      </w:r>
    </w:p>
    <w:p w14:paraId="7007148B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  <w:r w:rsidRPr="00390946">
        <w:rPr>
          <w:bCs w:val="0"/>
          <w:lang w:val="ro-RO"/>
        </w:rPr>
        <w:t xml:space="preserve">    Până la reorganizarea claselor de învăţământ tehnic şi profesional, cu durata de 3 ani, în cadrul liceelor tehnologice, prevederile prezentei metodologii se aplică şi pentru învăţământul profesional.</w:t>
      </w:r>
    </w:p>
    <w:p w14:paraId="5AAC06AD" w14:textId="77777777" w:rsidR="00390946" w:rsidRPr="00390946" w:rsidRDefault="00390946" w:rsidP="00390946">
      <w:pPr>
        <w:autoSpaceDE w:val="0"/>
        <w:autoSpaceDN w:val="0"/>
        <w:adjustRightInd w:val="0"/>
        <w:rPr>
          <w:bCs w:val="0"/>
          <w:lang w:val="ro-RO"/>
        </w:rPr>
      </w:pPr>
    </w:p>
    <w:p w14:paraId="28EE9981" w14:textId="14890BEB" w:rsidR="00603EAA" w:rsidRPr="00390946" w:rsidRDefault="00390946" w:rsidP="00390946">
      <w:pPr>
        <w:rPr>
          <w:sz w:val="18"/>
          <w:szCs w:val="18"/>
          <w:lang w:val="ro-RO"/>
        </w:rPr>
      </w:pPr>
      <w:r w:rsidRPr="00390946">
        <w:rPr>
          <w:bCs w:val="0"/>
          <w:lang w:val="ro-RO"/>
        </w:rPr>
        <w:t xml:space="preserve">                              ---------------</w:t>
      </w:r>
    </w:p>
    <w:sectPr w:rsidR="00603EAA" w:rsidRPr="00390946" w:rsidSect="000B0990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2035F" w14:textId="77777777" w:rsidR="00390946" w:rsidRDefault="00390946" w:rsidP="00390946">
      <w:r>
        <w:separator/>
      </w:r>
    </w:p>
  </w:endnote>
  <w:endnote w:type="continuationSeparator" w:id="0">
    <w:p w14:paraId="0131B624" w14:textId="77777777" w:rsidR="00390946" w:rsidRDefault="00390946" w:rsidP="00390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4BC8A" w14:textId="72638458" w:rsidR="00390946" w:rsidRDefault="00390946" w:rsidP="00390946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CC0F1" w14:textId="77777777" w:rsidR="00390946" w:rsidRDefault="00390946" w:rsidP="00390946">
      <w:r>
        <w:separator/>
      </w:r>
    </w:p>
  </w:footnote>
  <w:footnote w:type="continuationSeparator" w:id="0">
    <w:p w14:paraId="29FFE9FE" w14:textId="77777777" w:rsidR="00390946" w:rsidRDefault="00390946" w:rsidP="003909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946"/>
    <w:rsid w:val="000B0990"/>
    <w:rsid w:val="00390946"/>
    <w:rsid w:val="0060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2036E"/>
  <w15:chartTrackingRefBased/>
  <w15:docId w15:val="{0D46710D-7FFC-4185-93DC-6A78447A7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0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0946"/>
  </w:style>
  <w:style w:type="paragraph" w:styleId="Footer">
    <w:name w:val="footer"/>
    <w:basedOn w:val="Normal"/>
    <w:link w:val="FooterChar"/>
    <w:uiPriority w:val="99"/>
    <w:unhideWhenUsed/>
    <w:rsid w:val="00390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0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1762</Words>
  <Characters>10044</Characters>
  <Application>Microsoft Office Word</Application>
  <DocSecurity>0</DocSecurity>
  <Lines>83</Lines>
  <Paragraphs>23</Paragraphs>
  <ScaleCrop>false</ScaleCrop>
  <Company/>
  <LinksUpToDate>false</LinksUpToDate>
  <CharactersWithSpaces>11783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Mircea-Dumitru Coroiu</dc:creator>
  <cp:keywords/>
  <dc:description/>
  <cp:lastModifiedBy>Mircea-Dumitru Coroiu</cp:lastModifiedBy>
  <cp:revision>1</cp:revision>
  <dcterms:created xsi:type="dcterms:W3CDTF">2026-02-03T07:01:00Z</dcterms:created>
  <dcterms:modified xsi:type="dcterms:W3CDTF">2026-02-03T07:01:00Z</dcterms:modified>
</cp:coreProperties>
</file>