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eastAsia="Times New Roman" w:cs="Times New Roman"/>
          <w:noProof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61950" cy="276225"/>
            <wp:effectExtent l="19050" t="0" r="0" b="0"/>
            <wp:wrapSquare wrapText="bothSides"/>
            <wp:docPr id="2" name="Picture 2" descr="http://www.isjmm.ro/download/cneme/imagini/2016-cn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sjmm.ro/download/cneme/imagini/2016-cnem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05BC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Corpul National al Expetilor in Management Educational (CNEME) - 2019, seria a 14-a </w:t>
      </w:r>
      <w:r w:rsidRPr="004405BC">
        <w:rPr>
          <w:rFonts w:ascii="Tahoma" w:eastAsia="Times New Roman" w:hAnsi="Tahoma" w:cs="Tahoma"/>
          <w:i/>
          <w:iCs/>
          <w:color w:val="000000"/>
          <w:sz w:val="20"/>
          <w:szCs w:val="20"/>
        </w:rPr>
        <w:t>[cneme/seria-14]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 </w:t>
      </w:r>
      <w:r w:rsidRPr="004405BC">
        <w:rPr>
          <w:rFonts w:ascii="Tahoma" w:eastAsia="Times New Roman" w:hAnsi="Tahoma" w:cs="Tahoma"/>
          <w:color w:val="000000"/>
          <w:sz w:val="20"/>
          <w:szCs w:val="20"/>
          <w:lang w:val="ro-RO"/>
        </w:rPr>
        <w:t>Erata! Dintr-o eroare, pe adeverintele emise apare anul 2018 la numarul de inregistrare. Se va citi 2019! Pentru doritori putem emite duplicate! (Data publicarii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: 09.09.2020) </w:t>
      </w:r>
      <w:r>
        <w:rPr>
          <w:rFonts w:ascii="Tahoma" w:eastAsia="Times New Roman" w:hAnsi="Tahoma" w:cs="Tahoma"/>
          <w:noProof/>
          <w:color w:val="000000"/>
          <w:sz w:val="20"/>
          <w:szCs w:val="20"/>
        </w:rPr>
        <w:drawing>
          <wp:inline distT="0" distB="0" distL="0" distR="0">
            <wp:extent cx="321310" cy="155575"/>
            <wp:effectExtent l="19050" t="0" r="2540" b="0"/>
            <wp:docPr id="1" name="Picture 1" descr="http://www.isjmm.ro/new-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jmm.ro/new-en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Rezultatele finale, CNEME-14: </w:t>
      </w:r>
      <w:hyperlink r:id="rId6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2019-05-27-2831-tabel-nominal-cneme-14-dupa-contestatii.pdf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7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2019-05-27-2832-anexa-4-cneme-14-dupa-contestatii.pdf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8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2019-05-27-2833-anexa-5-cneme-14-dupa-contestatii.pdf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9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2019-05-27-2834-anexa-2-cneme-14-dupa-contestatii.pdf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 (Data publicarii: 29.05.2019)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Rezultatele evaluarii portofoliilor inaintea contestatiilor, CNEME-14: </w:t>
      </w:r>
      <w:hyperlink r:id="rId10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2019-05-14-2498-anexa-2-cneme-14-inaintea-contestatiilor.pdf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1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2019-05-14-2499-tabel-nominal-cneme-14-inaintea-contestatiilor.pdf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2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2019-05-14-2500-anexa-4-cneme-14-inaintea-contestatiilor.pdf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3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2019-05-14-2503-anexa-5-cneme-14-inaintea-contestatiilor.pdf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 validate de catre consiliul de administratie al ISJ Maramures in 14.05.2019 (Data publicarii: 14.05.2019)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Lista candidatilor admisi la etapa online pentru CNEME-14: </w:t>
      </w:r>
      <w:hyperlink r:id="rId14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2019-04-23-2139-lista-candidati-admisi-online-cneme-14.pdf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 (Data publicarii: 23.04.2019)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11"/>
          <w:szCs w:val="11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 </w:t>
      </w:r>
      <w:r w:rsidRPr="004405BC">
        <w:rPr>
          <w:rFonts w:ascii="Tahoma" w:eastAsia="Times New Roman" w:hAnsi="Tahoma" w:cs="Tahoma"/>
          <w:color w:val="008000"/>
          <w:sz w:val="20"/>
          <w:szCs w:val="20"/>
        </w:rPr>
        <w:t>Procedura operationala nr. 1950/15.04.2019 :: Inscrierea si depunerea dosarelor in vederea accederii in CNEME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: </w:t>
      </w:r>
      <w:hyperlink r:id="rId15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2019-04-15-1950-procedura-cneme-13-e1-r0.doc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6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2019-04-15-1950-anexa-1-opis.doc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7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2019-04-15-1950-anexa-2-fisa-eval.doc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8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2019-04-15-1950-anexa-3-cv.doc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19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2019-04-15-1950-anexa-4-decl-candidat-docum-apartin.doc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0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2019-04-15-1950-anexa-5-decl-comisie.doc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1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2019-04-15-1950-anexa-6-adresa-men-insp-scolari.doc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2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2019-04-15-1950-anexa-7-decl-nu-penal.doc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 (Data publicarii: 15.04.2019; Data ultimei actualizari: 24.04.2019)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Adresa MEN-DGISSEP, DILP nr. 30254/11.04.2019 si Anexa - Istructiunile privind utilizarea aplicatiei de asistare a evaluarii candidatilor inscrisi la selectia cadrelor didactice pentru constituirea corpului national de experti in management educational: </w:t>
      </w:r>
      <w:hyperlink r:id="rId23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2019-04-11-30254-adresa-men-cneme-14-&amp;-instructiunile.pdf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 (Data publicarii: 15.04.2019)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Numarul locurilor scoase la concurs de ISJ Maramures pentru aceasta serie este </w:t>
      </w:r>
      <w:r w:rsidRPr="004405BC">
        <w:rPr>
          <w:rFonts w:ascii="Tahoma" w:eastAsia="Times New Roman" w:hAnsi="Tahoma" w:cs="Tahoma"/>
          <w:color w:val="000080"/>
          <w:sz w:val="20"/>
          <w:szCs w:val="20"/>
        </w:rPr>
        <w:t>266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. (Data publicarii: 11.04.2019)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OMEN nr. 3860/04.04.2019, privind aprobarea Calendarului desfasurarii concursului de selectie a cadrelor didactice pentru constituirea corpului national de experti in management educational, seria a 14-a: </w:t>
      </w:r>
      <w:hyperlink r:id="rId24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2019-04-04-3860-omen-calendar-cneme-seria-14.pdf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5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2019-04-04-3860-omen-calendar-cneme-seria-14.docx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26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2019-04-10-30253-adresa-men-si-omen-cmene-14.pdf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 (Data publicarii: 10.04.2019; Data ultimei actualizari: 15.04.2019)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  <w:lang w:val="ro-RO"/>
        </w:rPr>
        <w:t>- Metodologia de concurs selectie expert management (</w:t>
      </w:r>
      <w:r w:rsidRPr="004405BC">
        <w:rPr>
          <w:rFonts w:ascii="Tahoma" w:eastAsia="Times New Roman" w:hAnsi="Tahoma" w:cs="Tahoma"/>
          <w:color w:val="FF0000"/>
          <w:sz w:val="20"/>
          <w:szCs w:val="20"/>
          <w:lang w:val="ro-RO"/>
        </w:rPr>
        <w:t>actualizata</w:t>
      </w:r>
      <w:r w:rsidRPr="004405BC">
        <w:rPr>
          <w:rFonts w:ascii="Tahoma" w:eastAsia="Times New Roman" w:hAnsi="Tahoma" w:cs="Tahoma"/>
          <w:color w:val="000000"/>
          <w:sz w:val="20"/>
          <w:szCs w:val="20"/>
          <w:lang w:val="ro-RO"/>
        </w:rPr>
        <w:t>): </w:t>
      </w:r>
      <w:hyperlink r:id="rId27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  <w:lang w:val="ro-RO"/>
          </w:rPr>
          <w:t>2011-10-06-5549-omects-metodolog-organiz-&amp;-desf-selectie-cd-cneme.docx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  <w:lang w:val="ro-RO"/>
        </w:rPr>
        <w:t> (Data publicarii: 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05</w:t>
      </w:r>
      <w:r w:rsidRPr="004405BC">
        <w:rPr>
          <w:rFonts w:ascii="Tahoma" w:eastAsia="Times New Roman" w:hAnsi="Tahoma" w:cs="Tahoma"/>
          <w:color w:val="000000"/>
          <w:sz w:val="20"/>
          <w:szCs w:val="20"/>
          <w:lang w:val="ro-RO"/>
        </w:rPr>
        <w:t>.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07</w:t>
      </w:r>
      <w:r w:rsidRPr="004405BC">
        <w:rPr>
          <w:rFonts w:ascii="Tahoma" w:eastAsia="Times New Roman" w:hAnsi="Tahoma" w:cs="Tahoma"/>
          <w:color w:val="000000"/>
          <w:sz w:val="20"/>
          <w:szCs w:val="20"/>
          <w:lang w:val="ro-RO"/>
        </w:rPr>
        <w:t>.201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7)</w:t>
      </w:r>
    </w:p>
    <w:p w:rsidR="004405BC" w:rsidRPr="004405BC" w:rsidRDefault="004405BC" w:rsidP="004405B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405BC">
        <w:rPr>
          <w:rFonts w:ascii="Tahoma" w:eastAsia="Times New Roman" w:hAnsi="Tahoma" w:cs="Tahoma"/>
          <w:color w:val="000000"/>
          <w:sz w:val="20"/>
          <w:szCs w:val="20"/>
        </w:rPr>
        <w:t>- Documentele comisiei s-au intocmit in concordanta cu Metodologia specifica, dar rugam candidatii sa tina cont ca ISJ Maramures aplica si prevederile adresei MENCS nr. 10283/10.08.2016: </w:t>
      </w:r>
      <w:hyperlink r:id="rId28" w:history="1">
        <w:r w:rsidRPr="004405BC">
          <w:rPr>
            <w:rFonts w:ascii="Tahoma" w:eastAsia="Times New Roman" w:hAnsi="Tahoma" w:cs="Tahoma"/>
            <w:color w:val="0000FF"/>
            <w:sz w:val="20"/>
            <w:u w:val="single"/>
          </w:rPr>
          <w:t>2016-08-12-adresa-mencs-10283-administratie-publica-conform-cu-originalul.pdf</w:t>
        </w:r>
      </w:hyperlink>
      <w:r w:rsidRPr="004405BC">
        <w:rPr>
          <w:rFonts w:ascii="Tahoma" w:eastAsia="Times New Roman" w:hAnsi="Tahoma" w:cs="Tahoma"/>
          <w:color w:val="000000"/>
          <w:sz w:val="20"/>
          <w:szCs w:val="20"/>
        </w:rPr>
        <w:t>. Prin urmare, pentru toate documentele prezentate in copie este suficienta aplicarea "conform cu originalul", aici referindu-ne in mod special la cele despre care metodologia mentioneaza ca trebuie legalizate. Informatia exista pe site la data aparitiei adresei, in meniul Management, arhiva din 2015-2016. Totodata atragem atentia candidatilor </w:t>
      </w:r>
      <w:r w:rsidRPr="004405BC">
        <w:rPr>
          <w:rFonts w:ascii="Tahoma" w:eastAsia="Times New Roman" w:hAnsi="Tahoma" w:cs="Tahoma"/>
          <w:color w:val="000000"/>
          <w:sz w:val="20"/>
          <w:szCs w:val="20"/>
          <w:u w:val="single"/>
        </w:rPr>
        <w:t>sa lectureze cu maxima atentie</w:t>
      </w:r>
      <w:r w:rsidRPr="004405BC">
        <w:rPr>
          <w:rFonts w:ascii="Tahoma" w:eastAsia="Times New Roman" w:hAnsi="Tahoma" w:cs="Tahoma"/>
          <w:color w:val="000000"/>
          <w:sz w:val="20"/>
          <w:szCs w:val="20"/>
        </w:rPr>
        <w:t> art. 2 al propriei decizii de revizuire al actului de titularizare in invatamant, in cazul in care li s-au eliberat un asemenea act si sa-l puna in aplicare, incluzand in portofoliul ce urmeaza a fi depus la ISJ Maramures si actul de titularizare care sta la baza emiterii deciziei. (Data republicarii: 05.07.2017)</w:t>
      </w:r>
    </w:p>
    <w:p w:rsidR="00B13D22" w:rsidRDefault="00B13D22"/>
    <w:sectPr w:rsidR="00B13D22" w:rsidSect="00B06823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405BC"/>
    <w:rsid w:val="00161F6C"/>
    <w:rsid w:val="00362075"/>
    <w:rsid w:val="004405BC"/>
    <w:rsid w:val="0054691C"/>
    <w:rsid w:val="00677E71"/>
    <w:rsid w:val="006869F9"/>
    <w:rsid w:val="00985300"/>
    <w:rsid w:val="00A62143"/>
    <w:rsid w:val="00B06823"/>
    <w:rsid w:val="00B13D22"/>
    <w:rsid w:val="00B365F0"/>
    <w:rsid w:val="00EC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365F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405B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5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jmm.ro/download/cneme/seria-14/2019-05-27-2833-anexa-5-cneme-14-dupa-contestatii.pdf" TargetMode="External"/><Relationship Id="rId13" Type="http://schemas.openxmlformats.org/officeDocument/2006/relationships/hyperlink" Target="http://www.isjmm.ro/download/cneme/seria-14/2019-05-14-2503-anexa-5-cneme-14-inaintea-contestatiilor.pdf" TargetMode="External"/><Relationship Id="rId18" Type="http://schemas.openxmlformats.org/officeDocument/2006/relationships/hyperlink" Target="http://www.isjmm.ro/download/cneme/seria-14/2019-04-15-1950-anexa-3-cv.doc" TargetMode="External"/><Relationship Id="rId26" Type="http://schemas.openxmlformats.org/officeDocument/2006/relationships/hyperlink" Target="http://www.isjmm.ro/download/cneme/seria-14/2019-04-10-30253-adresa-men-si-omen-cmene-14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sjmm.ro/download/cneme/seria-14/2019-04-15-1950-anexa-6-adresa-men-insp-scolari.doc" TargetMode="External"/><Relationship Id="rId7" Type="http://schemas.openxmlformats.org/officeDocument/2006/relationships/hyperlink" Target="http://www.isjmm.ro/download/cneme/seria-14/2019-05-27-2832-anexa-4-cneme-14-dupa-contestatii.pdf" TargetMode="External"/><Relationship Id="rId12" Type="http://schemas.openxmlformats.org/officeDocument/2006/relationships/hyperlink" Target="http://www.isjmm.ro/download/cneme/seria-14/2019-05-14-2500-anexa-4-cneme-14-inaintea-contestatiilor.pdf" TargetMode="External"/><Relationship Id="rId17" Type="http://schemas.openxmlformats.org/officeDocument/2006/relationships/hyperlink" Target="http://www.isjmm.ro/download/cneme/seria-14/2019-04-15-1950-anexa-2-fisa-eval.doc" TargetMode="External"/><Relationship Id="rId25" Type="http://schemas.openxmlformats.org/officeDocument/2006/relationships/hyperlink" Target="http://www.isjmm.ro/download/cneme/seria-14/2019-04-04-3860-omen-calendar-cneme-seria-14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sjmm.ro/download/cneme/seria-14/2019-04-15-1950-anexa-1-opis.doc" TargetMode="External"/><Relationship Id="rId20" Type="http://schemas.openxmlformats.org/officeDocument/2006/relationships/hyperlink" Target="http://www.isjmm.ro/download/cneme/seria-14/2019-04-15-1950-anexa-5-decl-comisie.doc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sjmm.ro/download/cneme/seria-14/2019-05-27-2831-tabel-nominal-cneme-14-dupa-contestatii.pdf" TargetMode="External"/><Relationship Id="rId11" Type="http://schemas.openxmlformats.org/officeDocument/2006/relationships/hyperlink" Target="http://www.isjmm.ro/download/cneme/seria-14/2019-05-14-2499-tabel-nominal-cneme-14-inaintea-contestatiilor.pdf" TargetMode="External"/><Relationship Id="rId24" Type="http://schemas.openxmlformats.org/officeDocument/2006/relationships/hyperlink" Target="http://www.isjmm.ro/download/cneme/seria-14/2019-04-04-3860-omen-calendar-cneme-seria-14.pdf" TargetMode="External"/><Relationship Id="rId5" Type="http://schemas.openxmlformats.org/officeDocument/2006/relationships/image" Target="media/image2.gif"/><Relationship Id="rId15" Type="http://schemas.openxmlformats.org/officeDocument/2006/relationships/hyperlink" Target="http://www.isjmm.ro/download/cneme/seria-14/2019-04-15-1950-procedura-cneme-13-e1-r0.doc" TargetMode="External"/><Relationship Id="rId23" Type="http://schemas.openxmlformats.org/officeDocument/2006/relationships/hyperlink" Target="http://www.isjmm.ro/download/cneme/seria-14/2019-04-11-30254-adresa-men-cneme-14-&amp;-instructiunile.pdf" TargetMode="External"/><Relationship Id="rId28" Type="http://schemas.openxmlformats.org/officeDocument/2006/relationships/hyperlink" Target="http://www.isjmm.ro/download/cneme/seria-12/2016-08-12-adresa-mencs-10283-administratie-publica-conform-cu-originalul.pdf" TargetMode="External"/><Relationship Id="rId10" Type="http://schemas.openxmlformats.org/officeDocument/2006/relationships/hyperlink" Target="http://www.isjmm.ro/download/cneme/seria-14/2019-05-14-2498-anexa-2-cneme-14-inaintea-contestatiilor.pdf" TargetMode="External"/><Relationship Id="rId19" Type="http://schemas.openxmlformats.org/officeDocument/2006/relationships/hyperlink" Target="http://www.isjmm.ro/download/cneme/seria-14/2019-04-15-1950-anexa-4-decl-candidat-docum-apartin.do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isjmm.ro/download/cneme/seria-14/2019-05-27-2834-anexa-2-cneme-14-dupa-contestatii.pdf" TargetMode="External"/><Relationship Id="rId14" Type="http://schemas.openxmlformats.org/officeDocument/2006/relationships/hyperlink" Target="http://www.isjmm.ro/download/cneme/seria-14/2019-04-23-2139-lista-candidati-admisi-online-cneme-14.pdf" TargetMode="External"/><Relationship Id="rId22" Type="http://schemas.openxmlformats.org/officeDocument/2006/relationships/hyperlink" Target="http://www.isjmm.ro/download/cneme/seria-14/2019-04-15-1950-anexa-7-decl-nu-penal.doc" TargetMode="External"/><Relationship Id="rId27" Type="http://schemas.openxmlformats.org/officeDocument/2006/relationships/hyperlink" Target="http://www.isjmm.ro/download/cneme/seria-14/2011-10-06-5549-omects-metodolog-organiz-&amp;-desf-selectie-cd-cneme.doc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2020-11-03T10:39:00Z</dcterms:created>
  <dcterms:modified xsi:type="dcterms:W3CDTF">2020-11-03T10:39:00Z</dcterms:modified>
</cp:coreProperties>
</file>