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  <w:r w:rsidRPr="006F7618">
        <w:rPr>
          <w:szCs w:val="28"/>
          <w:lang w:val="ro-RO"/>
        </w:rPr>
        <w:t xml:space="preserve">    ANEXA 2</w:t>
      </w:r>
    </w:p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  <w:r w:rsidRPr="006F7618">
        <w:rPr>
          <w:szCs w:val="28"/>
          <w:lang w:val="ro-RO"/>
        </w:rPr>
        <w:t xml:space="preserve">    (Anexa nr. 12 la Ordinul nr. 4.597/2021)</w:t>
      </w:r>
    </w:p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</w:p>
    <w:p w:rsidR="006F7618" w:rsidRPr="006F7618" w:rsidRDefault="006F7618" w:rsidP="006F7618">
      <w:pPr>
        <w:autoSpaceDE w:val="0"/>
        <w:autoSpaceDN w:val="0"/>
        <w:adjustRightInd w:val="0"/>
        <w:rPr>
          <w:b/>
          <w:bCs/>
          <w:szCs w:val="28"/>
          <w:lang w:val="ro-RO"/>
        </w:rPr>
      </w:pPr>
      <w:r w:rsidRPr="006F7618">
        <w:rPr>
          <w:szCs w:val="28"/>
          <w:lang w:val="ro-RO"/>
        </w:rPr>
        <w:t xml:space="preserve">                         </w:t>
      </w:r>
      <w:r w:rsidRPr="006F7618">
        <w:rPr>
          <w:b/>
          <w:bCs/>
          <w:szCs w:val="28"/>
          <w:lang w:val="ro-RO"/>
        </w:rPr>
        <w:t>BIBLIOGRAFIE</w:t>
      </w:r>
    </w:p>
    <w:p w:rsidR="006F7618" w:rsidRPr="006F7618" w:rsidRDefault="006F7618" w:rsidP="006F7618">
      <w:pPr>
        <w:autoSpaceDE w:val="0"/>
        <w:autoSpaceDN w:val="0"/>
        <w:adjustRightInd w:val="0"/>
        <w:rPr>
          <w:b/>
          <w:bCs/>
          <w:szCs w:val="28"/>
          <w:lang w:val="ro-RO"/>
        </w:rPr>
      </w:pPr>
      <w:r w:rsidRPr="006F7618">
        <w:rPr>
          <w:b/>
          <w:bCs/>
          <w:szCs w:val="28"/>
          <w:lang w:val="ro-RO"/>
        </w:rPr>
        <w:t>pentru concursul pentru ocuparea funcţiilor de director şi director adjunct din unităţile de învăţământ preuniversitar de stat</w:t>
      </w:r>
    </w:p>
    <w:p w:rsidR="006F7618" w:rsidRPr="006F7618" w:rsidRDefault="006F7618" w:rsidP="006F7618">
      <w:pPr>
        <w:autoSpaceDE w:val="0"/>
        <w:autoSpaceDN w:val="0"/>
        <w:adjustRightInd w:val="0"/>
        <w:rPr>
          <w:b/>
          <w:bCs/>
          <w:szCs w:val="28"/>
          <w:lang w:val="ro-RO"/>
        </w:rPr>
      </w:pPr>
    </w:p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  <w:r w:rsidRPr="006F7618">
        <w:rPr>
          <w:b/>
          <w:bCs/>
          <w:szCs w:val="28"/>
          <w:lang w:val="ro-RO"/>
        </w:rPr>
        <w:t xml:space="preserve">    Sesiunea 2021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 xml:space="preserve"> _____________________________________________________________________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1. Bush, T. (2015), Leadership şi management  | • capitolele 1, 2,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educaţional. Teorii şi practici actuale, Iaşi,| 3, 4, 8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Editura Polirom        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2. Hattie, J. (2014), Învăţarea vizibilă,     | • capitolul 9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Bucureşti, Editura Trei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3. Senge, P. (coord) 2016, Şcoli care învaţă. | • capitolele VIII.1,|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A cincea disciplină aplicată în educaţie,     | IX, XII, XIII.1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Bucureşti, Editura Trei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4. Legea educaţiei naţionale nr. 1/2011, cu   | • titlurile I, II,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modificările şi completările ulterioare, în   | IV (capitolul I),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vigoare la data înscrierii la concurs         | VI, VII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5. Statutul elevului, aprobat prin Ordinul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ministrului educaţiei naţionale şi cercetării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ştiinţifice nr. 4.742/2016, în vigoare la data|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înscrierii la concurs  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6. Regulamentul-cadru de organizare şi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funcţionare a unităţilor de învăţământ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preuniversitar, aprobat prin Ordinul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ministrului educaţiei şi cercetării nr.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5.447/2020, cu modificările şi completările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ulterioare, în vigoare la data înscrierii la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concurs                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7. Repere pentru proiectarea şi actualizarea  | • partea 1,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curriculumului naţional, document aprobat prin| capitolele 2, 4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Ordinul ministrului educaţiei nr. 3.239/2021  | • partea a 2-a,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privind aprobarea documentului de politici    | capitolele 6, 7, 10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educaţionale Repere pentru proiectarea,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actualizarea şi evaluarea Curriculumului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naţional. Cadrul de referinţă al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2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 Curriculumului naţional                       |                     |</w:t>
      </w:r>
    </w:p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  <w:r w:rsidRPr="006F7618">
        <w:rPr>
          <w:rFonts w:ascii="Courier New" w:hAnsi="Courier New" w:cs="Courier New"/>
          <w:sz w:val="20"/>
          <w:szCs w:val="22"/>
          <w:lang w:val="ro-RO"/>
        </w:rPr>
        <w:t>|_______________________________________________|_____________________|</w:t>
      </w:r>
    </w:p>
    <w:p w:rsidR="006F7618" w:rsidRPr="006F7618" w:rsidRDefault="006F7618" w:rsidP="006F7618">
      <w:pPr>
        <w:autoSpaceDE w:val="0"/>
        <w:autoSpaceDN w:val="0"/>
        <w:adjustRightInd w:val="0"/>
        <w:rPr>
          <w:szCs w:val="28"/>
          <w:lang w:val="ro-RO"/>
        </w:rPr>
      </w:pPr>
    </w:p>
    <w:p w:rsidR="00E97B57" w:rsidRPr="006F7618" w:rsidRDefault="006F7618" w:rsidP="006F7618">
      <w:pPr>
        <w:rPr>
          <w:sz w:val="22"/>
          <w:lang w:val="ro-RO"/>
        </w:rPr>
      </w:pPr>
      <w:r w:rsidRPr="006F7618">
        <w:rPr>
          <w:szCs w:val="28"/>
          <w:lang w:val="ro-RO"/>
        </w:rPr>
        <w:t xml:space="preserve">                              ---------------</w:t>
      </w:r>
    </w:p>
    <w:sectPr w:rsidR="00E97B57" w:rsidRPr="006F7618" w:rsidSect="007152E1">
      <w:footerReference w:type="default" r:id="rId6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D7D" w:rsidRDefault="005E7D7D" w:rsidP="006F7618">
      <w:r>
        <w:separator/>
      </w:r>
    </w:p>
  </w:endnote>
  <w:endnote w:type="continuationSeparator" w:id="1">
    <w:p w:rsidR="005E7D7D" w:rsidRDefault="005E7D7D" w:rsidP="006F76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618" w:rsidRDefault="001E2B94" w:rsidP="006F7618">
    <w:pPr>
      <w:pStyle w:val="Footer"/>
      <w:jc w:val="center"/>
    </w:pPr>
    <w:fldSimple w:instr=" PAGE  \* Arabic  \* MERGEFORMAT ">
      <w:r w:rsidR="00581D40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D7D" w:rsidRDefault="005E7D7D" w:rsidP="006F7618">
      <w:r>
        <w:separator/>
      </w:r>
    </w:p>
  </w:footnote>
  <w:footnote w:type="continuationSeparator" w:id="1">
    <w:p w:rsidR="005E7D7D" w:rsidRDefault="005E7D7D" w:rsidP="006F76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618"/>
    <w:rsid w:val="00022A8E"/>
    <w:rsid w:val="00073CEE"/>
    <w:rsid w:val="001E2B94"/>
    <w:rsid w:val="00581D40"/>
    <w:rsid w:val="005E7D7D"/>
    <w:rsid w:val="006F7618"/>
    <w:rsid w:val="007152E1"/>
    <w:rsid w:val="00A51AF5"/>
    <w:rsid w:val="00C462EB"/>
    <w:rsid w:val="00E9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F76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7618"/>
  </w:style>
  <w:style w:type="paragraph" w:styleId="Footer">
    <w:name w:val="footer"/>
    <w:basedOn w:val="Normal"/>
    <w:link w:val="FooterChar"/>
    <w:uiPriority w:val="99"/>
    <w:semiHidden/>
    <w:unhideWhenUsed/>
    <w:rsid w:val="006F7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76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2021-09-14T11:58:00Z</dcterms:created>
  <dcterms:modified xsi:type="dcterms:W3CDTF">2021-09-14T13:32:00Z</dcterms:modified>
</cp:coreProperties>
</file>