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C59" w:rsidRPr="00F9044F" w:rsidRDefault="00B21C59" w:rsidP="00ED67A1">
      <w:pPr>
        <w:spacing w:after="0" w:line="240" w:lineRule="auto"/>
        <w:jc w:val="center"/>
        <w:rPr>
          <w:rStyle w:val="SubtleReference"/>
          <w:rFonts w:ascii="Times New Roman" w:hAnsi="Times New Roman"/>
          <w:color w:val="31849B"/>
          <w:sz w:val="20"/>
          <w:szCs w:val="20"/>
        </w:rPr>
      </w:pPr>
    </w:p>
    <w:p w:rsidR="007F6299" w:rsidRPr="00F9044F" w:rsidRDefault="001F7A1B" w:rsidP="00ED67A1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Style w:val="SubtleReference"/>
          <w:rFonts w:ascii="Times New Roman" w:hAnsi="Times New Roman"/>
          <w:b/>
          <w:smallCaps w:val="0"/>
          <w:color w:val="000000"/>
          <w:sz w:val="20"/>
          <w:szCs w:val="20"/>
          <w:u w:val="none"/>
        </w:rPr>
      </w:pPr>
      <w:r w:rsidRPr="00F9044F">
        <w:rPr>
          <w:rStyle w:val="SubtleReference"/>
          <w:rFonts w:ascii="Times New Roman" w:hAnsi="Times New Roman"/>
          <w:b/>
          <w:smallCaps w:val="0"/>
          <w:color w:val="000000"/>
          <w:sz w:val="20"/>
          <w:szCs w:val="20"/>
          <w:u w:val="none"/>
        </w:rPr>
        <w:t>Legisla</w:t>
      </w:r>
      <w:r w:rsidR="00004823" w:rsidRPr="00F9044F">
        <w:rPr>
          <w:rStyle w:val="SubtleReference"/>
          <w:rFonts w:ascii="Times New Roman" w:hAnsi="Times New Roman"/>
          <w:b/>
          <w:smallCaps w:val="0"/>
          <w:color w:val="000000"/>
          <w:sz w:val="20"/>
          <w:szCs w:val="20"/>
          <w:u w:val="none"/>
        </w:rPr>
        <w:t>t</w:t>
      </w:r>
      <w:r w:rsidRPr="00F9044F">
        <w:rPr>
          <w:rStyle w:val="SubtleReference"/>
          <w:rFonts w:ascii="Times New Roman" w:hAnsi="Times New Roman"/>
          <w:b/>
          <w:smallCaps w:val="0"/>
          <w:color w:val="000000"/>
          <w:sz w:val="20"/>
          <w:szCs w:val="20"/>
          <w:u w:val="none"/>
        </w:rPr>
        <w:t>ia care are leg</w:t>
      </w:r>
      <w:r w:rsidR="00004823" w:rsidRPr="00F9044F">
        <w:rPr>
          <w:rStyle w:val="SubtleReference"/>
          <w:rFonts w:ascii="Times New Roman" w:hAnsi="Times New Roman"/>
          <w:b/>
          <w:smallCaps w:val="0"/>
          <w:color w:val="000000"/>
          <w:sz w:val="20"/>
          <w:szCs w:val="20"/>
          <w:u w:val="none"/>
        </w:rPr>
        <w:t>a</w:t>
      </w:r>
      <w:r w:rsidRPr="00F9044F">
        <w:rPr>
          <w:rStyle w:val="SubtleReference"/>
          <w:rFonts w:ascii="Times New Roman" w:hAnsi="Times New Roman"/>
          <w:b/>
          <w:smallCaps w:val="0"/>
          <w:color w:val="000000"/>
          <w:sz w:val="20"/>
          <w:szCs w:val="20"/>
          <w:u w:val="none"/>
        </w:rPr>
        <w:t>tur</w:t>
      </w:r>
      <w:r w:rsidR="00004823" w:rsidRPr="00F9044F">
        <w:rPr>
          <w:rStyle w:val="SubtleReference"/>
          <w:rFonts w:ascii="Times New Roman" w:hAnsi="Times New Roman"/>
          <w:b/>
          <w:smallCaps w:val="0"/>
          <w:color w:val="000000"/>
          <w:sz w:val="20"/>
          <w:szCs w:val="20"/>
          <w:u w:val="none"/>
        </w:rPr>
        <w:t>a</w:t>
      </w:r>
      <w:r w:rsidRPr="00F9044F">
        <w:rPr>
          <w:rStyle w:val="SubtleReference"/>
          <w:rFonts w:ascii="Times New Roman" w:hAnsi="Times New Roman"/>
          <w:b/>
          <w:smallCaps w:val="0"/>
          <w:color w:val="000000"/>
          <w:sz w:val="20"/>
          <w:szCs w:val="20"/>
          <w:u w:val="none"/>
        </w:rPr>
        <w:t xml:space="preserve"> </w:t>
      </w:r>
      <w:r w:rsidR="00BA36E0" w:rsidRPr="00F9044F">
        <w:rPr>
          <w:rStyle w:val="SubtleReference"/>
          <w:rFonts w:ascii="Times New Roman" w:hAnsi="Times New Roman"/>
          <w:b/>
          <w:smallCaps w:val="0"/>
          <w:color w:val="000000"/>
          <w:sz w:val="20"/>
          <w:szCs w:val="20"/>
          <w:u w:val="none"/>
        </w:rPr>
        <w:t>(in)</w:t>
      </w:r>
      <w:r w:rsidR="00225181" w:rsidRPr="00F9044F">
        <w:rPr>
          <w:rStyle w:val="SubtleReference"/>
          <w:rFonts w:ascii="Times New Roman" w:hAnsi="Times New Roman"/>
          <w:b/>
          <w:smallCaps w:val="0"/>
          <w:color w:val="000000"/>
          <w:sz w:val="20"/>
          <w:szCs w:val="20"/>
          <w:u w:val="none"/>
        </w:rPr>
        <w:t>direct</w:t>
      </w:r>
      <w:r w:rsidR="00004823" w:rsidRPr="00F9044F">
        <w:rPr>
          <w:rStyle w:val="SubtleReference"/>
          <w:rFonts w:ascii="Times New Roman" w:hAnsi="Times New Roman"/>
          <w:b/>
          <w:smallCaps w:val="0"/>
          <w:color w:val="000000"/>
          <w:sz w:val="20"/>
          <w:szCs w:val="20"/>
          <w:u w:val="none"/>
        </w:rPr>
        <w:t>a</w:t>
      </w:r>
      <w:r w:rsidR="00225181" w:rsidRPr="00F9044F">
        <w:rPr>
          <w:rStyle w:val="SubtleReference"/>
          <w:rFonts w:ascii="Times New Roman" w:hAnsi="Times New Roman"/>
          <w:b/>
          <w:smallCaps w:val="0"/>
          <w:color w:val="000000"/>
          <w:sz w:val="20"/>
          <w:szCs w:val="20"/>
          <w:u w:val="none"/>
        </w:rPr>
        <w:t xml:space="preserve"> cu educa</w:t>
      </w:r>
      <w:r w:rsidR="00004823" w:rsidRPr="00F9044F">
        <w:rPr>
          <w:rStyle w:val="SubtleReference"/>
          <w:rFonts w:ascii="Times New Roman" w:hAnsi="Times New Roman"/>
          <w:b/>
          <w:smallCaps w:val="0"/>
          <w:color w:val="000000"/>
          <w:sz w:val="20"/>
          <w:szCs w:val="20"/>
          <w:u w:val="none"/>
        </w:rPr>
        <w:t>t</w:t>
      </w:r>
      <w:r w:rsidR="00225181" w:rsidRPr="00F9044F">
        <w:rPr>
          <w:rStyle w:val="SubtleReference"/>
          <w:rFonts w:ascii="Times New Roman" w:hAnsi="Times New Roman"/>
          <w:b/>
          <w:smallCaps w:val="0"/>
          <w:color w:val="000000"/>
          <w:sz w:val="20"/>
          <w:szCs w:val="20"/>
          <w:u w:val="none"/>
        </w:rPr>
        <w:t>ia</w:t>
      </w:r>
      <w:r w:rsidR="00DF2CA6" w:rsidRPr="00F9044F">
        <w:rPr>
          <w:rStyle w:val="SubtleReference"/>
          <w:rFonts w:ascii="Times New Roman" w:hAnsi="Times New Roman"/>
          <w:b/>
          <w:smallCaps w:val="0"/>
          <w:color w:val="000000"/>
          <w:sz w:val="20"/>
          <w:szCs w:val="20"/>
          <w:u w:val="none"/>
        </w:rPr>
        <w:t>...</w:t>
      </w:r>
    </w:p>
    <w:p w:rsidR="000E2443" w:rsidRPr="007D6174" w:rsidRDefault="000E2443" w:rsidP="00ED67A1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</w:pPr>
      <w:r w:rsidRPr="007D6174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>(Titluri din Monitorul O</w:t>
      </w:r>
      <w:r w:rsidR="006C6948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>ficial al Romaniei, varianta on</w:t>
      </w:r>
      <w:r w:rsidRPr="007D6174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>line, Partea I)</w:t>
      </w:r>
    </w:p>
    <w:p w:rsidR="00566EBD" w:rsidRPr="00075DD1" w:rsidRDefault="00F37208" w:rsidP="00ED67A1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Style w:val="SubtleReference"/>
          <w:rFonts w:ascii="Times New Roman" w:hAnsi="Times New Roman"/>
          <w:i/>
          <w:smallCaps w:val="0"/>
          <w:color w:val="002060"/>
          <w:sz w:val="20"/>
          <w:szCs w:val="20"/>
          <w:u w:val="none"/>
        </w:rPr>
      </w:pPr>
      <w:r w:rsidRPr="00BC2BEB">
        <w:rPr>
          <w:rStyle w:val="SubtleReference"/>
          <w:rFonts w:ascii="Times New Roman" w:hAnsi="Times New Roman"/>
          <w:i/>
          <w:smallCaps w:val="0"/>
          <w:color w:val="002060"/>
          <w:sz w:val="20"/>
          <w:szCs w:val="20"/>
          <w:u w:val="none"/>
        </w:rPr>
        <w:t>Culegere</w:t>
      </w:r>
      <w:r w:rsidR="002C2859" w:rsidRPr="00BC2BEB">
        <w:rPr>
          <w:rStyle w:val="SubtleReference"/>
          <w:rFonts w:ascii="Times New Roman" w:hAnsi="Times New Roman"/>
          <w:i/>
          <w:smallCaps w:val="0"/>
          <w:color w:val="002060"/>
          <w:sz w:val="20"/>
          <w:szCs w:val="20"/>
          <w:u w:val="none"/>
        </w:rPr>
        <w:t xml:space="preserve"> </w:t>
      </w:r>
      <w:r w:rsidR="00004823" w:rsidRPr="00BC2BEB">
        <w:rPr>
          <w:rStyle w:val="SubtleReference"/>
          <w:rFonts w:ascii="Times New Roman" w:hAnsi="Times New Roman"/>
          <w:i/>
          <w:smallCaps w:val="0"/>
          <w:color w:val="002060"/>
          <w:sz w:val="20"/>
          <w:szCs w:val="20"/>
          <w:u w:val="none"/>
        </w:rPr>
        <w:t>s</w:t>
      </w:r>
      <w:r w:rsidR="002C2859" w:rsidRPr="00BC2BEB">
        <w:rPr>
          <w:rStyle w:val="SubtleReference"/>
          <w:rFonts w:ascii="Times New Roman" w:hAnsi="Times New Roman"/>
          <w:i/>
          <w:smallCaps w:val="0"/>
          <w:color w:val="002060"/>
          <w:sz w:val="20"/>
          <w:szCs w:val="20"/>
          <w:u w:val="none"/>
        </w:rPr>
        <w:t>i propunere</w:t>
      </w:r>
      <w:r w:rsidR="007153E9" w:rsidRPr="00BC2BEB">
        <w:rPr>
          <w:rStyle w:val="SubtleReference"/>
          <w:rFonts w:ascii="Times New Roman" w:hAnsi="Times New Roman"/>
          <w:i/>
          <w:smallCaps w:val="0"/>
          <w:color w:val="002060"/>
          <w:sz w:val="20"/>
          <w:szCs w:val="20"/>
          <w:u w:val="none"/>
        </w:rPr>
        <w:t xml:space="preserve">: prof. </w:t>
      </w:r>
      <w:r w:rsidR="00CD70D5">
        <w:rPr>
          <w:rStyle w:val="SubtleReference"/>
          <w:rFonts w:ascii="Times New Roman" w:hAnsi="Times New Roman"/>
          <w:i/>
          <w:smallCaps w:val="0"/>
          <w:color w:val="002060"/>
          <w:sz w:val="20"/>
          <w:szCs w:val="20"/>
          <w:u w:val="none"/>
        </w:rPr>
        <w:t>Coroiu Mircea</w:t>
      </w:r>
      <w:r w:rsidR="00412F4D">
        <w:rPr>
          <w:rStyle w:val="SubtleReference"/>
          <w:rFonts w:ascii="Times New Roman" w:hAnsi="Times New Roman"/>
          <w:i/>
          <w:smallCaps w:val="0"/>
          <w:color w:val="002060"/>
          <w:sz w:val="20"/>
          <w:szCs w:val="20"/>
          <w:u w:val="none"/>
        </w:rPr>
        <w:t>-Dumitru</w:t>
      </w:r>
      <w:r w:rsidR="007E39A2" w:rsidRPr="00BC2BEB">
        <w:rPr>
          <w:rStyle w:val="SubtleReference"/>
          <w:rFonts w:ascii="Times New Roman" w:hAnsi="Times New Roman"/>
          <w:i/>
          <w:smallCaps w:val="0"/>
          <w:color w:val="002060"/>
          <w:sz w:val="20"/>
          <w:szCs w:val="20"/>
          <w:u w:val="none"/>
        </w:rPr>
        <w:t xml:space="preserve"> – inspector </w:t>
      </w:r>
      <w:r w:rsidR="00004823" w:rsidRPr="00BC2BEB">
        <w:rPr>
          <w:rStyle w:val="SubtleReference"/>
          <w:rFonts w:ascii="Times New Roman" w:hAnsi="Times New Roman"/>
          <w:i/>
          <w:smallCaps w:val="0"/>
          <w:color w:val="002060"/>
          <w:sz w:val="20"/>
          <w:szCs w:val="20"/>
          <w:u w:val="none"/>
        </w:rPr>
        <w:t>s</w:t>
      </w:r>
      <w:r w:rsidR="007E39A2" w:rsidRPr="00BC2BEB">
        <w:rPr>
          <w:rStyle w:val="SubtleReference"/>
          <w:rFonts w:ascii="Times New Roman" w:hAnsi="Times New Roman"/>
          <w:i/>
          <w:smallCaps w:val="0"/>
          <w:color w:val="002060"/>
          <w:sz w:val="20"/>
          <w:szCs w:val="20"/>
          <w:u w:val="none"/>
        </w:rPr>
        <w:t>colar pentru management institu</w:t>
      </w:r>
      <w:r w:rsidR="00004823" w:rsidRPr="00BC2BEB">
        <w:rPr>
          <w:rStyle w:val="SubtleReference"/>
          <w:rFonts w:ascii="Times New Roman" w:hAnsi="Times New Roman"/>
          <w:i/>
          <w:smallCaps w:val="0"/>
          <w:color w:val="002060"/>
          <w:sz w:val="20"/>
          <w:szCs w:val="20"/>
          <w:u w:val="none"/>
        </w:rPr>
        <w:t>t</w:t>
      </w:r>
      <w:r w:rsidR="007E39A2" w:rsidRPr="00BC2BEB">
        <w:rPr>
          <w:rStyle w:val="SubtleReference"/>
          <w:rFonts w:ascii="Times New Roman" w:hAnsi="Times New Roman"/>
          <w:i/>
          <w:smallCaps w:val="0"/>
          <w:color w:val="002060"/>
          <w:sz w:val="20"/>
          <w:szCs w:val="20"/>
          <w:u w:val="none"/>
        </w:rPr>
        <w:t>ional</w:t>
      </w:r>
    </w:p>
    <w:p w:rsidR="00C456D4" w:rsidRPr="001D4FB6" w:rsidRDefault="001D4FB6" w:rsidP="00ED67A1">
      <w:pPr>
        <w:spacing w:after="0" w:line="240" w:lineRule="auto"/>
        <w:jc w:val="right"/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u w:val="none"/>
        </w:rPr>
      </w:pPr>
      <w:r w:rsidRPr="001D4FB6">
        <w:rPr>
          <w:rStyle w:val="SubtleReference"/>
          <w:rFonts w:ascii="Times New Roman" w:hAnsi="Times New Roman"/>
          <w:b/>
          <w:smallCaps w:val="0"/>
          <w:color w:val="FF0000"/>
          <w:sz w:val="20"/>
          <w:szCs w:val="20"/>
          <w:u w:val="none"/>
        </w:rPr>
        <w:t>Consultare</w:t>
      </w:r>
      <w:r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u w:val="none"/>
        </w:rPr>
        <w:t xml:space="preserve"> </w:t>
      </w:r>
      <w:r w:rsidR="005F24D9"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u w:val="none"/>
        </w:rPr>
        <w:t xml:space="preserve">: </w:t>
      </w:r>
      <w:r w:rsidR="0092467C"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u w:val="none"/>
        </w:rPr>
        <w:t>07.03</w:t>
      </w:r>
      <w:r w:rsidR="009609C3"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u w:val="none"/>
        </w:rPr>
        <w:t>.2014</w:t>
      </w:r>
      <w:r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u w:val="none"/>
        </w:rPr>
        <w:sym w:font="Symbol" w:char="F0BE"/>
      </w:r>
      <w:r w:rsidR="00D305AC"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highlight w:val="yellow"/>
          <w:u w:val="none"/>
        </w:rPr>
        <w:t>3</w:t>
      </w:r>
      <w:r w:rsidR="00741453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highlight w:val="yellow"/>
          <w:u w:val="none"/>
        </w:rPr>
        <w:t>1</w:t>
      </w:r>
      <w:bookmarkStart w:id="0" w:name="_GoBack"/>
      <w:bookmarkEnd w:id="0"/>
      <w:r w:rsidR="00C456D4"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highlight w:val="yellow"/>
          <w:u w:val="none"/>
        </w:rPr>
        <w:t>.</w:t>
      </w:r>
      <w:r w:rsidR="005E7AA1"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highlight w:val="yellow"/>
          <w:u w:val="none"/>
        </w:rPr>
        <w:t>1</w:t>
      </w:r>
      <w:r w:rsidR="009F48ED"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highlight w:val="yellow"/>
          <w:u w:val="none"/>
        </w:rPr>
        <w:t>2</w:t>
      </w:r>
      <w:r w:rsidR="009609C3"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highlight w:val="yellow"/>
          <w:u w:val="none"/>
        </w:rPr>
        <w:t>.2014</w:t>
      </w:r>
      <w:r w:rsidR="00F52242"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u w:val="none"/>
        </w:rPr>
        <w:t xml:space="preserve"> [</w:t>
      </w:r>
      <w:r w:rsidR="00902107"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u w:val="none"/>
        </w:rPr>
        <w:t xml:space="preserve">Ultimul </w:t>
      </w:r>
      <w:r w:rsidR="00221B8A"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u w:val="none"/>
        </w:rPr>
        <w:t xml:space="preserve">M. Of. </w:t>
      </w:r>
      <w:r w:rsidR="00C13614"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highlight w:val="yellow"/>
          <w:u w:val="none"/>
        </w:rPr>
        <w:t>9</w:t>
      </w:r>
      <w:r w:rsidR="000744F7"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highlight w:val="yellow"/>
          <w:u w:val="none"/>
        </w:rPr>
        <w:t>6</w:t>
      </w:r>
      <w:r w:rsidR="00826F7D"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highlight w:val="yellow"/>
          <w:u w:val="none"/>
        </w:rPr>
        <w:t>9</w:t>
      </w:r>
      <w:r w:rsidR="00F52242" w:rsidRPr="001D4FB6">
        <w:rPr>
          <w:rStyle w:val="SubtleReference"/>
          <w:rFonts w:ascii="Times New Roman" w:hAnsi="Times New Roman"/>
          <w:smallCaps w:val="0"/>
          <w:color w:val="FF0000"/>
          <w:sz w:val="20"/>
          <w:szCs w:val="20"/>
          <w:highlight w:val="yellow"/>
          <w:u w:val="none"/>
        </w:rPr>
        <w:t>]</w:t>
      </w:r>
    </w:p>
    <w:p w:rsidR="00566EBD" w:rsidRPr="00F9044F" w:rsidRDefault="00CA5536" w:rsidP="00ED67A1">
      <w:pPr>
        <w:spacing w:after="0" w:line="240" w:lineRule="auto"/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</w:pPr>
      <w:r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>Nu am reu</w:t>
      </w:r>
      <w:r w:rsidR="00004823"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>s</w:t>
      </w:r>
      <w:r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>it s</w:t>
      </w:r>
      <w:r w:rsidR="00004823"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>a</w:t>
      </w:r>
      <w:r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 xml:space="preserve"> lecturez</w:t>
      </w:r>
      <w:r w:rsidR="00F71C7A"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>:</w:t>
      </w:r>
      <w:r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 xml:space="preserve"> din cauza unei probleme de link</w:t>
      </w:r>
      <w:r w:rsidR="001979E3"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 xml:space="preserve"> </w:t>
      </w:r>
      <w:r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 xml:space="preserve">M. Of. nr.: </w:t>
      </w:r>
      <w:r w:rsidR="002762B5"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highlight w:val="yellow"/>
          <w:u w:val="none"/>
        </w:rPr>
        <w:t>-</w:t>
      </w:r>
      <w:r w:rsidR="0034745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highlight w:val="yellow"/>
          <w:u w:val="none"/>
        </w:rPr>
        <w:t>/</w:t>
      </w:r>
      <w:r w:rsidR="001979E3"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>prin</w:t>
      </w:r>
      <w:r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 xml:space="preserve"> nepublic</w:t>
      </w:r>
      <w:r w:rsidR="001979E3"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>are</w:t>
      </w:r>
      <w:r w:rsidR="006417DE"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 xml:space="preserve"> M. Of.</w:t>
      </w:r>
      <w:r w:rsidR="002C1FEE"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 xml:space="preserve"> nr.</w:t>
      </w:r>
      <w:r w:rsidR="00DE0F5E"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u w:val="none"/>
        </w:rPr>
        <w:t xml:space="preserve">: </w:t>
      </w:r>
      <w:r w:rsidR="006963B7"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highlight w:val="yellow"/>
          <w:u w:val="none"/>
        </w:rPr>
        <w:t>-</w:t>
      </w:r>
      <w:r w:rsidR="007C1522" w:rsidRPr="00F9044F">
        <w:rPr>
          <w:rStyle w:val="SubtleReference"/>
          <w:rFonts w:ascii="Times New Roman" w:hAnsi="Times New Roman"/>
          <w:smallCaps w:val="0"/>
          <w:color w:val="000000"/>
          <w:sz w:val="20"/>
          <w:szCs w:val="20"/>
          <w:highlight w:val="yellow"/>
          <w:u w:val="none"/>
        </w:rPr>
        <w:t>!</w:t>
      </w:r>
    </w:p>
    <w:p w:rsidR="009C4DFF" w:rsidRPr="00F9044F" w:rsidRDefault="009C4DFF" w:rsidP="00ED67A1">
      <w:pPr>
        <w:spacing w:after="0" w:line="240" w:lineRule="auto"/>
        <w:jc w:val="center"/>
        <w:rPr>
          <w:rStyle w:val="SubtleReference"/>
          <w:rFonts w:ascii="Times New Roman" w:hAnsi="Times New Roman"/>
          <w:color w:val="auto"/>
          <w:sz w:val="20"/>
          <w:szCs w:val="20"/>
          <w:u w:val="none"/>
        </w:rPr>
      </w:pPr>
    </w:p>
    <w:tbl>
      <w:tblPr>
        <w:tblW w:w="993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7230"/>
        <w:gridCol w:w="1591"/>
      </w:tblGrid>
      <w:tr w:rsidR="009D4A96" w:rsidRPr="00F9044F" w:rsidTr="00C03661">
        <w:trPr>
          <w:tblHeader/>
          <w:jc w:val="center"/>
        </w:trPr>
        <w:tc>
          <w:tcPr>
            <w:tcW w:w="1117" w:type="dxa"/>
            <w:shd w:val="clear" w:color="auto" w:fill="FFFFCC"/>
          </w:tcPr>
          <w:p w:rsidR="009D4A96" w:rsidRPr="00F9044F" w:rsidRDefault="009D4A96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MO</w:t>
            </w:r>
            <w:r w:rsidR="002F018E" w:rsidRPr="00F9044F">
              <w:rPr>
                <w:rFonts w:ascii="Times New Roman" w:hAnsi="Times New Roman"/>
                <w:sz w:val="20"/>
                <w:szCs w:val="20"/>
              </w:rPr>
              <w:t>f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no.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data</w:t>
            </w:r>
          </w:p>
        </w:tc>
        <w:tc>
          <w:tcPr>
            <w:tcW w:w="7230" w:type="dxa"/>
            <w:shd w:val="clear" w:color="auto" w:fill="FFFFCC"/>
          </w:tcPr>
          <w:p w:rsidR="009D4A96" w:rsidRPr="00F9044F" w:rsidRDefault="009D4A96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Titlul documentului</w:t>
            </w:r>
          </w:p>
        </w:tc>
        <w:tc>
          <w:tcPr>
            <w:tcW w:w="1591" w:type="dxa"/>
            <w:shd w:val="clear" w:color="auto" w:fill="FFFFCC"/>
          </w:tcPr>
          <w:p w:rsidR="009D4A96" w:rsidRPr="00F9044F" w:rsidRDefault="00316B99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 xml:space="preserve">Zona de </w:t>
            </w:r>
            <w:r w:rsidR="000A3F4D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="009D4A96" w:rsidRPr="00F9044F">
              <w:rPr>
                <w:rFonts w:ascii="Times New Roman" w:hAnsi="Times New Roman"/>
                <w:sz w:val="20"/>
                <w:szCs w:val="20"/>
              </w:rPr>
              <w:t>nteres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968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30.12.2014</w:t>
            </w:r>
          </w:p>
        </w:tc>
        <w:tc>
          <w:tcPr>
            <w:tcW w:w="7230" w:type="dxa"/>
          </w:tcPr>
          <w:p w:rsidR="00666B9C" w:rsidRPr="00B60713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</w:pPr>
            <w:r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OUG nr. 94</w:t>
            </w:r>
            <w:r w:rsidR="0034745F"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24380C"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29.12.2014</w:t>
            </w:r>
            <w:r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 xml:space="preserve">, privind modificarea </w:t>
            </w:r>
            <w:r w:rsidR="00004823"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i completarea Legii educa</w:t>
            </w:r>
            <w:r w:rsidR="00004823"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iei na</w:t>
            </w:r>
            <w:r w:rsidR="00004823"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ionale nr. 1</w:t>
            </w:r>
            <w:r w:rsidR="0034745F"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 xml:space="preserve">2011, precum </w:t>
            </w:r>
            <w:r w:rsidR="00004823"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i modificarea OUG nr. 75</w:t>
            </w:r>
            <w:r w:rsidR="0034745F"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2005, privind asigurarea calit</w:t>
            </w:r>
            <w:r w:rsidR="00004823"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at</w:t>
            </w:r>
            <w:r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ii educa</w:t>
            </w:r>
            <w:r w:rsidR="00004823"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B60713">
              <w:rPr>
                <w:rStyle w:val="xar-title"/>
                <w:rFonts w:ascii="Times New Roman" w:hAnsi="Times New Roman"/>
                <w:color w:val="000000"/>
                <w:sz w:val="20"/>
                <w:szCs w:val="20"/>
              </w:rPr>
              <w:t>iei</w:t>
            </w:r>
          </w:p>
        </w:tc>
        <w:tc>
          <w:tcPr>
            <w:tcW w:w="1591" w:type="dxa"/>
          </w:tcPr>
          <w:p w:rsidR="00666B9C" w:rsidRPr="00B60713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13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B60713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B60713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967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OMFP nr. 1800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29.12.2014, pentru modificarea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completarea Normelor metodologice privind utilizarea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 completarea ordinului de plat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salarii multiplu (OPTM), aprobate prin O viceprim-ministruului, MFP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 al ministrului delegat pentru buget nr. 136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967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OMFP nr. 1798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29.12.2014, pentru modificarea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completarea Normelor metodologice privind utilizarea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 completarea ordinului de plat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pentru Trezoreria Statului (OPTS), aprobate prin OMFP nr. 246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2005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963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OMFP nr. 1802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29.12.2014, pentru aprobarea Reglement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rilor contabile privind situa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iile financiare anuale individuale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 situa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iile financiare anuale consolidate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Simona, Coste,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Herman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965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OMFP nr. 1806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29.12.2014, pentru modificarea anexei nr. 1 la Normele metodologice privind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ncheierea exerci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iului bugetar al anului 2014, aprobate prin OMFP nr. 1780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Simona, Coste,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Herman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964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DANSPDCP nr. 184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18.12.2014, privind aprobarea formularului tipizat al notific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de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nc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lcare a securit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ii datelor cu caracter personal pentru furnizorii de servicii publice de re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ele sau servicii de comunica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 electronice,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 conformitate cu Regulamentul (UE) nr. 61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2013, al Comisiei din 24 iunie 2013, privind m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surile aplicabile notific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nc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lc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rii securit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 datelor cu caracter personal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temeiul Directivei 2002/58/CE a Parlamentului European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 a Consiliului privind confiden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ialitatea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 comunica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iile electronice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ISJ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960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Legea nr. 186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29.12.2014, a bugetului de stat pe 2015 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956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29.12.2014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DCCR nr. 785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29.12.2014, referitoare la obiec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iilor Legii bugetului de stat pe anul 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956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29.12.2014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Legea nr. 184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29.12.2014, privind abilitarea Guvernului de a emite ordonan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956 29.12.2014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Legea nr. 183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29.12.2014, privind aprobarea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2014, pentru modificarea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 completarea art. 13 din OUG nr. 103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2013, privind alarizarea personalului pl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tit din foduri publice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2014, precum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 alte m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 domeniul cheltuielilor publice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948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23.12.2014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HCAFR nr. 73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11.12.2014, privind modificarea HCCAFR nr. 48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2014, pentru adoptarea Normelor obligatorii din cadrul interna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ional de practici profesionale (IPPF), emise de nstitutul Global al Auditorilor Interni (IIA Global), edi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ia 2013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Herman, 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948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23.12.2014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HG nr. 1137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, privind suplimentarea bugetului MFP pentru plata titlurilor executorii prev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zute de OUG nr. 71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2009, privind plata unor sume prev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zute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 titluri executorii av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nd ca obiect acordarea de drepturi salariale personalului din sectorul bugetar, OG nr. 17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2012, privind reglementarea unor m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suri fiscal-bugetare, OUG nr. 92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2012, privind luarea unor m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ntului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 cercet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rii, precum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 ceea ce prive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te plata sumelor prev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zute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 hot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r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ri judec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tore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ti devenite executorii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 perioada 1 ianuarie - 31 decembrie 2013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Simona, Monica,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Herman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944</w:t>
            </w:r>
            <w:r w:rsidR="0034745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23.12.2014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OMEN nr. 5120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12.12.2014, pentru modificarea Metodologiei pentru echivalarea pe baza ECTS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SECT a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ntului universitar de scurt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durat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, realizat prin colegiul cu durata de 3 ani sau institutul pedagogic cu durata de 3 ani, cu cilul I de studii universitare de licen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, pentru cadrele didactice din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ntul preuniversitar, aprobat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prin OMECTS nr. 5553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Vele, 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943</w:t>
            </w:r>
            <w:r w:rsidR="0034745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23.12.2014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OMEN nr. 5123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15.12.2014, privind aprobarea Metodologiei de organizare și desf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șurare a evalu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rilor naționale la finalul claselor a II-a, a IV-a și a VI-a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școlar 2014-2015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 pentru aprobarea Calendarului de administrare a acestora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943</w:t>
            </w:r>
            <w:r w:rsidR="0034745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23.12.2014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OMEN nr. 5005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02.02.2014, privind aprobarea Metodologiei de organizare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Pr="004051FE">
              <w:rPr>
                <w:rStyle w:val="xar-title"/>
              </w:rPr>
              <w:t>desf</w:t>
            </w:r>
            <w:r w:rsidR="00004823" w:rsidRPr="004051FE">
              <w:rPr>
                <w:rStyle w:val="xar-title"/>
              </w:rPr>
              <w:t>as</w:t>
            </w:r>
            <w:r w:rsidRPr="004051FE">
              <w:rPr>
                <w:rStyle w:val="xar-title"/>
              </w:rPr>
              <w:t>urare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a examenului de certificare a calific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rii profesionale a absolven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ilor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ntului postliceal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942</w:t>
            </w:r>
            <w:r w:rsidR="0034745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23.12.2014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</w:rPr>
              <w:t>Norma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ASF nr. 26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17.12.2014, privind transferul participan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ilor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ntre fondurile de pensii administrate privat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941</w:t>
            </w:r>
            <w:r w:rsidR="0034745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22.12.2014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 xml:space="preserve">OMFP nr. 1780 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19.12.2014, pentru aprobarea Normelor metodologice privind </w:t>
            </w:r>
            <w:r w:rsidR="00004823" w:rsidRPr="004051FE">
              <w:rPr>
                <w:rStyle w:val="xar-title"/>
              </w:rPr>
              <w:t>i</w:t>
            </w:r>
            <w:r w:rsidRPr="004051FE">
              <w:rPr>
                <w:rStyle w:val="xar-title"/>
              </w:rPr>
              <w:t>ncheierea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exerci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iului bugetar al anului 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Simona, Monica,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Herman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936</w:t>
            </w:r>
            <w:r w:rsidR="0034745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22.12.2014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HG nr. 1047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18.11.2014, privind aprobarea stemei ora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ului Baia Sprie, jude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ul Maramure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925</w:t>
            </w:r>
            <w:r w:rsidR="0034745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18.12.2014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OUG nr. 83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12.12.2014, privind salarizarea personalului pl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tit din fonduri publice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 anul </w:t>
            </w:r>
            <w:r w:rsidRPr="004051FE">
              <w:rPr>
                <w:rStyle w:val="xar-title"/>
              </w:rPr>
              <w:t>2015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, precum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alte 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 domeniul chletuielilor publice (are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teva prevederi referitoare la LEN)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922</w:t>
            </w:r>
            <w:r w:rsidR="0034745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18.12.2014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DCCR nr. 555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15.10.2014, referitoare la excep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iilor Legii nr. 283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2011, privind aprobarea OUG nr. 80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2010, pentru </w:t>
            </w:r>
            <w:r w:rsidRPr="004051FE">
              <w:rPr>
                <w:rStyle w:val="xar-title"/>
              </w:rPr>
              <w:t>completarea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art. 11  din OUG nr. 37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 domeniul bugetar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 ale art. 8 alin. (1)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art. 18 ale art. II din OUG nr. 80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922</w:t>
            </w:r>
            <w:r w:rsidR="0034745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18.12.2014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DCCR nr. 527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09.10.2014, referitoare la excep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art. 1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 art. 8 din Legea nr. 285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2010 privind salarizarea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 anul 2011 a personalului pl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tit din fonduri publice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922</w:t>
            </w:r>
            <w:r w:rsidR="0034745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18.12.2014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Legea nr. 171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16.12.2014, pentru declararea zilei de 24 ianuarie - Ziua Unirii Principatelor Rom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ne ca zi de s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rb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toare na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ional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919</w:t>
            </w:r>
            <w:r w:rsidR="0034745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17.12.2014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OMEN nr. 5108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12.12.2014, pentru modificarea Metodologiei-cadru privind mobilitatea personalului didactic din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 preuniversitar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colar 2015-2016, aprobat</w:t>
            </w:r>
            <w:r w:rsidR="00004823"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prin OMEN nr. 4895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Style w:val="xar-title"/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Abraham, Cucuiat, Me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ter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908</w:t>
            </w:r>
            <w:r w:rsidR="0034745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15.12.2014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OMEN nr. 5078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08.12.2014, privind recrutarea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selec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ia cadrelor didactice pentru predarea disciplinei op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ionale „Educa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ie prin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ah”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ntul preuniversitar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Toma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908</w:t>
            </w:r>
            <w:r w:rsidR="0034745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  <w:lang w:val="en-US"/>
              </w:rPr>
              <w:t>15.12.2014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DCCR nr. 549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15.10.2014, referitoare la excep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ionalitate a </w:t>
            </w:r>
            <w:r w:rsidRPr="004051FE">
              <w:rPr>
                <w:rStyle w:val="xar-title"/>
              </w:rPr>
              <w:t>dispozi</w:t>
            </w:r>
            <w:r w:rsidR="00004823" w:rsidRPr="004051FE">
              <w:rPr>
                <w:rStyle w:val="xar-title"/>
              </w:rPr>
              <w:t>t</w:t>
            </w:r>
            <w:r w:rsidRPr="004051FE">
              <w:rPr>
                <w:rStyle w:val="xar-title"/>
              </w:rPr>
              <w:t>iilor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OUG nr. 59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2011, pentru stabilirea unor 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 domeniul pensiilor prev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zute la art. 1 lit. c)-h) din Legea nr. 119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2000, privind stabilirea unor 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 domeniul pensiilor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906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</w:rPr>
              <w:t>OUG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nr. 80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10.12.2014, pentru modificarea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completarea Legi nr. 571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2003, privind Codul fiscal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a altor acte normative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904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DCCR nr. 603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04.11.2014, referitoare la excep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iilot art. IV pct. 1 din OUG nr. 16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2013, pentru modificarea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 completarea Legii nr. </w:t>
            </w:r>
            <w:r w:rsidRPr="004051FE">
              <w:rPr>
                <w:rStyle w:val="xar-title"/>
              </w:rPr>
              <w:t>571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2003, privind Codul fiscal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reglementarea unor 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suri fiscal-bugetare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Simona, Monica,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Herman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903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 xml:space="preserve">DCCR </w:t>
            </w:r>
            <w:r w:rsidRPr="004051FE">
              <w:rPr>
                <w:rStyle w:val="xar-title"/>
              </w:rPr>
              <w:t>nr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. 556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15.10.2014, referitoare la excep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iilor art. IV din OUG nr. 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2013, pentru modificarea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completarea Legi nr. 263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2010, privins sistemul unitar de pensii publice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903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DCCR nr. 529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09.10.2014, referitoare la excep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ionalitate a prevederilor art. 9 din OUG nr. 84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2012, privind stabilirea salariilor personalului din sectorul </w:t>
            </w:r>
            <w:r w:rsidRPr="004051FE">
              <w:rPr>
                <w:rStyle w:val="xar-title"/>
              </w:rPr>
              <w:t>bugetar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 anul 2013, prorogarea unor termene din acte normative, precum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suri fiscal-bugetare, cu referire la art. 18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art. 19 lit. b) ale art. II din OUG nr. 80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902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HG nr. 1091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10.12.2014, pentru stabilirea salariului de baz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minim brut pe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ar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garantat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 plat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902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OUG nr. 79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10.12.2014, pentru modificarea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completarea Legii contabilit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ii nr. 82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Simona, Monica,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Herman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901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11.12.2014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HG nr. 1090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10.12.2014, pentru stabilirea unor zile lucr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toare ca zile libere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901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11.12.2014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OUG nr. 78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03.12.2014, privind modificarea art. VIII din OUG nr. 107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2013, pentru stabilirea unor 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suri bugetare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Simona, Monica,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Herman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900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11.12.2014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 xml:space="preserve">OMFP </w:t>
            </w:r>
            <w:r w:rsidRPr="004051FE">
              <w:rPr>
                <w:rStyle w:val="xar-title"/>
              </w:rPr>
              <w:t>nr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. 1650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05.12.2014, pentru modificarea Preciz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rilor privind structura codurilor IBAN aferente conturilor de cheltuieli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 venituri bugetare, precum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conturilor de disponibilit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deschise la unit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ile Trezoreriei Statului, aprobate prin OMFP nr. 1271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2004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Simona, Monica,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Herman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899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11.12.2014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DCCR nr. 542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15.10.2014, referitoare la excep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iilor art. 100, art. 169 alin. (6)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art. 193 alin. (2) din Legea nr. 263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2010, privind </w:t>
            </w:r>
            <w:r w:rsidRPr="004051FE">
              <w:rPr>
                <w:rStyle w:val="xar-title"/>
              </w:rPr>
              <w:t>sistemul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unitar de pensii publice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888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05.12.2014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OUG nr. 74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03.12.2014, cu privire la rectificarea bugetului de stat e anul 2014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 unele </w:t>
            </w:r>
            <w:r w:rsidRPr="004051FE">
              <w:rPr>
                <w:rStyle w:val="xar-title"/>
              </w:rPr>
              <w:t>m</w:t>
            </w:r>
            <w:r w:rsidR="00004823" w:rsidRPr="004051FE">
              <w:rPr>
                <w:rStyle w:val="xar-title"/>
              </w:rPr>
              <w:t>a</w:t>
            </w:r>
            <w:r w:rsidRPr="004051FE">
              <w:rPr>
                <w:rStyle w:val="xar-title"/>
              </w:rPr>
              <w:t>suri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bugetare (a se vedea art.: 13, 20, 26, cu specifica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ia ca pot fi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altele)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Simona, Monica,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Herman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885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05.12.2014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HG nr. 1071/26.11.2014 , pentru modificarea HG nr. 580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2014, privind aprobarea </w:t>
            </w:r>
            <w:r w:rsidRPr="004051FE">
              <w:rPr>
                <w:rStyle w:val="xar-title"/>
              </w:rPr>
              <w:t>Nomenclatorului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domeniului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al specializ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rilor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programelor de studii universitare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a structurii institu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iilor de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nt superior pentru anul universitar 2014-2015, precum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pentru aprobarea titlurilor conferite absolven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ilor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ntului universitar de licen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nmatricula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 anul I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 anii universitari 2011-2012, 2012-2013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2013-2014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884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05.12.2014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HG nr. 1067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26.11.2014, privind suplimentarea bugetului Ministerului Economiei pe anul 2014, pentru Autoritatea Na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ional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pentru Protec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ia Consumatorilor, pentru plata titlurilor executorii prev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zute de OUG nr. 71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2009, privind plata unor sume prev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zute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r w:rsidRPr="004051FE">
              <w:rPr>
                <w:rStyle w:val="xar-title"/>
              </w:rPr>
              <w:t>titluri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executorii av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nd ca obiect acordarea de drepturi salariale personalului din sectorul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883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04.12.2014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 xml:space="preserve">OMEN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 al ministrului delegat pentru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nt superior, cercetare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tiin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ific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 dezvoltare </w:t>
            </w:r>
            <w:r w:rsidRPr="004051FE">
              <w:rPr>
                <w:rStyle w:val="xar-title"/>
              </w:rPr>
              <w:t>tehnologic</w:t>
            </w:r>
            <w:r w:rsidR="00004823" w:rsidRPr="004051FE">
              <w:rPr>
                <w:rStyle w:val="xar-title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nr. 672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03.12.2014, privind transferul de locuri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ntre cicluri de studii universitare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num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rul de locuri - granturi de studii (anul I) finan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ate de la bugetul de stat din institu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iile de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nt superior de stat, pentru anul universitar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883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04.12.2014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OUG nr. 73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03.12.2014, pentru aprobarea unor 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suri derogatorii de la dispozi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iile Legii nr. 500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2002, privind finan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ele publice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ale Legii responsabilit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ii fiscal - bugetare nr. 69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Simona, Monica,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Herman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882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04.12.2014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 xml:space="preserve">OMEN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 al ministrului delegat pentru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nt superior, cercetare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tiin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ific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dezvoltare tehnologic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nr. 668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28.11.2014, privind aprobarea Metodologiei de alocare a fondurilor bugetare pentru finan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area de baz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finan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area suplimentar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a institu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iilor de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nt superior de stat din Rom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nia pentru anul 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880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04.12.2014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DCCR nr. 521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09.10.2014, referitoare la excep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ionalitate a prevederilor art. II din Legea nr. 40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2011, pentru modificarea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completarea Legii nr. 53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2003 - Codul muncii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874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02.12.2014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OMMFPSPV nr. 2126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05.11.2014, privind aprobarea Standardelor minime de calitate pentru </w:t>
            </w:r>
            <w:r w:rsidRPr="004051FE">
              <w:rPr>
                <w:rStyle w:val="xar-title"/>
              </w:rPr>
              <w:t>acreditarea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serviciilor sociale destinate persoanelor 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rstnice, persoanelor f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r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ad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post, tinerilor care au p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r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sit sistemul de protec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ie a copilului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 altor categorii de persoane adulte aflate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 dificultate, precum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 pentru serviciile acordate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 comunitate, serviciilor acordate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 sistem integrat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cantinelor sociale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874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02.12.2014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OMEN nr. 657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24.11.2014, pentru aprobarea Regulamentului privind regimul actelor de </w:t>
            </w:r>
            <w:r w:rsidRPr="004051FE">
              <w:rPr>
                <w:rStyle w:val="xar-title"/>
              </w:rPr>
              <w:t>studii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 sistemul de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nt superior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864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27.11.2014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HG nr. 1056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26.11.2014, privind alocarea unor sume defalcate din taxa pe valoarea ad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ugat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51FE">
              <w:rPr>
                <w:rStyle w:val="xar-title"/>
              </w:rPr>
              <w:t>pentru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finan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area unor cheltuieli ale unit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ilor de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nt preuniversitar de stat finan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ate din bugetele locale, precum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ale unit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ilor de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nt special de stat finan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ate din bugetele proprii ale jude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elor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Simona, Monica,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Herman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861bis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26.11.2014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Anexa la OMEN nr. 4895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10.11.2014, pentru aprobarea Metodologiei-cadru privind mobilitatea </w:t>
            </w:r>
            <w:r w:rsidRPr="004051FE">
              <w:rPr>
                <w:rStyle w:val="xar-title"/>
              </w:rPr>
              <w:t>personalului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didactic din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ntul preuniversitar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 anul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colar 2015-2016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Abraham, Cucuiat, Me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ter, 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861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26.11.2014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OMEN nr. 4895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10.11.2014, pentru aprobarea Metodologiei-cadru privind </w:t>
            </w:r>
            <w:r w:rsidRPr="004051FE">
              <w:rPr>
                <w:rStyle w:val="xar-title"/>
              </w:rPr>
              <w:t>mobilitatea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personalului didactic din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nv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ata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ntul preuniversitar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n anul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colar 2015-2016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Abraham, Cucuiat, Me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ter, 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856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24.11.2014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DCCR nr. 451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16.09.2014, referitoare la excep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ionalitate a </w:t>
            </w:r>
            <w:r w:rsidRPr="004051FE">
              <w:rPr>
                <w:rStyle w:val="xar-title"/>
              </w:rPr>
              <w:t>dispozi</w:t>
            </w:r>
            <w:r w:rsidR="00004823" w:rsidRPr="004051FE">
              <w:rPr>
                <w:rStyle w:val="xar-title"/>
              </w:rPr>
              <w:t>t</w:t>
            </w:r>
            <w:r w:rsidRPr="004051FE">
              <w:rPr>
                <w:rStyle w:val="xar-title"/>
              </w:rPr>
              <w:t>iilor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art. 296</w:t>
            </w:r>
            <w:r w:rsidRPr="00F9044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alin. (1) din OUG nr. 34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2006, privind atribuirea contractelor de achizi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ie public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a contractelor de concesionare de lucr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ri publice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 a contractelor de concesiune de servicii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Sebok, Blede, Kramarik, Toth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854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24.11.2014</w:t>
            </w:r>
          </w:p>
        </w:tc>
        <w:tc>
          <w:tcPr>
            <w:tcW w:w="7230" w:type="dxa"/>
          </w:tcPr>
          <w:p w:rsidR="00666B9C" w:rsidRPr="00F9044F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 xml:space="preserve">OMEN </w:t>
            </w:r>
            <w:r w:rsidRPr="004051FE">
              <w:rPr>
                <w:rStyle w:val="xar-title"/>
              </w:rPr>
              <w:t>nr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. 4940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17.11.2014, pentru modificarea anexei la OMEN nr. 3530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2014, privind aprobarea Listei nominale a beneficiarilor Legii nr. 269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2004, privind acordarea unui ajutor financiar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 vederea stimul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rii achizi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ion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rii de calculatoare, pentru anul 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854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24.11.2014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1027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11.11.2014,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Regulamentului - cadru privind stabilirea principiilor generale de ocupare a unui post vacant sau temporar vacant corespunz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tor func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contractuale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a criteriilor de promovare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grade sau trepte profesionale imediat superioare a personalului contractual din sectorul bugetar pl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tit din fonduri publice, aprobat prin HG nr. 286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Monica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848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482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23.09.2014,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art. II art. 8 alin. (1)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art. II art. 18 din OUG nr. 80/2010, pentru completarea art. 11 din OUG nr. 37/2008,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844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19.11.2014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HS nr. 52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19.11.2014, privind cererea de urm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rire penal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a doamnei Andronescu Ecaterina, ministrul educa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iei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cercet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perioada 28.12.2000-19.06.2003, ministrul educa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iei, cercet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inov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perioada 22.12.2008-01.10.2009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prezent membru al Senatului Rom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niei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843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19.11.2014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477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23.09.2014,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art. 9 din OUG nr. 84/2012, privind stabilirea salariilor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2013, prorogarea unor termene din acte normative,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fiscal-bugetare cu referire la art. II art. 18 din OUG nr. 80/2010, pentru completarea art. 11 din OUG nr. 37/2008,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835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17.11.2014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483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23.09.2014,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art. 9 din OUG nr. 84/2012, privind stabilirea salariilor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2013, prorogarea unor termene din acte normative,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fiscal-bugetare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ale art. 6 din OG nr. 29/2013,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bugetare, ambele cu referire la art. II art. 18 din OUG nr. 80/2010, pentru completarea art. 11 din OUG nr. 37/2008,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831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14.11.2014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4875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06.11.2014, pentru modificarea anexei la OMEN nr. 3468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2014, privind acordarea acredit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pentru nivelurile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nt, specializ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rile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rile profesionale din cadrul unit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ilor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preuniversitar de stat evaluate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perioada 25.06.2013 - 24.01.2014,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nd cu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doar spre informare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831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14.11.2014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4874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06.11.2014, pentru modificarea anexei la OMEN nr. 3385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2014, privind acordarea acredit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pentru nivelurile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nt, specializ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rile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rile profesionale din cadrul unit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ilor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preuniversitar de stat evaluate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perioada 14.10 - 08.11.2013,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nd cu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832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14.11.2014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472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23.09.2014, 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1 din OUG nr. 59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2011, pentru stabilirea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pensiilor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zute la art. 1 lit. c)-h) din Legea nr. 119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privind stabilirea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pensiilor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826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467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23.09.2014,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149 alin. (2) din Legea nr. 263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privind sistemul unitar de pensii publice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826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466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23.09.2014,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165 alin. (1) din Legea nr. 263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privind sistemul unitar de pensii publice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825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481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23.09.2014,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art. 1 alin. (1)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(2), art. 2 alin. (1)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art. 6 din Legea nr. 63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2011, privind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ncadrarea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salarizarea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2011 a personalului didactic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didactic auxiliar din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816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10.11.2014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443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16.09.2014,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prevederilor art. 1 alin. (1) din OUG nr. 71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2009, privind plata unor sume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zute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titluri executorii av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nd ca obiect acordarea de drepturi salariale personalului din sectorul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811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06.11.2014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4854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31.10.2014, privind aprobarea Metodologiei de transfer a personalului didactic auxiliar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a personalului nedidactic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anul 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807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05.11.2014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OUG nr. 69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29.10.2014, privind stabilirea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s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modificarea unor acte normative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803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04.11.2014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OUG nr. 68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21.10.2014, privind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unor acte normative [cultele religioase, administra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public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local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, fonduri comunitare nerabursabile, concedii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indemniza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 asigur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 sociale de s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tate, s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tate, pescuit, pensii, utilit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publice etc.]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801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04.11.2014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948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29.10.2014, privind desfiin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area Centrului de S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tate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omcuta Mare, jude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ul Maramure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795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31.10.2014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939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29.10.2014, privind suplimentarea bugetului Secretariatului General al Guvernului pe anul 2014 pentru INS pentru plata titlurilor executorii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zute de OUG nr. 71/2009, privind plata unor sume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zute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titluri executorii av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nd ca obiect acordarea de drepturi salariale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 OUG nr. 92/2012, privind luarea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ntului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cercet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ceea ce prive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te plata sumelor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zute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hot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 judec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tore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ti devenite executorii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perioada 1 ianuarie-31 decembrie 2013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Monica,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794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31.10.2014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935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29.10.2014, privind suplimentarea bugetului MEN, la titlul 10 „Cheltuieli de personal”, pentru plata titlurilor executorii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zute de OUG nr. 71/2009, privind plata unor sume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zute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titluri executorii av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nd ca obiect acordarea de drepturi salariale personalului din sectorul bugetar, de OG nr. 17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2012,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fiscal-bugetare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 OUG nr. 92/2012, privind luarea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ntului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cercet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ceea ce prive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te plata sumelor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zute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hot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 judec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tore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ti devenite executorii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perioada 1 ianuarie-31 decembrie 2013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Monica,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793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Hot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rea CPR nr. 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03.10.2014, pentru modificarea anexei la Standardele de calitate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serviciile psihologice - Partea general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, Cartea I, aprobate prin Hot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rea Comitetului Director al CPR nr. 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Ardelean, Filip, Vele, CJRAE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792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474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23.09.2014,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art. 6 alin. (1) pct. IV lit. c)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art. 118 din Legea nr. 263/2010, privind sistemul unitar de pensii publice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ale art. 22 lit. w) din anexa la HG nr. 257/2011, pentru aprobarea Normelor de aplicare a prevederilor Legii nr. 263/2010, privind sistemul unitar de pensii publice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792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456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16.09.2014,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art. 1 alin. (4)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art. 4 din OUG nr. 1/2011, privind stabilirea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pensiilor acordate beneficiarilor proveni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din sistemul de ap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rare, ordine public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siguran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, art. 1 alin. (1)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(2) din Legea nr. 241/2013 privind stabilirea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pensiilor acordate beneficiarilor proveni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din sistemul de ap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rare, ordine public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siguran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, art. 6 alin. (1) pct. V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art. 196 lit. b) din Legea nr. 263/2010 privind sistemul unitar de pensii publice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ale art. 1 lit. a) din Legea nr. 119/2010 privind stabilirea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pensiilor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792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454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16.09.2014,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art. 8 din Legea nr. 285/2010, privind salarizarea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anul 2011 a personalului pl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tit din fonduri publice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792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453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16.09.2014,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74 alin. (5) din Legea nr. 53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2003 - Codul muncii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790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4436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29.08.2014, pentru modificarea anexei nr. 2 la OMECTS nr. 5219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privind recunoa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terea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echivalarea rezultatelor ob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inute la examene cu recunoa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tere interna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pentru certificarea competen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elor ligvistice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limbi str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ine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la examene cu recunoa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tere european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pentru certificarea competen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elor digitale cu probele de evaluare a competen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elor ligvistice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ntr-o limb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de circula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 interna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studiat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pe parcursul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ntului liceal, respectiv de evaluare a competen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elor digitale, din cadrul examenului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 de bacalaureat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Oros,  Cucuiat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790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445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16.09.2014,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prevederilor art. 20 teza a doua din Legea-cadru nr. 330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2009, privind salarizarea unitar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a personalului pl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tit din fonduri publice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a legii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ansamblul s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u, a Legii-cadru nr. 284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privind salarizarea unitar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a personalului pl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tit din fonduri publice, a Legii nr. 285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2010, privind salarizarea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anul 2011 a personalului pl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tit din fonduri publice,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prevederilor art. II art. 7 alin. (1) din OUG nr. 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788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29.10.2014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465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23.09.2014,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ionalitate a prevederilor art. 66, art. 123 alin. (2)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art. 126 din Legea nr. 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1996, privind dreptul de autor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drepturile conexe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787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29.10.2014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868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07.10.2014, privind aprobarea stemelor comunelor Bistra, Boiu Mare, 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mpulung la Tisa, Copalnic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tur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Mire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 Mare, jude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ul Maramure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RT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785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28.10.2014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929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21.10.2014, privind aprobarea Strategiei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ionale de cercetare, dezvoltare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inovare 2014-2020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784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28.10.2014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29.08.2014, privind aprobarea graficului de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urare a examenelor de certificarea  a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profesionale a absolven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ilor din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 profesional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tehnic preuniversitar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784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28.10.2014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494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25.09.2014,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art. 1 alin. (1)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(2), art. 2 alin. (1)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art. 6 din Legea nr. 63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2011, privind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ncadrarea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salarizarea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2011 a personalului didactic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didactic auxiliar din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784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28.10.2014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458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16.09.2014,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65 alin. (1) din Legea nr. 263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privind sistemul unitar de pensii publice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772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23.10.2014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4802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20.10.2014, privind aprobarea Metodologiei de organizare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urare a examenului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ional de definitivare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Vele, 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769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23.10.2014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4801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20.10.2014, privind aprobarea Calendarului de organizare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urare a examenului de definitivare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Vele, 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767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22.10.2014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Ordin al ministrului delegat pentru buget nr. 1400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15.10.2014, pentru completarea Normelor metodologice privind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ntocmirea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depunerea situa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financiare trimestriale ale institu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publice,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unor raport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 financiare lunare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anul 2014, aprobate prin Ordinul ministului delegat pentru buget nr. 556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2014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pentru modificarea Normelor metodologice privid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conducerea contabilit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 institu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publice, Planul de conturi pentru institu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iile publice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instruc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iunile de aplicare a acestuia, aprobate prin OMFP nr. 1917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Simona, Ilie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Ioana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766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22.10.2014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Ordin al viceprim-ministrului, ministrul afacerilor interne nr. 151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20.10.2014, privind modificarea anexei nr. 1 la OMAI nr. 1319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2006, pentru aprobarea formularului tip al procesului-verbal de constatare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sanc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ionare a contraven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arhivistic,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modelului de legitima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ie a persoanelor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mputernicite s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foloseasc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modelul de proces-verbal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Doina, 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 - </w:t>
            </w:r>
            <w:r w:rsidRPr="00F9044F">
              <w:rPr>
                <w:rFonts w:ascii="Times New Roman" w:hAnsi="Times New Roman"/>
                <w:color w:val="FF0000"/>
                <w:sz w:val="20"/>
                <w:szCs w:val="20"/>
              </w:rPr>
              <w:t>aten</w:t>
            </w:r>
            <w:r w:rsidR="00004823" w:rsidRPr="00F9044F">
              <w:rPr>
                <w:rFonts w:ascii="Times New Roman" w:hAnsi="Times New Roman"/>
                <w:color w:val="FF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FF0000"/>
                <w:sz w:val="20"/>
                <w:szCs w:val="20"/>
              </w:rPr>
              <w:t>ie la asta!!!!!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764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21.10.2014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4435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29.08.2014, privind aprobarea Metodologiei de organizare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urare a examenului de certificare a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profesionale pentru absolven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ntului profesional cu durata de 3 ani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763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21.10.2014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904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15.10.2014, pentru stabilirea limitelor minime de cheltuieli aferente drepturilor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zute de art. 129 alin. (1) din Legea nr. 272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2004, privind protec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promovarea drepturilor copilului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762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21.10.2014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OUG nr. 4774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13.10.2014, privind aprobarea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nfiin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comisiilor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ionale de specialitate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regulamentului de organizare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func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ionare a acestora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760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OUG nr. 65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15.10.2014,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unor acte normative [Legea 272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2004, Legea 277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OUG 103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2013, Legea 124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2014, Legea 197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2012, Legea 500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2002, Legea 155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Legea 326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2003, OUG 26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1997, OMAPSSANPCA 242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36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2003]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Simona, Ilie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Ioana,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Monica etc.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741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10.10.2014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Ordin al ministrului delegat pentru buget nr. 1369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08.10.2014,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Ordinului ministrului delegat pentru buget nr. 1071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2014, de aplicare a prevederilor art. 65 alin. (3)-(17) din OUG nr. 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2014, cu privire la rectificarea bugetului de stat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Simona, Ilie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Ioana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740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10.10.2014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131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08.10.2014, pentru modificarea lin. (1)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(2) ale art. 64 din Legea nr. 272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2004, privind protec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promovarea drepturilor copilului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729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06.10.2014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844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01.10.2014, pentru completarea anexei nr. 7 la HG nr. 185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2013,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func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ionarea MEN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modificarea anexei nr. 2 la HG nr. 144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2010,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func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ionarea Ministerului S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  <w:r w:rsidR="0034745F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729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06.10.2014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827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01.10.2014, pentru modificarea HG nr. 582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2014, privind domeniile de studii universitare de master acreditate, programele de studii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num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rul maxim de studen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ce pot fi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colariza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anul universitar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CD, Vele, Abraham, Cucuiat, Me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ter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725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03.10.2014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Ordin al ministrului delegat pentru buget nr. 1341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01.10.2014, privind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normelor metodologice privind execu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ia bugetelor de venituri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cheltuieli ale institu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publice autonome, institu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publice finan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ate integral sau par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ial din venituri proprii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activit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ilor finan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ate integral din venituri proprii, inclusiv a bigetelor creditelor interne, bugetelor creditelor externe, bugetelor fondurilor externe nerabursabile, bugetelor fondului de risc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bugetelor privind activitatea de privatizare, gestionate de institu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iile publice, indiferent de modalitatea de organizare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finan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are a acestora, aprobate prin Ordinul ministrului delegat pentru buget nr. 720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Buda Simona, Ilie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Ioana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719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01.10.2014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OUG nr. 60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30.09.2014, pentru rectificarea bugetului asigur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rilor sociale de stat pe anul 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Costea,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718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01.10.2014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OUG nr. 59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30.09.2014, cu privire la rectificarea bugetului de stat pe anul 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Toth, Costea,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711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29.09.2014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OUG nr. 58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22.09.2014, privind stabilirea unr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modificarea unor acte normative (suma forfetar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pentru personalul didactic - a se vedea Art. V din ordonan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; mai sunt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alte prevederi)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704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25.09.2014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463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17.09.2014,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IV din OUG nr. 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2013,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Legii nr. 263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privind sistemul unitar de pensii publice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700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24.09.2014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126/23.09.2014 , pentru modificarea OUG nr. 111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2000, privind concediul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indemniza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lunar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pentru cre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terea copiilor,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stabilirea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vederea recuper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debitelor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nregistrate cu titlu de indemniza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 pentru cre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terea copilului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700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24.09.2014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125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23.09.2014, privind scutirea de la plat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a unor debite provenite din pensii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700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24.09.2014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124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23.09.2014, privind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referitoare la veniturile de natur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salarial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ale personalului pl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tit din fonduri publice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696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23.09.2014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4619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22.09.2014, pentru aprobarea Metodologiei-cadru de organizare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func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ionare a consiliului de administra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 din unit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ile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 preuniversitar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694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23.09.2014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29.08.2014, pentru aprobarea preciz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rilor privind programele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colare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 profesional de stat cu durata de 3 ani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 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lastRenderedPageBreak/>
              <w:t xml:space="preserve">profesional special,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nd cu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colar 2014-2015,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pentru aprobarea programei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colare pentru Consiliere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orientare, curriculum diferen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iat pentru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 profesional de stat cu durata de 3 ani, clasele a IX-a, a X-a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XI-a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Ban, Livia, 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691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22.09.2014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4553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10.09.2014, pentru aprobarea Calendarului ativit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ilor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zute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Metodologia privind echivalarea pe baza ECTS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SECT 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ntului universitar de scurt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durat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, realizat prin colegiul cu durata de 3 ani sau institutul pedagogic cu durata de 3 ani, cu ciclul I de studii universitare de licen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, pentru cadrele didactice din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ntul preuniversitar, aprobat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prin OMECTS nr. 5553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2011, sesiunea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685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19.09.2014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788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10.09.2014, privind stabilirea fructelor distribuite, a perioadei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frecven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distribu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iei, alimitei valorii zilnice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elev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fondurilor necesare pentru distribu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ia fructelor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surilor adiacente distribu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iei de fructe, a bugetului aferent acestora,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modalit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 de implementare efectiv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 gestionare la nivelul administra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iei publice,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cadrul programului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ncurajare a consumului de fructe proaspete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coli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683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18.09.2014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4433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29.08.2014, privind aprobarea Metodologiei de organizare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urare a examenului de certificare a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absolven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ilor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ntului liceal, filiera voca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Tilca, Geta, Fer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igan, Fornvald, Hoban, Toma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682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18.09.2014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4554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10.09.2014, pentru aprobarea modelului diplomei de conversie profesional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, al suplimentului la diplom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al certificatului de acordare a definitiv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Vele, 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679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17.09.2014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Hot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rea Colegului Psihologilor din Rom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nia nr. 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21.03.2014, privind aprobarea Standardelor de calitate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serviciile psihologice - Partea general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, Cartea 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Ardelean, Amelia, Filip, Vele, Lioara, Marcela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674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15.09.2014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4420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27.08.2014, pentru modificarea art. 38 alin. (1) din Metodologia de organizare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urare a examenului de certificare a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profesionale pentru absolven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ntului profesional cu durata de 2 ani, aprobat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prin OMEN nr. 4888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670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 delegat pentru buget nr. 1191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05.09.2014,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completarea Normelor metodologice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conducerea contabilit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 institu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publice, Planul de conturi pentru institu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iile publice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instruc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iunile de aplicare a acestuia, aprobate prin OMFP nr. 1917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665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10.09.2014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4423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28.08.2014, privind aprobarea programelor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colare pentru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ntul liceal, curriculum diferen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iat, filiera voca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, profilul artistic, specializarea Muzic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, la disciplinele: Muzic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vocal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- jazz - muzic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oar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, clasele a IX-a, a X-a, a XI-a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a XII-a,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Istoria jazzului, clasele a XI-a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XII-a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Tilca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663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09.09.2014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4542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08.09.2014, pentru aprobarea Metodologiei-cadru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func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ionarea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ntului ter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iar nonuniversitar, organizat la nivelul colegiilor din cadrul institu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superior acreditate,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n mod special 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663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09.09.2014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4472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01.09.2014, privind acordarea acredit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pentru nivelurile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nt, specializ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rile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rile profesionale din cadrul unit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ilor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preuniversitar de stat evaluate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perioada 24 martie - 23 mai 2014,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nd cu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colar 2014-2015 [doar pentru informare; MM nu 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coli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list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; sunt 20 de jude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e care au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coli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list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; poate e de comentat la nivelul cercului pedagogic...]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662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09.09.2014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4491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02.09.2014, privind acordarea acredit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pentru nivelurile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nt, specializ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rile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rile profesionale din cadrul unit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ilor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preuniversitar de stat evaluate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perioada 24 martie - 13 iunie 2014,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nd cu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 [avem o singur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unitate: Liceul Tehnologic Ocna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ugatag - Servicii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Turism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alimenta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Tehnician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turism]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661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09.09.2014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4434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29.08.2014, privind aprobarea Metodologiei de organizare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urare a examenului de certificare a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absolven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ilor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ntului liceal, filiera tehnologic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658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08.09.2014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4424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28.08.2014, privind aprobarea Metodologiei de organizare a sec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biligve francofone incluse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proiectul bilateral franco-rom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„De la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ntul bilingv 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tre filierele universitare francofone”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Oros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657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05.09.2014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4422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28.08.2014, privind aprobarea programei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colare pentru disciplina op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„De-a arhitectura. Educa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 pentru arhitectur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mediu contruit”, clasa a III-a sau a IV-a,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 primar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Fornvald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657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05.09.2014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4421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27.08.2014, pentru modificarea Metodologiei de organizare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urare a examenului de certificare a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profesionale a absolven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ilor ciclului inferior al liceului care au urmat stagiile de preg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tire practic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, aprobat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prin OMECTS nr. 5222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Abraham, Cucuiat, Me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ter,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656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05.09.2014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3731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26.06.2014, privind aprobarea Planurilor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pentru cultura de specialitate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preg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tirea practic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s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pt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din aria curricular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Tehnologii,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stagiile de preg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tire practic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, curriculum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dezvoltare local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- CDL, pentru clasa a IX-a,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 profesional de stat cu durata de 3 ani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Abraham, Cucuiat, Me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ter,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651 bis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04.09.2014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Anexe...</w:t>
            </w:r>
          </w:p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1-2 la OMEN nr. 4430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29.08.2014,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urarea examenului de bacalaureat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 - 2015</w:t>
            </w:r>
          </w:p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1-3 la OMEN nr. 4431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29.08.2014,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urarea evalu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ionale pentru absolven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 clasei a VIII-a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</w:t>
            </w:r>
          </w:p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1-4 la OMEN nr. 4432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29.08.2014,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urarea admiterii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 liceal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profesional de stat pentru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2015-2016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654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04.09.2014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OUG nr. 52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28.08.2014, privind stabilirea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interpretarea unor prevederi legale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contabilitate, Sebok,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651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04.09.2014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4432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29.08.2014,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urarea admiterii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 liceal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profesional de stat pentru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2015-2016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651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04.09.2014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4431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29.08.2014,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urarea evalu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ionale pentru absolven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 clasei a VIII-a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651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04.09.2014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4430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29.08.2014,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urarea examenului de bacalaureat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 - 2015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649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03.09.2014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OMFP nr. 1162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02.09.2014, privind modificarea anexei nr. 5 la Ordinul ministrului delegat pentru buget nr. 1071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2014 de aplicare a prevederilor art. 65 alin. (3)-(17) din OG nr. 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2014, cu privire la rectificarea bugetului de stat pe anul 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contabilitate,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mobilitate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647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02.09.2014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Colegiului Psihologilor din Rom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nia nr. 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25.07.2014, pentru aprobarea condi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minime generale privind formarea profesional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specialit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ile psihologie clinic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, consiliere psihologic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psihoterapie pentru treapta de specializare psiholog practicant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Ardelean, CJRAE, CJAP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645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02.09.2014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OMFP nr. 1104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27.08.2014,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exercitarea controlului de tip preventiv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zut la art. 65 alin. (5) lit. d) din OG nr. 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2014, cu privire la rectificarea bugetului de stat pe anul 2014 de 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tre structurile descentralizate ale MFP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contabilitate,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mobilitate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636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29.08.2014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OG nr. 23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26.08.2014, pentru completarea art. 8 din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contabilitate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635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29.08.2014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OUG nr. 21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26.08.2014,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OUG nr. 195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2002, privind circula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pe drumurile publice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conduc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torii auto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631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28.08.2014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723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26.08.2014, privind suplimentarea bugetului MEN la titlul 10 „Cheltuieli de personal”, pentru plata titlurilor executorii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zute de OUG nr. 71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2009, privind plata unor sume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zute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titluri executorii av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nd ca obiect acordarea de drepturi salariale personalului din sectorul bugetar, de OG nr. 17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2012,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fiscal-bugetare,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 OUG nr. 92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2012, privind luarea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ntului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cercet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ceea ce prive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te plata sumelor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zute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hot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 judec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tore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ti devenite executorii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perioada 1 ianuarie - 31 decembrie 2013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Toth, Coste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624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26.08.2014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OC nr. 4317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11.08.2014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943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19.08.2014, al ministrului delegat pentru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superior, cercetare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tiin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dezvoltare tehnologic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al ministrului s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 privind aprobarea programului special de revalorizare a form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ini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iale 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lastRenderedPageBreak/>
              <w:t>de asistent medical generalist, dob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ndit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anterior datei de 1 ianuarie 2007, pentru absolven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ntului postliceal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ai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ntului superior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Livia, Du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612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19.08.2014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353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24.06.2014,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prevederilor art. 11 din Legea nr. 119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privind stabilirea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pensiilor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610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18.08.2014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419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08.07.2014,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prevederilor art. 9 din OUG nr. 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2012, privind stabilirea salariilor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2013, prorogarea unor termene din acte normative,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fiscal-bugetare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ale art. 6 din OUG nr. 29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2013,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bugetare, cu referire la art. 18 din art. II al OUG nr. 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financiare din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606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14.08.2014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4315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11.08.2014, pentru aprobarea Metodologiei privind evaluarea activit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 manageriale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urate de 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tre inspectorii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colari generali, inspectorii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colari generali adjunc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din inspectoratele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colare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directorii caselor sorpului didactic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  <w:r w:rsidR="0034745F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GA</w:t>
            </w:r>
            <w:r w:rsidR="0034745F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D-CCD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606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14.08.2014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4314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11.08.2014, privind aprobarea Calendarului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concursului de selec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 a cadrelor didactice pentru constituirea corpului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 de exper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management educa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ional, seria a 7-a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CD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606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14.08.2014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345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17.06.2014,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74 alin. (5) din Legea nr. 53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2003 - Codul muncii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600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330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12.06.2014,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prevederilor art. 9 din OUG nr. 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2012, privind stabilirea salariilor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2013, prorogarea unor termene din acte normative,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fiscal-bugetare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ordonan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ei de urgen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ansamblul s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595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08.08.2014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3973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28.07.2014,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al ministrului delegat pentru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superior, cercetare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tiin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dezvoltare tehnologic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, privind echivalarea nivelurilor de calificare ob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inute prin sistemul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ional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formarea profesional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a adul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ilor, anterior momentului intr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vigoare a Cadrului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 al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rilor, cu nivelurile de calificare stabilite prin Cadrul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 al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rilor (are leg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tur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cu HG nr. 918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2013)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profesori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594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08.08.2014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3976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30.07.2014, privind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anexei la OMECTS nr. 3074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2012, privind aprobarea componen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ei Comisiei specializate de acreditare a furnizorilor de formare continu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programelor de formare oferite de ace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tia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profesori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592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07.08.2014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657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31.07.2014, privind aprobarea bugetului de venituri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cheltuieli pe anul 2014 al Regiei Autonome „Editura Didactic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Pedagogic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”, aflat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coordonarea MEN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contabilitate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588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06.08.2014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OG nr. 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31.07.2014, cu privire la rectificarea bugetului de stat pe anul 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contabilitate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585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05.08.2014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354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24.06.2014,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prevederilor art. 9 din OUG nr. 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2012, privind stabilirea salariilor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2013, prorogarea unor termene din acte normative,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fiscal-bugetare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582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04.08.2014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347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17.06.2014,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5-11 din Legea nr. 119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privind stabilirea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pensiilor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571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31.07.2014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335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12.06.2014,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II ar. 9 din OUG nr. 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565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343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17.06.2014,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II din OUG nr. 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bugetar, 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lastRenderedPageBreak/>
              <w:t xml:space="preserve">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mod particular,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art. II art. 6 alin. (1)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(2) din aceast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ordonan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562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29.07.2014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308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05.06.2014,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prevederilor art. 74 alin. (5) din Legea nr. 53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2003 - Codul muncii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560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29.07.2014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342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17.06.2014,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OUG nr. 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2012, privind stabilirea salariilor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2013, prorogarea unr termene din acte normative,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fiscal-bugetare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mod special,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9 din acest act normativ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555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28.07.2014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OMFP nr. 923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11.07.2014, pentru aprobarea Normelor metodologice generale referitoare la exercitarea controlului financiar preventiv 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Codului specific de norme profesionale pentru persoanele care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oar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activitatea de control financiar preventiv propriu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contabilitate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550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25.07.2014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595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16.07.2014, pentru completarea HG nr. 185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2013,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func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ionarea MEN (Ref. tipizate acte studii;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nfiin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are nou birou al MEN; MEN va aproba un regulament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acest sens)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548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24.07.2014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315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05.06.2014,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art. II art. 6 alin. (1)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(2) din OUG nr. 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545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23.07.2014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332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12.06.2014,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74 alin. (5) din Legea nr. 53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2003 - Codul muncii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543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22.07.2014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Ordin al viceprim-ministrului, ministrului afacerilor interne nr. 110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14.07.2014,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OMAI nr. 268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privind procedura de examinare pentru ob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inerea permisului de conducere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de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torii de permis de conducere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538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21.07.2014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314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05.06.2014,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6 din OUG nr. 29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2013,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bugetare, cu referire la art. II art. 18 din OUG nr. 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530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16.07.2014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332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10.06.2014,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9 din OUG nr. 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2012, privind stabilirea salariilor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2013, prorogarea unor termene din acte normative,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fiscal-bugetare, cu referire la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iile art. 18 ale art. II din OUG nr. 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530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16.07.2014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262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06.05.2014,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OUG nr. 59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2011, pentru stabilirea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pensiilor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zute la art. 1 lit. c) - h) din Legea nr. 119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privind stabilirea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pensiilor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527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16.07.2014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312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05.06.2014,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OUG nr. 59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2011, pentru stabilirea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pensiilor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zute la art. 1 lit. c) - h) din Legea nr. 119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privind stabilirea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pensiilor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518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11.07.2014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3838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11.07.2014,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al ministrului delegat pentru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superior, cercetare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tiin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dezvoltare tehnologic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unor acte normative din sistemul educa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ional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(Regulamentul privind regimul actelor de studii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al documentelor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colare gestionate de unit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ile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 preuniversitar, aprobat prin OMECTS nr. 5565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 :: Admitere licen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ciclul I - masterat II - Doctorat)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516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10.07.2014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564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09.07.2014, privind acordarea de stimulente financiare absolven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ilor care au ob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inut media 10 la evaluarea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pentru absolven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 clasei a VIII-a din anul 2014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la examenul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 de bacalaureat sesiunea iunie - iulie 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CJ Bac 2014, Toth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512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09.07.2014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3677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24.06.2014,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OMEN nr. 3530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2014, privind aprobarea Listei nominale a beneficiarilor Legii nr. 269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2004, privind acordarea unui ajutor financiar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vederea stimul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achizi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de calculatoare, pentru anul 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Toth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507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08.07.2014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260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06.05.2014,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74 alin. (5) din Legea nr. 53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2003 - Codul muncii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502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07.07.2014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542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02.07.2014, privind suplimentarea bugetului MFP pentru plata titlurilor executorii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zute de OUG nr. 71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2009, privind plata unor sume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zute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titluri executorii av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nd ca obiect acordarea de drepturi salariale personalului din secotorul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496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03.07.2014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96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01.07.2014, pentru completarea Legii educa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iei fizice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sportului nr. 69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Toma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496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03.07.2014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94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01.07.2014, pentru aprobarea OUG nr. 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2009, privind acordarea tichetelor de vacan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496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03.07.2014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91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01.07.2014, privind acordarea unei zile lucr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toare libere pe an pentru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ngrijirea s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 copilului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494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03.07.2014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nr. 3631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19.06.2014, privind acordarea acredit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pentru nivelurile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nt, specializ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rile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rile profesionale din cadrul unit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ilor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preuniversitar de stat evaluate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perioada 10.03-18.04.2014,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nd cu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490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02.07.2014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3593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18.06.2014, pentru aprobarea Metodologiei privind elaborarea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aprobarea curriculum-ului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colar - planuri-cadru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programe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486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OUG nr. 49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26.06.2014, privind instituirea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educa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iei, cercet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tiin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ifice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modificarea unor acte normative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484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3637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19.06.2014, privind structura anului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483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3608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18.06.2014,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completarea Regulamentului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func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ionarea centrelor jude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ene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al municipiului Bucure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ti de resurse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asisten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educa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, aprobat prin OMECTS nr. 5555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Filip, Lioara, Marcela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480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28.06.2014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OUG nr. 47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26.06.2014,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OUG nr. 66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2011, privind prevenirea, constatarea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sanc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ionarea neregulilor ap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rute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ob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inerea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utilizarea fondurilor europene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sau a fondurilor publice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ionale aferente acestora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Duru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, Me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ter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470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26.06.2014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77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24.06.2014, pentru modificarea alin. (4) al art. 251 din Legea nr. 53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2003 - Codul muncii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i, C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469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26.06.2014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78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24.06.2014, privind reglementarea activit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 de voluntariat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Rom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nia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467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25.06.2014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244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29.04.2014,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9 din OUG nr. 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2012, privind stabilirea salariilor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2013, prorogarea unor termene din acte normative,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fiscal-bugetare, cu referire la art. II art. 18 din OUG nr. 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bugetar, aprobat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cu modific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 prin Legea nr. 283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463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25.06.2014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3597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18.06.2014,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Metodologiei de evaluare anual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a activit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 personalului didactic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didactic auxiliar, aprobat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prin OMEN nr. 6143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i*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459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24.06.2014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279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08.05.2014,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18 alin. (1) lit. g) din Legea educa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iei fizice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sportului nr. 69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Toma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457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23.06.2014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3590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17.06.2014, pentru aprobarea Metodologiei privind eliberarea, pentru cet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enii care au studiat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Rom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nia, a adeverin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ei de conformitate a studiilor cu prevederile Directivei 2005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36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CE a Parlamentului European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a 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lastRenderedPageBreak/>
              <w:t>Consiliului din 7 septembrie 2005 privind recunoa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terea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rilor profesionale,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vederea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activit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 didactice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str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tate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MOB, CA al ISJ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451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291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22.05.2014,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art. 1 alin. (1)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(2), art. 2 alin. (1)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art. 6 din Legea nr. 63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2011, privind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ncadrarea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salarizarea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2011 a personalului didactic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didactic auxiliar din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Toth,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450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19.06.2014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18.06.2014, privind moificarea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art. 13 din OUG nr. 103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2013, privind salarizarea personalului pl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tit din fonduri publice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2014,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alte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cheltuielilor publice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(s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vede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i ce se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mt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mpl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 alte sectoare bugetare)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440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17.06.2014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493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11.06.2014, privind declan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area procedurilor de expropriere a imobilelor proprietate privat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care constituie coridorul de expropriere al obiectivului de investi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 „Reabilitare DN18 Baia Mare - Sighetu Marma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iei - Moisei - Iacobeni km 3+522 - km 62 234 - (sector km 15+000 - km 62 +234); km 69+790 - km 131 627; km 131 627 - km 220+088”, din cadrul Proiectului privind reabilitarea drumurilor, etapa a VI-a, pe raza localit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ilor Moisei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Bor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 din jude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ul Maramure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localit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ilor 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rlibaba, Cioc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Iacobeni din jude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ul Suceava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437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17.06.2014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252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02.06.2014, privind aprobarea Regulamentului de organizare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func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ionare a Colegiului Consultativ pentru Cercetare-Dezvoltare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Inovare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componen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 nominal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a acestuia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433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13.06.2014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3530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30.05.2014, privind aprobarea Listei nominale a beneficiarilor Legii nr. 269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2004, privind acordarea unui ajutor financiar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vederea stimul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achizi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de calculatoare, pentru anul 2014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Bumbariu,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433bis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13.06.2014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3530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30.05.2014, privind aprobarea Listei nominale a beneficiarilor Legii nr. 269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2004, privind acordarea unui ajutor financiar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vederea stimul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achizi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de calculatoare, pentru anul 2014 [detaliat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Bumbariu,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418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05.06.2014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3366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29.04.2014, privind aprobarea Calendarului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concursului de selec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 a cadrelor didactice pentru constituirea corpului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 de exper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management educa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ional, edi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a 6-a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414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04.06.2014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204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03.04.2014,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prevederilor art. 8 din capitolul I al anexei nr. 5 la Legea nr. 63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2011, privind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ncadrarea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salarizarea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2011 a personalului didactic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didactic auxiliar din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i*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414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04.06.2014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203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03.04.2014,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prevederilor articolului unic pct. 2 din Legea nr. 283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2011, privin aprobarea OUG nr. 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bugetar, cu referire la art. II art. 18 din OUG nr. 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407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02.06.2014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220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15.04.2014,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II art. 18 OUG nr. 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domniul bugetar,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405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02.06.2014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Decizie nr. 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26.05.2014, privind comisionul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tariful care se percep de 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tre Casa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de Pensii Publice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 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tre casele teritoriale de pensii la efectuarea unor opera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iuni care nu sunt legate de stabilirea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de plata pensiilor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altor drepturi de asigur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 sociale din sistemul public de pensii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i*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388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26.05.2014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419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20.05.2014, privind modificarea anexei nr. 3 la Normele metodologice pentru aplicarea Legii nr. 269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2004 privind acordarea unui ajutor financiar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vederea simul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achizi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rii de calculatoare, aprobate prin HG nr. 1294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2004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Bumbariu, Dancu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378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22.05.2014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nr. 3470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14.05.2014, privind acordarea acredit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pentru nivelurile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nt, specializ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rile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rile profesionale din cadrul unit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ilor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preuniversitar de stat evaluate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perioada 21.10.2013-28.02.2014,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nd cu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378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22.05.2014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nr. 3468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14.05.2014, privind acordarea acredit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pentru nivelurile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nt, specializ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rile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rile profesionale din cadrul unit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ilor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preuniversitar de stat evaluate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perioada 25.06.2013-24.01.2014,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nd cu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378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22.05.2014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nr. 3467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14.05.2014, privind acordarea acredit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pentru nivelurile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nt, specializ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rile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rile profesionale din cadrul unit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ilor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preuniversitar de stat evaluate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perioada 02.09.2013-21.02.2014,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nd cu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375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142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13.03.2014,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OUG nr. 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2012, privind stabilirea salariilor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2013, prorogarea unor termene din acte normative,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fiscal-bugetare,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mod special,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9 din acest act normativ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7866AD" w:rsidRPr="00F9044F" w:rsidTr="00C03661">
        <w:trPr>
          <w:jc w:val="center"/>
        </w:trPr>
        <w:tc>
          <w:tcPr>
            <w:tcW w:w="1117" w:type="dxa"/>
          </w:tcPr>
          <w:p w:rsidR="007866AD" w:rsidRPr="00F9044F" w:rsidRDefault="007866AD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374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21.05.2014</w:t>
            </w:r>
          </w:p>
        </w:tc>
        <w:tc>
          <w:tcPr>
            <w:tcW w:w="7230" w:type="dxa"/>
          </w:tcPr>
          <w:p w:rsidR="007866AD" w:rsidRPr="004051FE" w:rsidRDefault="007866AD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OMFP nr. 668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09.05.2014, pentru aprobarea Preciz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rilor privind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ntocmirea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actualizarea inventarului centralizat al bunurilor imobile proprietate privat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a statului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drepturile reale supuse inventarierii</w:t>
            </w:r>
          </w:p>
        </w:tc>
        <w:tc>
          <w:tcPr>
            <w:tcW w:w="1591" w:type="dxa"/>
          </w:tcPr>
          <w:p w:rsidR="007866AD" w:rsidRPr="00F9044F" w:rsidRDefault="007866AD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368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20.05.2014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70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13.05.2014, privind aprobarea OUG nr. 107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2013, pentru stabilirea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bugetare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365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19.05.2014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166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20.03.2014,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prevederilor art. 260 alin. (1) lit. e) din Legea nr. 53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2003 - Codul muncii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364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16.05.2014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3483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15.05.2014, pentru modificarea anexei nr. 2 la OMECTS nr. 5219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privind recunoa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terea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echivalarea rezultatelor ob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inute la examene cu recunoa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tere interna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pentru certificarea competen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elor lingvistice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limbi str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ine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la examene cu recunoa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tere european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pentru certificarea competen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elor digitale, cu probe de evaluare a competen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ei lingvistice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ntr-o limb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de circula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 interna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studiat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pe parcurusul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ntului liceal, respectiv de evaluare a competen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elor digitale, din cadrul examenului de bacalaureat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comisia bac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364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16.05.2014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156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18.03.2014,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OUG nr. 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2012, privind stabilirea salariilor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2013, prorogarea unor termene din acte normative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fiscal-bugetare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361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16.05.2014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3410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08.05.2014, privind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nfiin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area Centrului Jude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ean de Excelen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S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laj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G, Toma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357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15.05.2014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173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20.03.2014,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iilor art. 1 alin. (1)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(2) din OUG nr. 71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2009, privind plata unor sume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zute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titluri executorii av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nd ca obiect acordarea de drepturi salariale personalului din sectorul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353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14.05.2014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154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18.03.2014,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9 din OUG nr. 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2012, privind stabilirea salariilor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2013, prorogarea unor termene din acte normative,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fiscal-bugetare, cu referire la art. II art. 20 din OUG nr. 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bugetar, aprobat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cu modific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 prin Legea nr. 283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355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14.05.2014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382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13.05.2014, privind suplimentarea bugetului Cur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 de Conturi pentru plata titlurilor executorii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zute de OUG nr. 71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2009, privind plata unor sume prev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zute n titluri executorii av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nd ca obiect acordarea de drepturi salariale personalului din sectorul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351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13.05.2014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145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18.03.2014,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prevderilor art. 8 din capitolul I al anexei nr. 5 la Legea nr. 63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2011, privind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ncadrarea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salarizarea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2011 a personalului didactic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didactic auxiliar din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349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13.05.2014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89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27.02.2014,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8 din capitolul I al anexei nr. 5 la Legea nr. 63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2011, privind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lastRenderedPageBreak/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ncadrarea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salarizarea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2011 a personalului didactic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didactic auxiliar din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348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3403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07.05.2014, privind sesiunea special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de evaluare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2014 pentru elevii din clasa a VIII-a participan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la loturile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ionale 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rgite de preg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tire pentru olimpiadele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concursurile interna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comisia cls 8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347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nr. 3385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05.05.2014, privind acordarea acredit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pentru nivelurile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nt, specializ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rile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rile profesionale din cadrul unit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ilor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preuniversitar de stat evaluate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perioada 14.10-08.11.2013,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nd cu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345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3382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05.05.2014, privind acordarea acredit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rii pentru nivelurile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nt, specializ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rile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calific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rile profesionale din cadrul unit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ilor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preuniversitar de stat evaluate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perioada 21.10-06.12.2013,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nd cu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345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125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06.03.2014,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II art. 6 din OUG nr. 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2008,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346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121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06.03.2014,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prevederilor art. 9 din OUG nr. 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2012, privind stabilirea salariilor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2013, prorogarea unor termene din acte normative,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fiscal-bugetare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346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12.05.2014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101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02.02.2014,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2 din Legea nr. 514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2003,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exercitarea profesiei de consilier juridic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O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el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343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09.05.2014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151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18.03.2014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II art. 6 din OUG nr. 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2008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344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09.05.2014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153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18.03.2014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II art. 18 din OUG nr. 80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2010, pentru completarea art. 11 din OUG nr. 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2008 privind reglementarea unor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domeniul bugetar,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pentru instituirea altor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financiare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domeniul bugetar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344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09.05.2014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150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18.03.2014,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2 din Legea nr. 285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2010 privind salarizarea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anul 2011 a personalului pl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tit din fonduri publice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336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08.05.2014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90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27.02.2014,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9 din OUG nr. 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2012, privind stabilirea salariilor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2013, prorogarea unor termene din acte normative,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fiscal-bugetare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340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08.05.2014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3240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26.03.2014,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Metodologiei privind formarea continu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a personalului din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ntul preuniversitar, aprobat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prin OMECTS nr. 5561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Vele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321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05.05.2014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DCCR nr. 141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13.03.2014,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1 din Legea nr. 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2012, privind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referitoare la veniturile de natur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salarial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ale personalului pl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tit din fonduri publice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316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455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2001, privind semn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tura electronic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[republicat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316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30.04.2014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3289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11.04.2014, privind aprobarea calendarului sesiunii speciale a examenului de bacalaureat - 2014 pentru absolven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 de liceu participan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la loturile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ionale 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rgite ce se preg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tesc pentru olimpiadele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concursurile interna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comisia bac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315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29.04.2014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3334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24.04.2014, privind aprobarea Metodologiei de organizare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urare a evalu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rilor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ionale la finalul claselor a II-a, a IV-a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a VI-a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colar 2013-2014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Calendarului de administrare a acestora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comisia 2-4-6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312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28.04.2014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327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23.04.2014, privind aprobarea cifrelor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colarizare pentru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 preuniversitar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 superior de stat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universitar 2014-2015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Livia, Mobilitate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24.04.2014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183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16.04.2014, privind aprobarea Metodologiei-cadru de organizare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desf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urare a examenelor de licen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ta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diplom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diserta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293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22.04.2014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Arhivelor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ionale nr. 16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1996 [republicat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rle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289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18.04.2014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299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16.04.2014,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func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ionarea Autorit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ionale pentru Protec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ia Drepturilor Copilului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Adop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B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nic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Amelia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286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17.04.2014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3218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21.03.2014, privind aprobarea planurilor-cadru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pentru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 profesional special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notei de fundamentare privind elaborarea acestora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286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17.04.2014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285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16.04.2014,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HG nr. 185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2013, privind organizarea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func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ionarea MEN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275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15.04.2014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40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11.04.2014, privind aprobarea OUG nr. 35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2013,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OUG nr. 34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2006, privind atribuirea contractelor de achizi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 public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, a contractelor de concesiune de lucr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 publice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contractelor de concesiune de servicii</w:t>
            </w:r>
          </w:p>
        </w:tc>
        <w:tc>
          <w:tcPr>
            <w:tcW w:w="1591" w:type="dxa"/>
          </w:tcPr>
          <w:p w:rsidR="00666B9C" w:rsidRPr="00F9044F" w:rsidRDefault="00004823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="00666B9C" w:rsidRPr="00F9044F">
              <w:rPr>
                <w:rFonts w:ascii="Times New Roman" w:hAnsi="Times New Roman"/>
                <w:sz w:val="20"/>
                <w:szCs w:val="20"/>
              </w:rPr>
              <w:t>ebok, Kramarik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270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11.04.2014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3275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10.04.2014, pentru modificarea Metodologiei-cadru privind mobilitatea personalului didactic din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 preuniversitar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colar 2014-2015, aprobat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prin OMEN nr. 5451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Mobilitate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270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11.04.2014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Decizia Curtii Constitutionale nr. 148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18.03.2014, referitoare la exceptia de neconstitutionalitate a dispozitiilor art. 215 alin. (3) si alin. (4) din Legea educatiei nationale nr. 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 [interesant este 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art. 215 a fost abrogat prin OUG nr. 92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2012,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naintea emiterii Deciziei de 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tre Curtea 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266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10.04.2014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OUG nr. 16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09.04.2014, privind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Legii educa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iei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ionale nr. 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261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10.04.2014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132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1997, privind rechizi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iile de bunuri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prest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ri de servicii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interes public (republicat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91" w:type="dxa"/>
          </w:tcPr>
          <w:p w:rsidR="00666B9C" w:rsidRPr="00F9044F" w:rsidRDefault="00004823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="00666B9C" w:rsidRPr="00F9044F">
              <w:rPr>
                <w:rFonts w:ascii="Times New Roman" w:hAnsi="Times New Roman"/>
                <w:sz w:val="20"/>
                <w:szCs w:val="20"/>
              </w:rPr>
              <w:t>ebok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255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08.04.2014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36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07.04.2014, privind aprobarea OUG nr. 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2012, privind stabilirea salariilor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2013, prorogarea unor termene din acte normative,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suri fiscal-bugetare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245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07.04.2014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HG nr. 243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02.04.2014, pentru stabilirea zilei de 2 mai 2014 ca zi liber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238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03.04.2014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Decizia Cur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 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ionale nr. 106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27.02.2014,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ionalitate a prevederilor art. 253 alin. (1) lit. a)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b) din Legea educa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iei na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ionale nr. 1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236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02.04.2014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146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25.03.2014, privind aprobarea Procedurii specifice de evaluare extern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periodic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 a domeniilor de studii universitare de master acreditate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I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210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25.03.2014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Decizia Cur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 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ionale nr. 42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22.01.2014, referitoare la excep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ia de neconstitu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ionalitate a dispozi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iilor art. 9 din OUG nr. 84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2012 privind stabilirea salariilor personalului din sectorul bugetar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anul 2013, prorogarea unor termene din acte normative, precum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unele 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suri fiscal-bugetare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ordonan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ei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ansamblul s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mpan, 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tan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213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25.03.2014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3152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24.02.2014, privind aprobarea planurilor-cadru de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 pentru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ntul profesional de stat cu durata de 3 ani, clasele a IX-a, a X-a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a XI-a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Livia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205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24.03.2014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217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2003, pentru prevenirea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combaterea violen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ei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 familie (republicat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B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nic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a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, Me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ter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186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14.03.2014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OMEN nr. 5559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22.11.2013, privind regimul manualelor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colare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n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nv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ata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m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ntul preuniversitar</w:t>
            </w:r>
          </w:p>
        </w:tc>
        <w:tc>
          <w:tcPr>
            <w:tcW w:w="1591" w:type="dxa"/>
          </w:tcPr>
          <w:p w:rsidR="00666B9C" w:rsidRPr="00F9044F" w:rsidRDefault="00004823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="00666B9C" w:rsidRPr="00F9044F">
              <w:rPr>
                <w:rFonts w:ascii="Times New Roman" w:hAnsi="Times New Roman"/>
                <w:sz w:val="20"/>
                <w:szCs w:val="20"/>
              </w:rPr>
              <w:t>ebok, I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S</w:t>
            </w:r>
            <w:r w:rsidR="00666B9C" w:rsidRPr="00F9044F">
              <w:rPr>
                <w:rFonts w:ascii="Times New Roman" w:hAnsi="Times New Roman"/>
                <w:sz w:val="20"/>
                <w:szCs w:val="20"/>
              </w:rPr>
              <w:t>RT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173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11.03.2014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Legea nr. 109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10.02.2014, pentru modificarea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completarea Legii nr. 53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2003 - Codul Muncii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</w:tr>
      <w:tr w:rsidR="00666B9C" w:rsidRPr="00F9044F" w:rsidTr="00C03661">
        <w:trPr>
          <w:jc w:val="center"/>
        </w:trPr>
        <w:tc>
          <w:tcPr>
            <w:tcW w:w="1117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166</w:t>
            </w:r>
            <w:r w:rsidR="0034745F">
              <w:rPr>
                <w:rFonts w:ascii="Times New Roman" w:hAnsi="Times New Roman"/>
                <w:sz w:val="20"/>
                <w:szCs w:val="20"/>
              </w:rPr>
              <w:t>/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07.03.2014</w:t>
            </w:r>
          </w:p>
        </w:tc>
        <w:tc>
          <w:tcPr>
            <w:tcW w:w="7230" w:type="dxa"/>
          </w:tcPr>
          <w:p w:rsidR="00666B9C" w:rsidRPr="004051FE" w:rsidRDefault="00666B9C" w:rsidP="00ED67A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Style w:val="xar-title"/>
                <w:rFonts w:ascii="Times New Roman" w:hAnsi="Times New Roman"/>
                <w:sz w:val="20"/>
                <w:szCs w:val="20"/>
              </w:rPr>
            </w:pP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OG nr. 137</w:t>
            </w:r>
            <w:r w:rsidR="0034745F">
              <w:rPr>
                <w:rStyle w:val="xar-title"/>
                <w:rFonts w:ascii="Times New Roman" w:hAnsi="Times New Roman"/>
                <w:sz w:val="20"/>
                <w:szCs w:val="20"/>
              </w:rPr>
              <w:t>/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 xml:space="preserve">2000, privind prevenirea 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s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 sanc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t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ionarea tuturor formelor de discriminare (republicat</w:t>
            </w:r>
            <w:r w:rsidR="00004823"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a</w:t>
            </w:r>
            <w:r w:rsidRPr="004051FE">
              <w:rPr>
                <w:rStyle w:val="xar-title"/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91" w:type="dxa"/>
          </w:tcPr>
          <w:p w:rsidR="00666B9C" w:rsidRPr="00F9044F" w:rsidRDefault="00666B9C" w:rsidP="00ED6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44F">
              <w:rPr>
                <w:rFonts w:ascii="Times New Roman" w:hAnsi="Times New Roman"/>
                <w:sz w:val="20"/>
                <w:szCs w:val="20"/>
              </w:rPr>
              <w:t>to</w:t>
            </w:r>
            <w:r w:rsidR="00004823" w:rsidRPr="00F9044F">
              <w:rPr>
                <w:rFonts w:ascii="Times New Roman" w:hAnsi="Times New Roman"/>
                <w:sz w:val="20"/>
                <w:szCs w:val="20"/>
              </w:rPr>
              <w:t>t</w:t>
            </w:r>
            <w:r w:rsidRPr="00F9044F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</w:tr>
    </w:tbl>
    <w:p w:rsidR="00C11AF2" w:rsidRPr="00F9044F" w:rsidRDefault="00C11AF2" w:rsidP="00ED67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C11AF2" w:rsidRPr="00F9044F" w:rsidSect="001847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71E" w:rsidRDefault="00A5371E" w:rsidP="009A701F">
      <w:pPr>
        <w:spacing w:after="0" w:line="240" w:lineRule="auto"/>
      </w:pPr>
      <w:r>
        <w:separator/>
      </w:r>
    </w:p>
  </w:endnote>
  <w:endnote w:type="continuationSeparator" w:id="0">
    <w:p w:rsidR="00A5371E" w:rsidRDefault="00A5371E" w:rsidP="009A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A5A" w:rsidRDefault="00545A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01F" w:rsidRPr="00E17FC0" w:rsidRDefault="00C11316" w:rsidP="00C11316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\* Arabic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741453">
      <w:rPr>
        <w:rFonts w:ascii="Times New Roman" w:hAnsi="Times New Roman"/>
        <w:noProof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A5A" w:rsidRDefault="00545A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71E" w:rsidRDefault="00A5371E" w:rsidP="009A701F">
      <w:pPr>
        <w:spacing w:after="0" w:line="240" w:lineRule="auto"/>
      </w:pPr>
      <w:r>
        <w:separator/>
      </w:r>
    </w:p>
  </w:footnote>
  <w:footnote w:type="continuationSeparator" w:id="0">
    <w:p w:rsidR="00A5371E" w:rsidRDefault="00A5371E" w:rsidP="009A7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A5A" w:rsidRDefault="00545A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7A" w:rsidRPr="00984384" w:rsidRDefault="004D7DB0" w:rsidP="00F404A2">
    <w:pPr>
      <w:pStyle w:val="Header"/>
      <w:spacing w:after="0" w:line="240" w:lineRule="auto"/>
      <w:rPr>
        <w:rFonts w:ascii="Times New Roman" w:hAnsi="Times New Roman"/>
        <w:color w:val="C00000"/>
        <w:sz w:val="20"/>
      </w:rPr>
    </w:pPr>
    <w:r w:rsidRPr="00984384">
      <w:rPr>
        <w:rFonts w:ascii="Times New Roman" w:hAnsi="Times New Roman"/>
        <w:sz w:val="20"/>
      </w:rPr>
      <w:t xml:space="preserve">Inspectoratul </w:t>
    </w:r>
    <w:r w:rsidR="00004823" w:rsidRPr="00984384">
      <w:rPr>
        <w:rFonts w:ascii="Times New Roman" w:hAnsi="Times New Roman"/>
        <w:sz w:val="20"/>
      </w:rPr>
      <w:t>S</w:t>
    </w:r>
    <w:r w:rsidRPr="00984384">
      <w:rPr>
        <w:rFonts w:ascii="Times New Roman" w:hAnsi="Times New Roman"/>
        <w:sz w:val="20"/>
      </w:rPr>
      <w:t>colar Jude</w:t>
    </w:r>
    <w:r w:rsidR="00004823" w:rsidRPr="00984384">
      <w:rPr>
        <w:rFonts w:ascii="Times New Roman" w:hAnsi="Times New Roman"/>
        <w:sz w:val="20"/>
      </w:rPr>
      <w:t>t</w:t>
    </w:r>
    <w:r w:rsidRPr="00984384">
      <w:rPr>
        <w:rFonts w:ascii="Times New Roman" w:hAnsi="Times New Roman"/>
        <w:sz w:val="20"/>
      </w:rPr>
      <w:t>ean Maramure</w:t>
    </w:r>
    <w:r w:rsidR="00004823" w:rsidRPr="00984384">
      <w:rPr>
        <w:rFonts w:ascii="Times New Roman" w:hAnsi="Times New Roman"/>
        <w:sz w:val="20"/>
      </w:rPr>
      <w:t>s</w:t>
    </w:r>
    <w:r w:rsidR="0034745F" w:rsidRPr="00984384">
      <w:rPr>
        <w:rFonts w:ascii="Times New Roman" w:hAnsi="Times New Roman"/>
        <w:sz w:val="20"/>
      </w:rPr>
      <w:t>/</w:t>
    </w:r>
    <w:r w:rsidR="008516E6" w:rsidRPr="00984384">
      <w:rPr>
        <w:rFonts w:ascii="Times New Roman" w:hAnsi="Times New Roman"/>
        <w:sz w:val="20"/>
      </w:rPr>
      <w:t>UZ INTERN</w:t>
    </w:r>
    <w:r w:rsidR="0092467C" w:rsidRPr="00984384">
      <w:rPr>
        <w:rFonts w:ascii="Times New Roman" w:hAnsi="Times New Roman"/>
        <w:sz w:val="20"/>
      </w:rPr>
      <w:t xml:space="preserve"> </w:t>
    </w:r>
    <w:r w:rsidR="00545A5A">
      <w:rPr>
        <w:rFonts w:ascii="Times New Roman" w:hAnsi="Times New Roman"/>
        <w:sz w:val="20"/>
      </w:rPr>
      <w:t xml:space="preserve">(neoficial) </w:t>
    </w:r>
    <w:r w:rsidR="0092467C" w:rsidRPr="00984384">
      <w:rPr>
        <w:rFonts w:ascii="Times New Roman" w:hAnsi="Times New Roman"/>
        <w:sz w:val="20"/>
      </w:rPr>
      <w:t xml:space="preserve">- </w:t>
    </w:r>
    <w:r w:rsidR="00FE001A" w:rsidRPr="00984384">
      <w:rPr>
        <w:rFonts w:ascii="Times New Roman" w:hAnsi="Times New Roman"/>
        <w:color w:val="FF0000"/>
        <w:sz w:val="20"/>
      </w:rPr>
      <w:t>A</w:t>
    </w:r>
    <w:r w:rsidR="006B6AED" w:rsidRPr="00984384">
      <w:rPr>
        <w:rFonts w:ascii="Times New Roman" w:hAnsi="Times New Roman"/>
        <w:color w:val="FF0000"/>
        <w:sz w:val="20"/>
      </w:rPr>
      <w:t>n financiar 2</w:t>
    </w:r>
    <w:r w:rsidR="0092467C" w:rsidRPr="00984384">
      <w:rPr>
        <w:rFonts w:ascii="Times New Roman" w:hAnsi="Times New Roman"/>
        <w:color w:val="FF0000"/>
        <w:sz w:val="20"/>
      </w:rPr>
      <w:t>014</w:t>
    </w:r>
    <w:r w:rsidR="003B2687" w:rsidRPr="00984384">
      <w:rPr>
        <w:rFonts w:ascii="Times New Roman" w:hAnsi="Times New Roman"/>
        <w:color w:val="000000"/>
        <w:sz w:val="20"/>
      </w:rPr>
      <w:t>,</w:t>
    </w:r>
    <w:r w:rsidR="003B2687" w:rsidRPr="00984384">
      <w:rPr>
        <w:rFonts w:ascii="Times New Roman" w:hAnsi="Times New Roman"/>
        <w:color w:val="FF0000"/>
        <w:sz w:val="20"/>
      </w:rPr>
      <w:t xml:space="preserve"> </w:t>
    </w:r>
    <w:r w:rsidR="00D16796" w:rsidRPr="00984384">
      <w:rPr>
        <w:rFonts w:ascii="Times New Roman" w:hAnsi="Times New Roman"/>
        <w:color w:val="C00000"/>
        <w:sz w:val="20"/>
      </w:rPr>
      <w:t>V</w:t>
    </w:r>
    <w:r w:rsidR="003B2687" w:rsidRPr="00984384">
      <w:rPr>
        <w:rFonts w:ascii="Times New Roman" w:hAnsi="Times New Roman"/>
        <w:color w:val="C00000"/>
        <w:sz w:val="20"/>
      </w:rPr>
      <w:t>ol. I</w:t>
    </w:r>
  </w:p>
  <w:p w:rsidR="00FC3467" w:rsidRPr="00E17FC0" w:rsidRDefault="00FC3467" w:rsidP="00F404A2">
    <w:pPr>
      <w:pStyle w:val="Header"/>
      <w:spacing w:after="0" w:line="240" w:lineRule="auto"/>
      <w:rPr>
        <w:rFonts w:ascii="Times New Roman" w:hAnsi="Times New Roman"/>
        <w:color w:val="000000"/>
        <w:sz w:val="20"/>
      </w:rPr>
    </w:pPr>
    <w:r w:rsidRPr="00E17FC0">
      <w:rPr>
        <w:rFonts w:ascii="Times New Roman" w:hAnsi="Times New Roman"/>
        <w:color w:val="000000"/>
        <w:sz w:val="20"/>
      </w:rPr>
      <w:t xml:space="preserve">Departamentul Descentralizare </w:t>
    </w:r>
    <w:r w:rsidR="00004823">
      <w:rPr>
        <w:rFonts w:ascii="Times New Roman" w:hAnsi="Times New Roman"/>
        <w:color w:val="000000"/>
        <w:sz w:val="20"/>
      </w:rPr>
      <w:t>s</w:t>
    </w:r>
    <w:r w:rsidRPr="00E17FC0">
      <w:rPr>
        <w:rFonts w:ascii="Times New Roman" w:hAnsi="Times New Roman"/>
        <w:color w:val="000000"/>
        <w:sz w:val="20"/>
      </w:rPr>
      <w:t>i Management Institu</w:t>
    </w:r>
    <w:r w:rsidR="00004823">
      <w:rPr>
        <w:rFonts w:ascii="Times New Roman" w:hAnsi="Times New Roman"/>
        <w:color w:val="000000"/>
        <w:sz w:val="20"/>
      </w:rPr>
      <w:t>t</w:t>
    </w:r>
    <w:r w:rsidRPr="00E17FC0">
      <w:rPr>
        <w:rFonts w:ascii="Times New Roman" w:hAnsi="Times New Roman"/>
        <w:color w:val="000000"/>
        <w:sz w:val="20"/>
      </w:rPr>
      <w:t>ional, Dezvoltarea Resursei Umane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A5A" w:rsidRDefault="00545A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65_"/>
      </v:shape>
    </w:pict>
  </w:numPicBullet>
  <w:abstractNum w:abstractNumId="0" w15:restartNumberingAfterBreak="0">
    <w:nsid w:val="58515C0A"/>
    <w:multiLevelType w:val="hybridMultilevel"/>
    <w:tmpl w:val="5D4823A4"/>
    <w:lvl w:ilvl="0" w:tplc="591613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06A18"/>
    <w:multiLevelType w:val="hybridMultilevel"/>
    <w:tmpl w:val="E44AA74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A1B"/>
    <w:rsid w:val="00000773"/>
    <w:rsid w:val="0000177A"/>
    <w:rsid w:val="00004823"/>
    <w:rsid w:val="00004BAE"/>
    <w:rsid w:val="00006A70"/>
    <w:rsid w:val="00010700"/>
    <w:rsid w:val="00013875"/>
    <w:rsid w:val="0002079B"/>
    <w:rsid w:val="00021E05"/>
    <w:rsid w:val="00022704"/>
    <w:rsid w:val="000276FA"/>
    <w:rsid w:val="00027C28"/>
    <w:rsid w:val="00031E7E"/>
    <w:rsid w:val="00031F34"/>
    <w:rsid w:val="00033A9D"/>
    <w:rsid w:val="000345DF"/>
    <w:rsid w:val="00036B13"/>
    <w:rsid w:val="000403A3"/>
    <w:rsid w:val="00043255"/>
    <w:rsid w:val="000433C6"/>
    <w:rsid w:val="00044468"/>
    <w:rsid w:val="000444BE"/>
    <w:rsid w:val="00045E18"/>
    <w:rsid w:val="00045E30"/>
    <w:rsid w:val="0005130C"/>
    <w:rsid w:val="00051C3C"/>
    <w:rsid w:val="00054836"/>
    <w:rsid w:val="00054C18"/>
    <w:rsid w:val="00056FC6"/>
    <w:rsid w:val="0006096A"/>
    <w:rsid w:val="0006174D"/>
    <w:rsid w:val="00064ECE"/>
    <w:rsid w:val="0006582C"/>
    <w:rsid w:val="00067847"/>
    <w:rsid w:val="000679FD"/>
    <w:rsid w:val="00067B72"/>
    <w:rsid w:val="000708F5"/>
    <w:rsid w:val="0007250E"/>
    <w:rsid w:val="000725B4"/>
    <w:rsid w:val="00072FE0"/>
    <w:rsid w:val="000732A0"/>
    <w:rsid w:val="00073FFD"/>
    <w:rsid w:val="000744F7"/>
    <w:rsid w:val="000758E0"/>
    <w:rsid w:val="00075A23"/>
    <w:rsid w:val="00075DD1"/>
    <w:rsid w:val="000775C6"/>
    <w:rsid w:val="00077C01"/>
    <w:rsid w:val="00080B3F"/>
    <w:rsid w:val="00080FE6"/>
    <w:rsid w:val="0008246B"/>
    <w:rsid w:val="00083372"/>
    <w:rsid w:val="000834A0"/>
    <w:rsid w:val="00084D5E"/>
    <w:rsid w:val="00085A02"/>
    <w:rsid w:val="00087931"/>
    <w:rsid w:val="00087AC5"/>
    <w:rsid w:val="0009145A"/>
    <w:rsid w:val="00092D07"/>
    <w:rsid w:val="000949E3"/>
    <w:rsid w:val="00094B54"/>
    <w:rsid w:val="000A0943"/>
    <w:rsid w:val="000A3F4D"/>
    <w:rsid w:val="000A4851"/>
    <w:rsid w:val="000A5385"/>
    <w:rsid w:val="000A63AA"/>
    <w:rsid w:val="000B2231"/>
    <w:rsid w:val="000C019F"/>
    <w:rsid w:val="000C0A4B"/>
    <w:rsid w:val="000C1185"/>
    <w:rsid w:val="000C3184"/>
    <w:rsid w:val="000C383C"/>
    <w:rsid w:val="000C3ABC"/>
    <w:rsid w:val="000C416A"/>
    <w:rsid w:val="000C5A6C"/>
    <w:rsid w:val="000D2D27"/>
    <w:rsid w:val="000D3454"/>
    <w:rsid w:val="000D505E"/>
    <w:rsid w:val="000D640B"/>
    <w:rsid w:val="000E0660"/>
    <w:rsid w:val="000E0756"/>
    <w:rsid w:val="000E2443"/>
    <w:rsid w:val="000E328C"/>
    <w:rsid w:val="000E37FD"/>
    <w:rsid w:val="000E5A40"/>
    <w:rsid w:val="000E74F2"/>
    <w:rsid w:val="000F137A"/>
    <w:rsid w:val="000F2E48"/>
    <w:rsid w:val="000F5785"/>
    <w:rsid w:val="000F5AEA"/>
    <w:rsid w:val="00100184"/>
    <w:rsid w:val="001022F3"/>
    <w:rsid w:val="00102372"/>
    <w:rsid w:val="00102EBE"/>
    <w:rsid w:val="0010329E"/>
    <w:rsid w:val="00104D4C"/>
    <w:rsid w:val="00105660"/>
    <w:rsid w:val="0011034C"/>
    <w:rsid w:val="00111662"/>
    <w:rsid w:val="001141A1"/>
    <w:rsid w:val="001157A7"/>
    <w:rsid w:val="001168F7"/>
    <w:rsid w:val="00120920"/>
    <w:rsid w:val="001213FF"/>
    <w:rsid w:val="0012148A"/>
    <w:rsid w:val="00123302"/>
    <w:rsid w:val="001239D5"/>
    <w:rsid w:val="00123F9E"/>
    <w:rsid w:val="00126806"/>
    <w:rsid w:val="001279DF"/>
    <w:rsid w:val="0013200A"/>
    <w:rsid w:val="00135B90"/>
    <w:rsid w:val="00135C86"/>
    <w:rsid w:val="00137098"/>
    <w:rsid w:val="00137A93"/>
    <w:rsid w:val="00140743"/>
    <w:rsid w:val="0014082F"/>
    <w:rsid w:val="00140889"/>
    <w:rsid w:val="00141064"/>
    <w:rsid w:val="00141F2E"/>
    <w:rsid w:val="00144586"/>
    <w:rsid w:val="00146116"/>
    <w:rsid w:val="00151754"/>
    <w:rsid w:val="00151A1E"/>
    <w:rsid w:val="00152E63"/>
    <w:rsid w:val="0015380B"/>
    <w:rsid w:val="001553C4"/>
    <w:rsid w:val="001556C6"/>
    <w:rsid w:val="00156BE5"/>
    <w:rsid w:val="0015794F"/>
    <w:rsid w:val="001600D6"/>
    <w:rsid w:val="001602F4"/>
    <w:rsid w:val="0016187D"/>
    <w:rsid w:val="00170AC8"/>
    <w:rsid w:val="001717F1"/>
    <w:rsid w:val="00172750"/>
    <w:rsid w:val="00172EC7"/>
    <w:rsid w:val="001738AC"/>
    <w:rsid w:val="00174230"/>
    <w:rsid w:val="001746CF"/>
    <w:rsid w:val="00176326"/>
    <w:rsid w:val="001771F3"/>
    <w:rsid w:val="00177D49"/>
    <w:rsid w:val="00177DC9"/>
    <w:rsid w:val="00182470"/>
    <w:rsid w:val="001824C3"/>
    <w:rsid w:val="0018318A"/>
    <w:rsid w:val="001841BD"/>
    <w:rsid w:val="00184792"/>
    <w:rsid w:val="00184D97"/>
    <w:rsid w:val="00185F58"/>
    <w:rsid w:val="00186165"/>
    <w:rsid w:val="00186378"/>
    <w:rsid w:val="0018666D"/>
    <w:rsid w:val="00191271"/>
    <w:rsid w:val="001915BB"/>
    <w:rsid w:val="00191CB9"/>
    <w:rsid w:val="00192DAE"/>
    <w:rsid w:val="0019480E"/>
    <w:rsid w:val="00194FFF"/>
    <w:rsid w:val="001979E3"/>
    <w:rsid w:val="001A0B4D"/>
    <w:rsid w:val="001A3FA3"/>
    <w:rsid w:val="001A40A3"/>
    <w:rsid w:val="001A4D6D"/>
    <w:rsid w:val="001A4DF0"/>
    <w:rsid w:val="001A5786"/>
    <w:rsid w:val="001A6391"/>
    <w:rsid w:val="001B1802"/>
    <w:rsid w:val="001B1E1B"/>
    <w:rsid w:val="001B3CE8"/>
    <w:rsid w:val="001B4781"/>
    <w:rsid w:val="001B47D6"/>
    <w:rsid w:val="001B5338"/>
    <w:rsid w:val="001B65F8"/>
    <w:rsid w:val="001B778E"/>
    <w:rsid w:val="001B7E46"/>
    <w:rsid w:val="001C0269"/>
    <w:rsid w:val="001C1BB4"/>
    <w:rsid w:val="001C1DD9"/>
    <w:rsid w:val="001C4811"/>
    <w:rsid w:val="001C66B1"/>
    <w:rsid w:val="001C71CE"/>
    <w:rsid w:val="001D292D"/>
    <w:rsid w:val="001D2EA5"/>
    <w:rsid w:val="001D31A0"/>
    <w:rsid w:val="001D4FB6"/>
    <w:rsid w:val="001D5252"/>
    <w:rsid w:val="001D5390"/>
    <w:rsid w:val="001D69EE"/>
    <w:rsid w:val="001D7CE3"/>
    <w:rsid w:val="001E2ABC"/>
    <w:rsid w:val="001E3FD1"/>
    <w:rsid w:val="001E4710"/>
    <w:rsid w:val="001E57BA"/>
    <w:rsid w:val="001E5C01"/>
    <w:rsid w:val="001E6D2A"/>
    <w:rsid w:val="001F06C1"/>
    <w:rsid w:val="001F217B"/>
    <w:rsid w:val="001F49C6"/>
    <w:rsid w:val="001F5120"/>
    <w:rsid w:val="001F5FD7"/>
    <w:rsid w:val="001F72AD"/>
    <w:rsid w:val="001F7A1B"/>
    <w:rsid w:val="00201B7A"/>
    <w:rsid w:val="00202DB0"/>
    <w:rsid w:val="0020330D"/>
    <w:rsid w:val="00207FBA"/>
    <w:rsid w:val="00211504"/>
    <w:rsid w:val="00211E0F"/>
    <w:rsid w:val="00212DE4"/>
    <w:rsid w:val="002130EE"/>
    <w:rsid w:val="00213B7E"/>
    <w:rsid w:val="00214F28"/>
    <w:rsid w:val="00215345"/>
    <w:rsid w:val="00217B63"/>
    <w:rsid w:val="00217C70"/>
    <w:rsid w:val="00220969"/>
    <w:rsid w:val="00221083"/>
    <w:rsid w:val="002218B4"/>
    <w:rsid w:val="00221B8A"/>
    <w:rsid w:val="00221F9A"/>
    <w:rsid w:val="0022432A"/>
    <w:rsid w:val="00225181"/>
    <w:rsid w:val="00226D67"/>
    <w:rsid w:val="0023076A"/>
    <w:rsid w:val="00230C50"/>
    <w:rsid w:val="00231319"/>
    <w:rsid w:val="00233C98"/>
    <w:rsid w:val="002373F8"/>
    <w:rsid w:val="00242145"/>
    <w:rsid w:val="0024380C"/>
    <w:rsid w:val="002448B5"/>
    <w:rsid w:val="00244D2C"/>
    <w:rsid w:val="00246425"/>
    <w:rsid w:val="002506C2"/>
    <w:rsid w:val="002519E1"/>
    <w:rsid w:val="002535C9"/>
    <w:rsid w:val="0025368A"/>
    <w:rsid w:val="00255827"/>
    <w:rsid w:val="002563C7"/>
    <w:rsid w:val="00257CD6"/>
    <w:rsid w:val="00261B0C"/>
    <w:rsid w:val="00262753"/>
    <w:rsid w:val="002628F0"/>
    <w:rsid w:val="0026644D"/>
    <w:rsid w:val="00266D37"/>
    <w:rsid w:val="00270D53"/>
    <w:rsid w:val="002720E1"/>
    <w:rsid w:val="002730E9"/>
    <w:rsid w:val="00273379"/>
    <w:rsid w:val="00274A17"/>
    <w:rsid w:val="002762B5"/>
    <w:rsid w:val="0027658B"/>
    <w:rsid w:val="00276653"/>
    <w:rsid w:val="0027685A"/>
    <w:rsid w:val="00277FF9"/>
    <w:rsid w:val="002815A1"/>
    <w:rsid w:val="002817C8"/>
    <w:rsid w:val="002828C0"/>
    <w:rsid w:val="002828CA"/>
    <w:rsid w:val="00282EF9"/>
    <w:rsid w:val="0028352C"/>
    <w:rsid w:val="0028679A"/>
    <w:rsid w:val="00286800"/>
    <w:rsid w:val="00286ECD"/>
    <w:rsid w:val="002871FF"/>
    <w:rsid w:val="00290230"/>
    <w:rsid w:val="00291D76"/>
    <w:rsid w:val="00292196"/>
    <w:rsid w:val="00293627"/>
    <w:rsid w:val="0029466D"/>
    <w:rsid w:val="002952EE"/>
    <w:rsid w:val="00297DDA"/>
    <w:rsid w:val="00297EC8"/>
    <w:rsid w:val="002A125F"/>
    <w:rsid w:val="002A13B0"/>
    <w:rsid w:val="002A26C5"/>
    <w:rsid w:val="002A2F33"/>
    <w:rsid w:val="002A3418"/>
    <w:rsid w:val="002A47F1"/>
    <w:rsid w:val="002A4E30"/>
    <w:rsid w:val="002A5A7D"/>
    <w:rsid w:val="002A79E5"/>
    <w:rsid w:val="002B0458"/>
    <w:rsid w:val="002B27C1"/>
    <w:rsid w:val="002B44DB"/>
    <w:rsid w:val="002B4D54"/>
    <w:rsid w:val="002B4FD1"/>
    <w:rsid w:val="002B5527"/>
    <w:rsid w:val="002B67C9"/>
    <w:rsid w:val="002B7CD2"/>
    <w:rsid w:val="002B7E23"/>
    <w:rsid w:val="002C021D"/>
    <w:rsid w:val="002C0910"/>
    <w:rsid w:val="002C1FEE"/>
    <w:rsid w:val="002C2859"/>
    <w:rsid w:val="002C2A0D"/>
    <w:rsid w:val="002C2D3B"/>
    <w:rsid w:val="002C3416"/>
    <w:rsid w:val="002C3535"/>
    <w:rsid w:val="002C508A"/>
    <w:rsid w:val="002D1BF2"/>
    <w:rsid w:val="002D6DF7"/>
    <w:rsid w:val="002E10A0"/>
    <w:rsid w:val="002E19A2"/>
    <w:rsid w:val="002E5EFF"/>
    <w:rsid w:val="002E6979"/>
    <w:rsid w:val="002E6F45"/>
    <w:rsid w:val="002F018E"/>
    <w:rsid w:val="002F0323"/>
    <w:rsid w:val="002F0516"/>
    <w:rsid w:val="002F0FA0"/>
    <w:rsid w:val="002F3959"/>
    <w:rsid w:val="002F49F5"/>
    <w:rsid w:val="002F5542"/>
    <w:rsid w:val="002F57A4"/>
    <w:rsid w:val="00300A2A"/>
    <w:rsid w:val="00300F3B"/>
    <w:rsid w:val="00300FC1"/>
    <w:rsid w:val="00301034"/>
    <w:rsid w:val="00301051"/>
    <w:rsid w:val="003015D2"/>
    <w:rsid w:val="00301FE9"/>
    <w:rsid w:val="00303710"/>
    <w:rsid w:val="003040F1"/>
    <w:rsid w:val="00306033"/>
    <w:rsid w:val="00310FA1"/>
    <w:rsid w:val="00311CF8"/>
    <w:rsid w:val="00313855"/>
    <w:rsid w:val="00313BDF"/>
    <w:rsid w:val="00316B99"/>
    <w:rsid w:val="00321C9F"/>
    <w:rsid w:val="00322A3A"/>
    <w:rsid w:val="00322CFF"/>
    <w:rsid w:val="00322F50"/>
    <w:rsid w:val="00323919"/>
    <w:rsid w:val="0032554F"/>
    <w:rsid w:val="00326FE4"/>
    <w:rsid w:val="00327D3E"/>
    <w:rsid w:val="00330AFA"/>
    <w:rsid w:val="00330C26"/>
    <w:rsid w:val="003332E3"/>
    <w:rsid w:val="00334824"/>
    <w:rsid w:val="00335239"/>
    <w:rsid w:val="003357BF"/>
    <w:rsid w:val="00340305"/>
    <w:rsid w:val="00340814"/>
    <w:rsid w:val="003451B7"/>
    <w:rsid w:val="0034745F"/>
    <w:rsid w:val="00347508"/>
    <w:rsid w:val="00347993"/>
    <w:rsid w:val="003516F7"/>
    <w:rsid w:val="0035420E"/>
    <w:rsid w:val="00354ABA"/>
    <w:rsid w:val="00355574"/>
    <w:rsid w:val="0035704F"/>
    <w:rsid w:val="003571E7"/>
    <w:rsid w:val="003572D6"/>
    <w:rsid w:val="003603AC"/>
    <w:rsid w:val="0036102B"/>
    <w:rsid w:val="0036227A"/>
    <w:rsid w:val="00362F6B"/>
    <w:rsid w:val="0036322D"/>
    <w:rsid w:val="00364480"/>
    <w:rsid w:val="00364C42"/>
    <w:rsid w:val="003654DD"/>
    <w:rsid w:val="00365AA5"/>
    <w:rsid w:val="00367024"/>
    <w:rsid w:val="0036775C"/>
    <w:rsid w:val="003700FC"/>
    <w:rsid w:val="00376DD1"/>
    <w:rsid w:val="00377338"/>
    <w:rsid w:val="003802AD"/>
    <w:rsid w:val="00381D4E"/>
    <w:rsid w:val="00383233"/>
    <w:rsid w:val="0038691D"/>
    <w:rsid w:val="00390597"/>
    <w:rsid w:val="003910AD"/>
    <w:rsid w:val="00391298"/>
    <w:rsid w:val="0039339B"/>
    <w:rsid w:val="003A028B"/>
    <w:rsid w:val="003A17F0"/>
    <w:rsid w:val="003A187E"/>
    <w:rsid w:val="003A20B9"/>
    <w:rsid w:val="003A2816"/>
    <w:rsid w:val="003A2E53"/>
    <w:rsid w:val="003A2EA8"/>
    <w:rsid w:val="003B0BD8"/>
    <w:rsid w:val="003B2687"/>
    <w:rsid w:val="003B2F4B"/>
    <w:rsid w:val="003B50D9"/>
    <w:rsid w:val="003B51D3"/>
    <w:rsid w:val="003B719D"/>
    <w:rsid w:val="003B7840"/>
    <w:rsid w:val="003B7CF7"/>
    <w:rsid w:val="003C0D76"/>
    <w:rsid w:val="003C3429"/>
    <w:rsid w:val="003C3F0B"/>
    <w:rsid w:val="003C4CF3"/>
    <w:rsid w:val="003C5567"/>
    <w:rsid w:val="003C5DE9"/>
    <w:rsid w:val="003C64B5"/>
    <w:rsid w:val="003C6716"/>
    <w:rsid w:val="003D0B5F"/>
    <w:rsid w:val="003D0BA3"/>
    <w:rsid w:val="003D1A0D"/>
    <w:rsid w:val="003D1FA3"/>
    <w:rsid w:val="003D2179"/>
    <w:rsid w:val="003D3054"/>
    <w:rsid w:val="003D3CE2"/>
    <w:rsid w:val="003D596F"/>
    <w:rsid w:val="003D6B25"/>
    <w:rsid w:val="003D6C33"/>
    <w:rsid w:val="003D6F10"/>
    <w:rsid w:val="003D7461"/>
    <w:rsid w:val="003D7705"/>
    <w:rsid w:val="003E05EF"/>
    <w:rsid w:val="003E07E1"/>
    <w:rsid w:val="003E16B7"/>
    <w:rsid w:val="003E291D"/>
    <w:rsid w:val="003E334A"/>
    <w:rsid w:val="003E344E"/>
    <w:rsid w:val="003E3ACD"/>
    <w:rsid w:val="003E3C83"/>
    <w:rsid w:val="003E4BD4"/>
    <w:rsid w:val="003E53A3"/>
    <w:rsid w:val="003F0E6D"/>
    <w:rsid w:val="003F0E96"/>
    <w:rsid w:val="003F58A3"/>
    <w:rsid w:val="003F5C46"/>
    <w:rsid w:val="003F6091"/>
    <w:rsid w:val="003F6D24"/>
    <w:rsid w:val="003F7D97"/>
    <w:rsid w:val="00400C90"/>
    <w:rsid w:val="004024A9"/>
    <w:rsid w:val="004028FC"/>
    <w:rsid w:val="00402F0C"/>
    <w:rsid w:val="004051FE"/>
    <w:rsid w:val="00412B34"/>
    <w:rsid w:val="00412F4D"/>
    <w:rsid w:val="0041341B"/>
    <w:rsid w:val="00413838"/>
    <w:rsid w:val="00413DEE"/>
    <w:rsid w:val="00414CF9"/>
    <w:rsid w:val="0041609D"/>
    <w:rsid w:val="004166D6"/>
    <w:rsid w:val="00416BCE"/>
    <w:rsid w:val="00416F34"/>
    <w:rsid w:val="00420BB4"/>
    <w:rsid w:val="004214C6"/>
    <w:rsid w:val="00421802"/>
    <w:rsid w:val="004230F3"/>
    <w:rsid w:val="00423300"/>
    <w:rsid w:val="004242AF"/>
    <w:rsid w:val="004244E2"/>
    <w:rsid w:val="00426348"/>
    <w:rsid w:val="00426D63"/>
    <w:rsid w:val="00430E02"/>
    <w:rsid w:val="00432BF3"/>
    <w:rsid w:val="00435416"/>
    <w:rsid w:val="004377F5"/>
    <w:rsid w:val="00440697"/>
    <w:rsid w:val="00440BF5"/>
    <w:rsid w:val="0044279A"/>
    <w:rsid w:val="00442946"/>
    <w:rsid w:val="0044413F"/>
    <w:rsid w:val="0044455F"/>
    <w:rsid w:val="004459C8"/>
    <w:rsid w:val="00447722"/>
    <w:rsid w:val="00450866"/>
    <w:rsid w:val="00450C56"/>
    <w:rsid w:val="00450FFE"/>
    <w:rsid w:val="0045169E"/>
    <w:rsid w:val="00452B35"/>
    <w:rsid w:val="0045401C"/>
    <w:rsid w:val="00457491"/>
    <w:rsid w:val="00457830"/>
    <w:rsid w:val="004602E9"/>
    <w:rsid w:val="0046061A"/>
    <w:rsid w:val="00461027"/>
    <w:rsid w:val="0046118A"/>
    <w:rsid w:val="00462647"/>
    <w:rsid w:val="00463305"/>
    <w:rsid w:val="00463485"/>
    <w:rsid w:val="00465B5D"/>
    <w:rsid w:val="00470D47"/>
    <w:rsid w:val="00473BF0"/>
    <w:rsid w:val="00473D37"/>
    <w:rsid w:val="0047467C"/>
    <w:rsid w:val="004754BA"/>
    <w:rsid w:val="004759FF"/>
    <w:rsid w:val="00477692"/>
    <w:rsid w:val="0048028C"/>
    <w:rsid w:val="00485215"/>
    <w:rsid w:val="00485922"/>
    <w:rsid w:val="00485E2B"/>
    <w:rsid w:val="00486792"/>
    <w:rsid w:val="00491898"/>
    <w:rsid w:val="00492124"/>
    <w:rsid w:val="004926A1"/>
    <w:rsid w:val="004936DA"/>
    <w:rsid w:val="004958FE"/>
    <w:rsid w:val="00496639"/>
    <w:rsid w:val="00496AF3"/>
    <w:rsid w:val="00497113"/>
    <w:rsid w:val="004974D7"/>
    <w:rsid w:val="00497F0A"/>
    <w:rsid w:val="004A038E"/>
    <w:rsid w:val="004A0937"/>
    <w:rsid w:val="004A1079"/>
    <w:rsid w:val="004A13C5"/>
    <w:rsid w:val="004A4ED0"/>
    <w:rsid w:val="004A760F"/>
    <w:rsid w:val="004B34C6"/>
    <w:rsid w:val="004B66A2"/>
    <w:rsid w:val="004B781E"/>
    <w:rsid w:val="004C1066"/>
    <w:rsid w:val="004C2B11"/>
    <w:rsid w:val="004C6276"/>
    <w:rsid w:val="004C6B03"/>
    <w:rsid w:val="004C7709"/>
    <w:rsid w:val="004D2D6C"/>
    <w:rsid w:val="004D303B"/>
    <w:rsid w:val="004D3D84"/>
    <w:rsid w:val="004D50AB"/>
    <w:rsid w:val="004D52A7"/>
    <w:rsid w:val="004D5333"/>
    <w:rsid w:val="004D62BD"/>
    <w:rsid w:val="004D7089"/>
    <w:rsid w:val="004D7DB0"/>
    <w:rsid w:val="004E1E11"/>
    <w:rsid w:val="004E5E7E"/>
    <w:rsid w:val="004E794F"/>
    <w:rsid w:val="004F02C5"/>
    <w:rsid w:val="004F0C15"/>
    <w:rsid w:val="004F3F93"/>
    <w:rsid w:val="004F4229"/>
    <w:rsid w:val="004F45C7"/>
    <w:rsid w:val="004F4860"/>
    <w:rsid w:val="004F642C"/>
    <w:rsid w:val="004F7DBF"/>
    <w:rsid w:val="005029D3"/>
    <w:rsid w:val="00503F43"/>
    <w:rsid w:val="00506BC4"/>
    <w:rsid w:val="005076A7"/>
    <w:rsid w:val="00507AF8"/>
    <w:rsid w:val="00510079"/>
    <w:rsid w:val="00513803"/>
    <w:rsid w:val="00513A65"/>
    <w:rsid w:val="00513D9F"/>
    <w:rsid w:val="005148E4"/>
    <w:rsid w:val="0051654A"/>
    <w:rsid w:val="00520F88"/>
    <w:rsid w:val="00521705"/>
    <w:rsid w:val="00521BEB"/>
    <w:rsid w:val="005236C8"/>
    <w:rsid w:val="0052484F"/>
    <w:rsid w:val="00526802"/>
    <w:rsid w:val="005269E9"/>
    <w:rsid w:val="00526C16"/>
    <w:rsid w:val="00527682"/>
    <w:rsid w:val="0053109F"/>
    <w:rsid w:val="00531C0C"/>
    <w:rsid w:val="0053231A"/>
    <w:rsid w:val="0053504E"/>
    <w:rsid w:val="0054016A"/>
    <w:rsid w:val="005416C1"/>
    <w:rsid w:val="00541D15"/>
    <w:rsid w:val="00544CA8"/>
    <w:rsid w:val="00544F5D"/>
    <w:rsid w:val="00545A5A"/>
    <w:rsid w:val="00546C58"/>
    <w:rsid w:val="00547D7D"/>
    <w:rsid w:val="0055110A"/>
    <w:rsid w:val="005522C2"/>
    <w:rsid w:val="0055448C"/>
    <w:rsid w:val="00557521"/>
    <w:rsid w:val="00560377"/>
    <w:rsid w:val="00563094"/>
    <w:rsid w:val="00565163"/>
    <w:rsid w:val="005656D9"/>
    <w:rsid w:val="00565FB1"/>
    <w:rsid w:val="005661F6"/>
    <w:rsid w:val="00566EBD"/>
    <w:rsid w:val="00566FD0"/>
    <w:rsid w:val="005703E4"/>
    <w:rsid w:val="00571B3C"/>
    <w:rsid w:val="005731D2"/>
    <w:rsid w:val="00573A4F"/>
    <w:rsid w:val="00573A5F"/>
    <w:rsid w:val="00574F22"/>
    <w:rsid w:val="005750F3"/>
    <w:rsid w:val="00575C46"/>
    <w:rsid w:val="00575DF1"/>
    <w:rsid w:val="005771AC"/>
    <w:rsid w:val="00577342"/>
    <w:rsid w:val="005804C8"/>
    <w:rsid w:val="00580E9C"/>
    <w:rsid w:val="00581AD9"/>
    <w:rsid w:val="00587302"/>
    <w:rsid w:val="005910AB"/>
    <w:rsid w:val="005914F3"/>
    <w:rsid w:val="0059199B"/>
    <w:rsid w:val="00591FE0"/>
    <w:rsid w:val="00593E8E"/>
    <w:rsid w:val="005958A2"/>
    <w:rsid w:val="00597497"/>
    <w:rsid w:val="005974EE"/>
    <w:rsid w:val="005979B7"/>
    <w:rsid w:val="00597E7B"/>
    <w:rsid w:val="005A073E"/>
    <w:rsid w:val="005A2858"/>
    <w:rsid w:val="005A4785"/>
    <w:rsid w:val="005A4D70"/>
    <w:rsid w:val="005A5441"/>
    <w:rsid w:val="005A695B"/>
    <w:rsid w:val="005A71C1"/>
    <w:rsid w:val="005B1D3B"/>
    <w:rsid w:val="005B33A2"/>
    <w:rsid w:val="005B386A"/>
    <w:rsid w:val="005B3919"/>
    <w:rsid w:val="005B6D56"/>
    <w:rsid w:val="005B7FED"/>
    <w:rsid w:val="005C04C9"/>
    <w:rsid w:val="005C136A"/>
    <w:rsid w:val="005C1952"/>
    <w:rsid w:val="005C34E7"/>
    <w:rsid w:val="005C3FF3"/>
    <w:rsid w:val="005C765C"/>
    <w:rsid w:val="005D0C47"/>
    <w:rsid w:val="005D17FB"/>
    <w:rsid w:val="005D2083"/>
    <w:rsid w:val="005D41DA"/>
    <w:rsid w:val="005D6098"/>
    <w:rsid w:val="005D6119"/>
    <w:rsid w:val="005E10F8"/>
    <w:rsid w:val="005E2EC1"/>
    <w:rsid w:val="005E3F1F"/>
    <w:rsid w:val="005E49FE"/>
    <w:rsid w:val="005E6945"/>
    <w:rsid w:val="005E6F9B"/>
    <w:rsid w:val="005E7AA1"/>
    <w:rsid w:val="005F05C1"/>
    <w:rsid w:val="005F090D"/>
    <w:rsid w:val="005F0AF2"/>
    <w:rsid w:val="005F216B"/>
    <w:rsid w:val="005F24D9"/>
    <w:rsid w:val="005F4D22"/>
    <w:rsid w:val="005F5241"/>
    <w:rsid w:val="005F525F"/>
    <w:rsid w:val="005F5B52"/>
    <w:rsid w:val="005F6C64"/>
    <w:rsid w:val="0060074F"/>
    <w:rsid w:val="00601B1B"/>
    <w:rsid w:val="006021DC"/>
    <w:rsid w:val="00602980"/>
    <w:rsid w:val="00603713"/>
    <w:rsid w:val="00605201"/>
    <w:rsid w:val="0060560D"/>
    <w:rsid w:val="00606758"/>
    <w:rsid w:val="00607387"/>
    <w:rsid w:val="0061179F"/>
    <w:rsid w:val="00612BF1"/>
    <w:rsid w:val="00613A86"/>
    <w:rsid w:val="00613C86"/>
    <w:rsid w:val="006166D0"/>
    <w:rsid w:val="00617976"/>
    <w:rsid w:val="00621B3F"/>
    <w:rsid w:val="00621FA0"/>
    <w:rsid w:val="00622C81"/>
    <w:rsid w:val="00623313"/>
    <w:rsid w:val="00623484"/>
    <w:rsid w:val="0062369B"/>
    <w:rsid w:val="00623D3B"/>
    <w:rsid w:val="0062672C"/>
    <w:rsid w:val="00630501"/>
    <w:rsid w:val="00630BE0"/>
    <w:rsid w:val="00631396"/>
    <w:rsid w:val="00632E1A"/>
    <w:rsid w:val="00632F5F"/>
    <w:rsid w:val="00635554"/>
    <w:rsid w:val="00635846"/>
    <w:rsid w:val="006360C1"/>
    <w:rsid w:val="0063659B"/>
    <w:rsid w:val="00637859"/>
    <w:rsid w:val="00640E4D"/>
    <w:rsid w:val="00640F20"/>
    <w:rsid w:val="006417DE"/>
    <w:rsid w:val="00641ABE"/>
    <w:rsid w:val="00642C2C"/>
    <w:rsid w:val="00643173"/>
    <w:rsid w:val="00643843"/>
    <w:rsid w:val="00644A8C"/>
    <w:rsid w:val="00645C3E"/>
    <w:rsid w:val="00646E4C"/>
    <w:rsid w:val="00647509"/>
    <w:rsid w:val="006479AE"/>
    <w:rsid w:val="00651035"/>
    <w:rsid w:val="00652120"/>
    <w:rsid w:val="00652E0D"/>
    <w:rsid w:val="006550C1"/>
    <w:rsid w:val="00660D29"/>
    <w:rsid w:val="0066382B"/>
    <w:rsid w:val="00663DDE"/>
    <w:rsid w:val="006665FD"/>
    <w:rsid w:val="00666B9C"/>
    <w:rsid w:val="00667375"/>
    <w:rsid w:val="00670DAC"/>
    <w:rsid w:val="0067169D"/>
    <w:rsid w:val="00672676"/>
    <w:rsid w:val="006733DA"/>
    <w:rsid w:val="006757AF"/>
    <w:rsid w:val="00676D48"/>
    <w:rsid w:val="00682F58"/>
    <w:rsid w:val="00683217"/>
    <w:rsid w:val="00683CBD"/>
    <w:rsid w:val="006850F8"/>
    <w:rsid w:val="00690BFF"/>
    <w:rsid w:val="00690F85"/>
    <w:rsid w:val="00693B32"/>
    <w:rsid w:val="00694F09"/>
    <w:rsid w:val="006963B7"/>
    <w:rsid w:val="00697567"/>
    <w:rsid w:val="00697BD9"/>
    <w:rsid w:val="006A07F7"/>
    <w:rsid w:val="006A14E9"/>
    <w:rsid w:val="006A21A8"/>
    <w:rsid w:val="006A3097"/>
    <w:rsid w:val="006A456F"/>
    <w:rsid w:val="006A4596"/>
    <w:rsid w:val="006A547A"/>
    <w:rsid w:val="006A5A8A"/>
    <w:rsid w:val="006A671C"/>
    <w:rsid w:val="006A7CB3"/>
    <w:rsid w:val="006B10E4"/>
    <w:rsid w:val="006B3013"/>
    <w:rsid w:val="006B45E0"/>
    <w:rsid w:val="006B4E5A"/>
    <w:rsid w:val="006B5033"/>
    <w:rsid w:val="006B6AED"/>
    <w:rsid w:val="006B7860"/>
    <w:rsid w:val="006C2D93"/>
    <w:rsid w:val="006C3AB7"/>
    <w:rsid w:val="006C6913"/>
    <w:rsid w:val="006C6948"/>
    <w:rsid w:val="006D0117"/>
    <w:rsid w:val="006D08E3"/>
    <w:rsid w:val="006D0E5E"/>
    <w:rsid w:val="006D24A4"/>
    <w:rsid w:val="006D33C6"/>
    <w:rsid w:val="006D38A3"/>
    <w:rsid w:val="006D3B1D"/>
    <w:rsid w:val="006D43C7"/>
    <w:rsid w:val="006D666C"/>
    <w:rsid w:val="006E084E"/>
    <w:rsid w:val="006E0EFE"/>
    <w:rsid w:val="006E0F00"/>
    <w:rsid w:val="006E1CFD"/>
    <w:rsid w:val="006E219A"/>
    <w:rsid w:val="006E29FB"/>
    <w:rsid w:val="006E2D2C"/>
    <w:rsid w:val="006E2EE5"/>
    <w:rsid w:val="006E337C"/>
    <w:rsid w:val="006E346E"/>
    <w:rsid w:val="006E7225"/>
    <w:rsid w:val="006F153E"/>
    <w:rsid w:val="006F32B3"/>
    <w:rsid w:val="006F436E"/>
    <w:rsid w:val="006F597C"/>
    <w:rsid w:val="006F6BE1"/>
    <w:rsid w:val="006F7008"/>
    <w:rsid w:val="006F740C"/>
    <w:rsid w:val="006F7707"/>
    <w:rsid w:val="00700162"/>
    <w:rsid w:val="00704300"/>
    <w:rsid w:val="007053E8"/>
    <w:rsid w:val="00705535"/>
    <w:rsid w:val="00705C98"/>
    <w:rsid w:val="00707F63"/>
    <w:rsid w:val="00710306"/>
    <w:rsid w:val="0071056B"/>
    <w:rsid w:val="007118E3"/>
    <w:rsid w:val="00712FEA"/>
    <w:rsid w:val="007148A0"/>
    <w:rsid w:val="007153E9"/>
    <w:rsid w:val="00716BD0"/>
    <w:rsid w:val="00716CE6"/>
    <w:rsid w:val="00725F41"/>
    <w:rsid w:val="0072603A"/>
    <w:rsid w:val="00726DA6"/>
    <w:rsid w:val="00731C98"/>
    <w:rsid w:val="0073372F"/>
    <w:rsid w:val="007363AA"/>
    <w:rsid w:val="00741453"/>
    <w:rsid w:val="00743236"/>
    <w:rsid w:val="007456A9"/>
    <w:rsid w:val="0074614C"/>
    <w:rsid w:val="00746708"/>
    <w:rsid w:val="007504FA"/>
    <w:rsid w:val="00751BE9"/>
    <w:rsid w:val="007529CE"/>
    <w:rsid w:val="00752F00"/>
    <w:rsid w:val="00755B74"/>
    <w:rsid w:val="00755ED2"/>
    <w:rsid w:val="00757A6D"/>
    <w:rsid w:val="007622BE"/>
    <w:rsid w:val="00762DB7"/>
    <w:rsid w:val="00764047"/>
    <w:rsid w:val="00765244"/>
    <w:rsid w:val="00765247"/>
    <w:rsid w:val="007657E6"/>
    <w:rsid w:val="00766E8D"/>
    <w:rsid w:val="00767540"/>
    <w:rsid w:val="0076792C"/>
    <w:rsid w:val="007704D3"/>
    <w:rsid w:val="00770C82"/>
    <w:rsid w:val="007712A4"/>
    <w:rsid w:val="00771B7D"/>
    <w:rsid w:val="007733D4"/>
    <w:rsid w:val="00774C36"/>
    <w:rsid w:val="007758AD"/>
    <w:rsid w:val="00775B03"/>
    <w:rsid w:val="00777E42"/>
    <w:rsid w:val="00780EEF"/>
    <w:rsid w:val="00781527"/>
    <w:rsid w:val="00784378"/>
    <w:rsid w:val="00785725"/>
    <w:rsid w:val="007866AD"/>
    <w:rsid w:val="00786EFB"/>
    <w:rsid w:val="00787309"/>
    <w:rsid w:val="0079130B"/>
    <w:rsid w:val="00792F05"/>
    <w:rsid w:val="00794C55"/>
    <w:rsid w:val="007A0378"/>
    <w:rsid w:val="007A09A6"/>
    <w:rsid w:val="007A1755"/>
    <w:rsid w:val="007A2250"/>
    <w:rsid w:val="007A2369"/>
    <w:rsid w:val="007A3269"/>
    <w:rsid w:val="007A4535"/>
    <w:rsid w:val="007A4E3A"/>
    <w:rsid w:val="007A5C9B"/>
    <w:rsid w:val="007A608F"/>
    <w:rsid w:val="007A6B3D"/>
    <w:rsid w:val="007A6B90"/>
    <w:rsid w:val="007A73B9"/>
    <w:rsid w:val="007A73C3"/>
    <w:rsid w:val="007A7FB8"/>
    <w:rsid w:val="007B1D96"/>
    <w:rsid w:val="007B21C5"/>
    <w:rsid w:val="007B5467"/>
    <w:rsid w:val="007B5C22"/>
    <w:rsid w:val="007B5E4B"/>
    <w:rsid w:val="007C0AC3"/>
    <w:rsid w:val="007C1152"/>
    <w:rsid w:val="007C1494"/>
    <w:rsid w:val="007C1522"/>
    <w:rsid w:val="007C24AA"/>
    <w:rsid w:val="007C28C5"/>
    <w:rsid w:val="007C445F"/>
    <w:rsid w:val="007D3023"/>
    <w:rsid w:val="007D3EA3"/>
    <w:rsid w:val="007D3F95"/>
    <w:rsid w:val="007D4E0E"/>
    <w:rsid w:val="007D576B"/>
    <w:rsid w:val="007D5F2D"/>
    <w:rsid w:val="007D703A"/>
    <w:rsid w:val="007D7BF4"/>
    <w:rsid w:val="007E04F3"/>
    <w:rsid w:val="007E07EF"/>
    <w:rsid w:val="007E1593"/>
    <w:rsid w:val="007E36CE"/>
    <w:rsid w:val="007E39A2"/>
    <w:rsid w:val="007E5CE0"/>
    <w:rsid w:val="007E645C"/>
    <w:rsid w:val="007E6BC8"/>
    <w:rsid w:val="007E7982"/>
    <w:rsid w:val="007E7F9E"/>
    <w:rsid w:val="007F0010"/>
    <w:rsid w:val="007F05E2"/>
    <w:rsid w:val="007F09A6"/>
    <w:rsid w:val="007F0BCF"/>
    <w:rsid w:val="007F160A"/>
    <w:rsid w:val="007F5276"/>
    <w:rsid w:val="007F6299"/>
    <w:rsid w:val="007F6F49"/>
    <w:rsid w:val="007F7D00"/>
    <w:rsid w:val="00800985"/>
    <w:rsid w:val="00801ECA"/>
    <w:rsid w:val="00801F94"/>
    <w:rsid w:val="00802BA8"/>
    <w:rsid w:val="00802CC3"/>
    <w:rsid w:val="00803ADA"/>
    <w:rsid w:val="00806B6C"/>
    <w:rsid w:val="00807D86"/>
    <w:rsid w:val="00810E0A"/>
    <w:rsid w:val="008163D3"/>
    <w:rsid w:val="008166C7"/>
    <w:rsid w:val="00817479"/>
    <w:rsid w:val="00823BA4"/>
    <w:rsid w:val="008243A0"/>
    <w:rsid w:val="00826A60"/>
    <w:rsid w:val="00826F7D"/>
    <w:rsid w:val="0083056B"/>
    <w:rsid w:val="008315BD"/>
    <w:rsid w:val="00833AC3"/>
    <w:rsid w:val="00835C68"/>
    <w:rsid w:val="00835D56"/>
    <w:rsid w:val="008360FB"/>
    <w:rsid w:val="008368B9"/>
    <w:rsid w:val="00842364"/>
    <w:rsid w:val="00843532"/>
    <w:rsid w:val="00844B68"/>
    <w:rsid w:val="008456C5"/>
    <w:rsid w:val="008464D5"/>
    <w:rsid w:val="00847851"/>
    <w:rsid w:val="008507B0"/>
    <w:rsid w:val="008516E6"/>
    <w:rsid w:val="00851FC5"/>
    <w:rsid w:val="0085299F"/>
    <w:rsid w:val="00853419"/>
    <w:rsid w:val="00853742"/>
    <w:rsid w:val="00854E0A"/>
    <w:rsid w:val="00855D6C"/>
    <w:rsid w:val="00860269"/>
    <w:rsid w:val="00860F36"/>
    <w:rsid w:val="00862117"/>
    <w:rsid w:val="00863CAB"/>
    <w:rsid w:val="00864699"/>
    <w:rsid w:val="0086593F"/>
    <w:rsid w:val="00865ED1"/>
    <w:rsid w:val="00867A54"/>
    <w:rsid w:val="00867C1B"/>
    <w:rsid w:val="00872682"/>
    <w:rsid w:val="008739BB"/>
    <w:rsid w:val="00875D2C"/>
    <w:rsid w:val="0087689B"/>
    <w:rsid w:val="0088275A"/>
    <w:rsid w:val="0088293F"/>
    <w:rsid w:val="00882A67"/>
    <w:rsid w:val="008843C6"/>
    <w:rsid w:val="00884A68"/>
    <w:rsid w:val="008857F3"/>
    <w:rsid w:val="00885B64"/>
    <w:rsid w:val="00885DB9"/>
    <w:rsid w:val="008868B7"/>
    <w:rsid w:val="0089021C"/>
    <w:rsid w:val="008908D4"/>
    <w:rsid w:val="00890BE4"/>
    <w:rsid w:val="00891EE5"/>
    <w:rsid w:val="0089300D"/>
    <w:rsid w:val="008937A4"/>
    <w:rsid w:val="00893A2F"/>
    <w:rsid w:val="0089451C"/>
    <w:rsid w:val="0089637A"/>
    <w:rsid w:val="0089698D"/>
    <w:rsid w:val="008A0B50"/>
    <w:rsid w:val="008A14B1"/>
    <w:rsid w:val="008A4ED9"/>
    <w:rsid w:val="008A7E6D"/>
    <w:rsid w:val="008B0EC9"/>
    <w:rsid w:val="008B20B6"/>
    <w:rsid w:val="008B55A7"/>
    <w:rsid w:val="008B5AF8"/>
    <w:rsid w:val="008B6950"/>
    <w:rsid w:val="008C0614"/>
    <w:rsid w:val="008C2D64"/>
    <w:rsid w:val="008C4EA4"/>
    <w:rsid w:val="008C7453"/>
    <w:rsid w:val="008C7549"/>
    <w:rsid w:val="008C7A05"/>
    <w:rsid w:val="008D203A"/>
    <w:rsid w:val="008D2830"/>
    <w:rsid w:val="008D46E2"/>
    <w:rsid w:val="008D65D4"/>
    <w:rsid w:val="008E0FBF"/>
    <w:rsid w:val="008E177F"/>
    <w:rsid w:val="008E2C73"/>
    <w:rsid w:val="008E32C3"/>
    <w:rsid w:val="008E4EFB"/>
    <w:rsid w:val="008E7261"/>
    <w:rsid w:val="008F014E"/>
    <w:rsid w:val="008F2168"/>
    <w:rsid w:val="008F21B9"/>
    <w:rsid w:val="008F2A9D"/>
    <w:rsid w:val="008F417D"/>
    <w:rsid w:val="008F4575"/>
    <w:rsid w:val="008F5521"/>
    <w:rsid w:val="008F5712"/>
    <w:rsid w:val="008F6152"/>
    <w:rsid w:val="008F7194"/>
    <w:rsid w:val="008F7230"/>
    <w:rsid w:val="0090024F"/>
    <w:rsid w:val="00900A2E"/>
    <w:rsid w:val="00901CE9"/>
    <w:rsid w:val="00902107"/>
    <w:rsid w:val="009027DA"/>
    <w:rsid w:val="00903118"/>
    <w:rsid w:val="0090360F"/>
    <w:rsid w:val="00904F03"/>
    <w:rsid w:val="009062D3"/>
    <w:rsid w:val="00912954"/>
    <w:rsid w:val="00912F3B"/>
    <w:rsid w:val="009135BA"/>
    <w:rsid w:val="00915697"/>
    <w:rsid w:val="00920754"/>
    <w:rsid w:val="0092143E"/>
    <w:rsid w:val="0092293C"/>
    <w:rsid w:val="0092384B"/>
    <w:rsid w:val="0092467C"/>
    <w:rsid w:val="00924A5C"/>
    <w:rsid w:val="00925728"/>
    <w:rsid w:val="0092623A"/>
    <w:rsid w:val="00927097"/>
    <w:rsid w:val="0093217B"/>
    <w:rsid w:val="00936B5F"/>
    <w:rsid w:val="00937207"/>
    <w:rsid w:val="00937FF5"/>
    <w:rsid w:val="00940EFC"/>
    <w:rsid w:val="0094174E"/>
    <w:rsid w:val="00944486"/>
    <w:rsid w:val="009446C5"/>
    <w:rsid w:val="00947947"/>
    <w:rsid w:val="00947C48"/>
    <w:rsid w:val="00947F4C"/>
    <w:rsid w:val="00950EBD"/>
    <w:rsid w:val="009533FE"/>
    <w:rsid w:val="00953D0B"/>
    <w:rsid w:val="00953F1D"/>
    <w:rsid w:val="00954178"/>
    <w:rsid w:val="009550D8"/>
    <w:rsid w:val="00955DAA"/>
    <w:rsid w:val="009609C3"/>
    <w:rsid w:val="00960A15"/>
    <w:rsid w:val="0096122D"/>
    <w:rsid w:val="00961C9C"/>
    <w:rsid w:val="009624E8"/>
    <w:rsid w:val="00970B48"/>
    <w:rsid w:val="009718F9"/>
    <w:rsid w:val="00971949"/>
    <w:rsid w:val="00974459"/>
    <w:rsid w:val="00974F7E"/>
    <w:rsid w:val="00975314"/>
    <w:rsid w:val="009760A0"/>
    <w:rsid w:val="00977894"/>
    <w:rsid w:val="0097799E"/>
    <w:rsid w:val="00977C35"/>
    <w:rsid w:val="00977D2F"/>
    <w:rsid w:val="00977F2C"/>
    <w:rsid w:val="00980235"/>
    <w:rsid w:val="009809FF"/>
    <w:rsid w:val="00980A84"/>
    <w:rsid w:val="00982F1C"/>
    <w:rsid w:val="00984384"/>
    <w:rsid w:val="00984648"/>
    <w:rsid w:val="009858FC"/>
    <w:rsid w:val="0098671E"/>
    <w:rsid w:val="00986B60"/>
    <w:rsid w:val="00986EE6"/>
    <w:rsid w:val="009917D6"/>
    <w:rsid w:val="009928B6"/>
    <w:rsid w:val="00995832"/>
    <w:rsid w:val="00995BF5"/>
    <w:rsid w:val="00997203"/>
    <w:rsid w:val="009A0BC9"/>
    <w:rsid w:val="009A1072"/>
    <w:rsid w:val="009A1276"/>
    <w:rsid w:val="009A2B9C"/>
    <w:rsid w:val="009A4951"/>
    <w:rsid w:val="009A701F"/>
    <w:rsid w:val="009A7EDF"/>
    <w:rsid w:val="009B01E9"/>
    <w:rsid w:val="009B099F"/>
    <w:rsid w:val="009B2CAA"/>
    <w:rsid w:val="009B2ED5"/>
    <w:rsid w:val="009B34CC"/>
    <w:rsid w:val="009B5AB2"/>
    <w:rsid w:val="009C2D0E"/>
    <w:rsid w:val="009C486A"/>
    <w:rsid w:val="009C4DFF"/>
    <w:rsid w:val="009C6F72"/>
    <w:rsid w:val="009D267A"/>
    <w:rsid w:val="009D437B"/>
    <w:rsid w:val="009D4A96"/>
    <w:rsid w:val="009D4BEA"/>
    <w:rsid w:val="009D5358"/>
    <w:rsid w:val="009D6523"/>
    <w:rsid w:val="009D7742"/>
    <w:rsid w:val="009E0360"/>
    <w:rsid w:val="009E0EB6"/>
    <w:rsid w:val="009E21FE"/>
    <w:rsid w:val="009E2431"/>
    <w:rsid w:val="009E274C"/>
    <w:rsid w:val="009E2CBA"/>
    <w:rsid w:val="009E2E77"/>
    <w:rsid w:val="009E4A7C"/>
    <w:rsid w:val="009E5221"/>
    <w:rsid w:val="009E55CF"/>
    <w:rsid w:val="009E592E"/>
    <w:rsid w:val="009E5D80"/>
    <w:rsid w:val="009E64A9"/>
    <w:rsid w:val="009E6934"/>
    <w:rsid w:val="009F319D"/>
    <w:rsid w:val="009F33F8"/>
    <w:rsid w:val="009F4882"/>
    <w:rsid w:val="009F48ED"/>
    <w:rsid w:val="009F4CC1"/>
    <w:rsid w:val="009F5866"/>
    <w:rsid w:val="009F5DED"/>
    <w:rsid w:val="009F796C"/>
    <w:rsid w:val="00A001F1"/>
    <w:rsid w:val="00A01FE9"/>
    <w:rsid w:val="00A02E9F"/>
    <w:rsid w:val="00A0352C"/>
    <w:rsid w:val="00A11D15"/>
    <w:rsid w:val="00A124B5"/>
    <w:rsid w:val="00A12F0B"/>
    <w:rsid w:val="00A13585"/>
    <w:rsid w:val="00A141F5"/>
    <w:rsid w:val="00A14321"/>
    <w:rsid w:val="00A148B9"/>
    <w:rsid w:val="00A1784B"/>
    <w:rsid w:val="00A22748"/>
    <w:rsid w:val="00A22783"/>
    <w:rsid w:val="00A2310B"/>
    <w:rsid w:val="00A23DDC"/>
    <w:rsid w:val="00A24791"/>
    <w:rsid w:val="00A277B4"/>
    <w:rsid w:val="00A27C02"/>
    <w:rsid w:val="00A27FE0"/>
    <w:rsid w:val="00A30335"/>
    <w:rsid w:val="00A30C09"/>
    <w:rsid w:val="00A310B0"/>
    <w:rsid w:val="00A327AB"/>
    <w:rsid w:val="00A33031"/>
    <w:rsid w:val="00A34BF8"/>
    <w:rsid w:val="00A360C6"/>
    <w:rsid w:val="00A406FF"/>
    <w:rsid w:val="00A40E7D"/>
    <w:rsid w:val="00A42DE0"/>
    <w:rsid w:val="00A44ED8"/>
    <w:rsid w:val="00A47495"/>
    <w:rsid w:val="00A5188E"/>
    <w:rsid w:val="00A52C45"/>
    <w:rsid w:val="00A534CE"/>
    <w:rsid w:val="00A5371E"/>
    <w:rsid w:val="00A5395E"/>
    <w:rsid w:val="00A56F79"/>
    <w:rsid w:val="00A57869"/>
    <w:rsid w:val="00A57D9F"/>
    <w:rsid w:val="00A62AD8"/>
    <w:rsid w:val="00A6379E"/>
    <w:rsid w:val="00A63B05"/>
    <w:rsid w:val="00A70051"/>
    <w:rsid w:val="00A705A9"/>
    <w:rsid w:val="00A720D6"/>
    <w:rsid w:val="00A72712"/>
    <w:rsid w:val="00A72F17"/>
    <w:rsid w:val="00A72F57"/>
    <w:rsid w:val="00A732D7"/>
    <w:rsid w:val="00A7435F"/>
    <w:rsid w:val="00A744BE"/>
    <w:rsid w:val="00A74B68"/>
    <w:rsid w:val="00A758D9"/>
    <w:rsid w:val="00A75DBF"/>
    <w:rsid w:val="00A7603C"/>
    <w:rsid w:val="00A76A79"/>
    <w:rsid w:val="00A803D7"/>
    <w:rsid w:val="00A81AD2"/>
    <w:rsid w:val="00A81CA8"/>
    <w:rsid w:val="00A863E8"/>
    <w:rsid w:val="00A93C19"/>
    <w:rsid w:val="00A94534"/>
    <w:rsid w:val="00A94766"/>
    <w:rsid w:val="00A9662B"/>
    <w:rsid w:val="00A96D4F"/>
    <w:rsid w:val="00A96DF0"/>
    <w:rsid w:val="00A978F6"/>
    <w:rsid w:val="00A97EEF"/>
    <w:rsid w:val="00A97F79"/>
    <w:rsid w:val="00AA07D0"/>
    <w:rsid w:val="00AA1A66"/>
    <w:rsid w:val="00AA1CEF"/>
    <w:rsid w:val="00AA3490"/>
    <w:rsid w:val="00AA6183"/>
    <w:rsid w:val="00AA63D7"/>
    <w:rsid w:val="00AA66BA"/>
    <w:rsid w:val="00AA6E3A"/>
    <w:rsid w:val="00AA7176"/>
    <w:rsid w:val="00AB01E8"/>
    <w:rsid w:val="00AB0A6C"/>
    <w:rsid w:val="00AB0CA0"/>
    <w:rsid w:val="00AB0F67"/>
    <w:rsid w:val="00AB1714"/>
    <w:rsid w:val="00AB4841"/>
    <w:rsid w:val="00AB50D9"/>
    <w:rsid w:val="00AB52A6"/>
    <w:rsid w:val="00AB6F7E"/>
    <w:rsid w:val="00AC156F"/>
    <w:rsid w:val="00AC1D8C"/>
    <w:rsid w:val="00AC1EFE"/>
    <w:rsid w:val="00AD1785"/>
    <w:rsid w:val="00AD28BE"/>
    <w:rsid w:val="00AD2B28"/>
    <w:rsid w:val="00AD32DC"/>
    <w:rsid w:val="00AD4807"/>
    <w:rsid w:val="00AD544F"/>
    <w:rsid w:val="00AD6AA1"/>
    <w:rsid w:val="00AD7CE0"/>
    <w:rsid w:val="00AE0D33"/>
    <w:rsid w:val="00AE1156"/>
    <w:rsid w:val="00AE131A"/>
    <w:rsid w:val="00AE234A"/>
    <w:rsid w:val="00AE2BC2"/>
    <w:rsid w:val="00AE351B"/>
    <w:rsid w:val="00AE5999"/>
    <w:rsid w:val="00AE5E08"/>
    <w:rsid w:val="00AE66EB"/>
    <w:rsid w:val="00AE796D"/>
    <w:rsid w:val="00AF1FFD"/>
    <w:rsid w:val="00AF2549"/>
    <w:rsid w:val="00AF34C2"/>
    <w:rsid w:val="00AF5CFA"/>
    <w:rsid w:val="00AF5F9B"/>
    <w:rsid w:val="00B025B7"/>
    <w:rsid w:val="00B02933"/>
    <w:rsid w:val="00B03016"/>
    <w:rsid w:val="00B042A3"/>
    <w:rsid w:val="00B10329"/>
    <w:rsid w:val="00B10CB9"/>
    <w:rsid w:val="00B11112"/>
    <w:rsid w:val="00B11F31"/>
    <w:rsid w:val="00B12665"/>
    <w:rsid w:val="00B1280B"/>
    <w:rsid w:val="00B13443"/>
    <w:rsid w:val="00B1362E"/>
    <w:rsid w:val="00B148EA"/>
    <w:rsid w:val="00B14964"/>
    <w:rsid w:val="00B15055"/>
    <w:rsid w:val="00B15FB5"/>
    <w:rsid w:val="00B161F4"/>
    <w:rsid w:val="00B1753F"/>
    <w:rsid w:val="00B21C59"/>
    <w:rsid w:val="00B222F2"/>
    <w:rsid w:val="00B22DB3"/>
    <w:rsid w:val="00B235FE"/>
    <w:rsid w:val="00B2367E"/>
    <w:rsid w:val="00B23CA2"/>
    <w:rsid w:val="00B2411D"/>
    <w:rsid w:val="00B24701"/>
    <w:rsid w:val="00B24ECB"/>
    <w:rsid w:val="00B25697"/>
    <w:rsid w:val="00B26135"/>
    <w:rsid w:val="00B2637A"/>
    <w:rsid w:val="00B269E2"/>
    <w:rsid w:val="00B30F2B"/>
    <w:rsid w:val="00B31612"/>
    <w:rsid w:val="00B3330F"/>
    <w:rsid w:val="00B3341A"/>
    <w:rsid w:val="00B336A4"/>
    <w:rsid w:val="00B35D45"/>
    <w:rsid w:val="00B366F6"/>
    <w:rsid w:val="00B37264"/>
    <w:rsid w:val="00B37883"/>
    <w:rsid w:val="00B37C20"/>
    <w:rsid w:val="00B425ED"/>
    <w:rsid w:val="00B42F27"/>
    <w:rsid w:val="00B4379C"/>
    <w:rsid w:val="00B46A70"/>
    <w:rsid w:val="00B50B55"/>
    <w:rsid w:val="00B51FBC"/>
    <w:rsid w:val="00B5281D"/>
    <w:rsid w:val="00B54B59"/>
    <w:rsid w:val="00B54D50"/>
    <w:rsid w:val="00B54E90"/>
    <w:rsid w:val="00B560A1"/>
    <w:rsid w:val="00B57ABA"/>
    <w:rsid w:val="00B60713"/>
    <w:rsid w:val="00B60B62"/>
    <w:rsid w:val="00B611F7"/>
    <w:rsid w:val="00B63137"/>
    <w:rsid w:val="00B636CB"/>
    <w:rsid w:val="00B63F9C"/>
    <w:rsid w:val="00B662E9"/>
    <w:rsid w:val="00B66E72"/>
    <w:rsid w:val="00B6771E"/>
    <w:rsid w:val="00B67834"/>
    <w:rsid w:val="00B678A1"/>
    <w:rsid w:val="00B67CF9"/>
    <w:rsid w:val="00B71967"/>
    <w:rsid w:val="00B7382A"/>
    <w:rsid w:val="00B7514E"/>
    <w:rsid w:val="00B75FE3"/>
    <w:rsid w:val="00B81E6D"/>
    <w:rsid w:val="00B83BF4"/>
    <w:rsid w:val="00B83F66"/>
    <w:rsid w:val="00B84EE0"/>
    <w:rsid w:val="00B84F41"/>
    <w:rsid w:val="00B85826"/>
    <w:rsid w:val="00B86DFC"/>
    <w:rsid w:val="00B86EAE"/>
    <w:rsid w:val="00B93654"/>
    <w:rsid w:val="00BA16C0"/>
    <w:rsid w:val="00BA17F5"/>
    <w:rsid w:val="00BA2323"/>
    <w:rsid w:val="00BA35F3"/>
    <w:rsid w:val="00BA36E0"/>
    <w:rsid w:val="00BA3996"/>
    <w:rsid w:val="00BA41C2"/>
    <w:rsid w:val="00BA660F"/>
    <w:rsid w:val="00BA6E9B"/>
    <w:rsid w:val="00BB06BE"/>
    <w:rsid w:val="00BB19EC"/>
    <w:rsid w:val="00BB3C73"/>
    <w:rsid w:val="00BB4092"/>
    <w:rsid w:val="00BB58EA"/>
    <w:rsid w:val="00BB6369"/>
    <w:rsid w:val="00BC2BEB"/>
    <w:rsid w:val="00BC4F28"/>
    <w:rsid w:val="00BC61C9"/>
    <w:rsid w:val="00BC7054"/>
    <w:rsid w:val="00BD01C0"/>
    <w:rsid w:val="00BD028E"/>
    <w:rsid w:val="00BD1EB4"/>
    <w:rsid w:val="00BD2661"/>
    <w:rsid w:val="00BD3369"/>
    <w:rsid w:val="00BD7875"/>
    <w:rsid w:val="00BE0258"/>
    <w:rsid w:val="00BE14AA"/>
    <w:rsid w:val="00BE1658"/>
    <w:rsid w:val="00BE1F39"/>
    <w:rsid w:val="00BE281C"/>
    <w:rsid w:val="00BE59ED"/>
    <w:rsid w:val="00BE6F54"/>
    <w:rsid w:val="00BE78A4"/>
    <w:rsid w:val="00BF0F65"/>
    <w:rsid w:val="00BF1C74"/>
    <w:rsid w:val="00BF1EAA"/>
    <w:rsid w:val="00BF2879"/>
    <w:rsid w:val="00BF2886"/>
    <w:rsid w:val="00BF6964"/>
    <w:rsid w:val="00BF7F8B"/>
    <w:rsid w:val="00C03661"/>
    <w:rsid w:val="00C0588B"/>
    <w:rsid w:val="00C06ABE"/>
    <w:rsid w:val="00C06BEF"/>
    <w:rsid w:val="00C11316"/>
    <w:rsid w:val="00C11AF2"/>
    <w:rsid w:val="00C11C47"/>
    <w:rsid w:val="00C11CA3"/>
    <w:rsid w:val="00C12781"/>
    <w:rsid w:val="00C1314A"/>
    <w:rsid w:val="00C13614"/>
    <w:rsid w:val="00C13C5C"/>
    <w:rsid w:val="00C14D6F"/>
    <w:rsid w:val="00C151FF"/>
    <w:rsid w:val="00C16604"/>
    <w:rsid w:val="00C205A2"/>
    <w:rsid w:val="00C20E8B"/>
    <w:rsid w:val="00C2121C"/>
    <w:rsid w:val="00C2139E"/>
    <w:rsid w:val="00C2249A"/>
    <w:rsid w:val="00C226EF"/>
    <w:rsid w:val="00C2325F"/>
    <w:rsid w:val="00C24D78"/>
    <w:rsid w:val="00C255D6"/>
    <w:rsid w:val="00C278C5"/>
    <w:rsid w:val="00C32E03"/>
    <w:rsid w:val="00C32FEA"/>
    <w:rsid w:val="00C33221"/>
    <w:rsid w:val="00C33D45"/>
    <w:rsid w:val="00C33EB0"/>
    <w:rsid w:val="00C343AF"/>
    <w:rsid w:val="00C36FE8"/>
    <w:rsid w:val="00C41DE5"/>
    <w:rsid w:val="00C4225D"/>
    <w:rsid w:val="00C42458"/>
    <w:rsid w:val="00C430B4"/>
    <w:rsid w:val="00C43B0A"/>
    <w:rsid w:val="00C456D4"/>
    <w:rsid w:val="00C45E56"/>
    <w:rsid w:val="00C45F0B"/>
    <w:rsid w:val="00C46AF0"/>
    <w:rsid w:val="00C47B5C"/>
    <w:rsid w:val="00C47F10"/>
    <w:rsid w:val="00C503A2"/>
    <w:rsid w:val="00C51BDE"/>
    <w:rsid w:val="00C52106"/>
    <w:rsid w:val="00C53DD5"/>
    <w:rsid w:val="00C54195"/>
    <w:rsid w:val="00C55110"/>
    <w:rsid w:val="00C56C96"/>
    <w:rsid w:val="00C5736A"/>
    <w:rsid w:val="00C5764A"/>
    <w:rsid w:val="00C61344"/>
    <w:rsid w:val="00C625C6"/>
    <w:rsid w:val="00C631A1"/>
    <w:rsid w:val="00C655BF"/>
    <w:rsid w:val="00C72854"/>
    <w:rsid w:val="00C737C0"/>
    <w:rsid w:val="00C74761"/>
    <w:rsid w:val="00C7628A"/>
    <w:rsid w:val="00C767E9"/>
    <w:rsid w:val="00C77DA8"/>
    <w:rsid w:val="00C80376"/>
    <w:rsid w:val="00C80692"/>
    <w:rsid w:val="00C823D6"/>
    <w:rsid w:val="00C827FE"/>
    <w:rsid w:val="00C86EA5"/>
    <w:rsid w:val="00C87344"/>
    <w:rsid w:val="00C90BFA"/>
    <w:rsid w:val="00C914B4"/>
    <w:rsid w:val="00C91798"/>
    <w:rsid w:val="00C91831"/>
    <w:rsid w:val="00C91CEA"/>
    <w:rsid w:val="00C933F0"/>
    <w:rsid w:val="00C95D12"/>
    <w:rsid w:val="00C9748F"/>
    <w:rsid w:val="00CA04B9"/>
    <w:rsid w:val="00CA1EE1"/>
    <w:rsid w:val="00CA4151"/>
    <w:rsid w:val="00CA4669"/>
    <w:rsid w:val="00CA5536"/>
    <w:rsid w:val="00CB09B2"/>
    <w:rsid w:val="00CB2A14"/>
    <w:rsid w:val="00CB5F8C"/>
    <w:rsid w:val="00CB796C"/>
    <w:rsid w:val="00CB7C51"/>
    <w:rsid w:val="00CC1AD6"/>
    <w:rsid w:val="00CC2929"/>
    <w:rsid w:val="00CC3E06"/>
    <w:rsid w:val="00CC4A58"/>
    <w:rsid w:val="00CC69F9"/>
    <w:rsid w:val="00CC75E9"/>
    <w:rsid w:val="00CD0993"/>
    <w:rsid w:val="00CD1B35"/>
    <w:rsid w:val="00CD2FA2"/>
    <w:rsid w:val="00CD33AC"/>
    <w:rsid w:val="00CD3766"/>
    <w:rsid w:val="00CD4650"/>
    <w:rsid w:val="00CD70D5"/>
    <w:rsid w:val="00CD7293"/>
    <w:rsid w:val="00CD7D82"/>
    <w:rsid w:val="00CE04E9"/>
    <w:rsid w:val="00CE334C"/>
    <w:rsid w:val="00CE4A92"/>
    <w:rsid w:val="00CE566A"/>
    <w:rsid w:val="00CE6DD2"/>
    <w:rsid w:val="00CE7424"/>
    <w:rsid w:val="00CF0AF0"/>
    <w:rsid w:val="00CF2966"/>
    <w:rsid w:val="00CF62F2"/>
    <w:rsid w:val="00CF7B01"/>
    <w:rsid w:val="00CF7D17"/>
    <w:rsid w:val="00D004B8"/>
    <w:rsid w:val="00D01AB2"/>
    <w:rsid w:val="00D044C6"/>
    <w:rsid w:val="00D04762"/>
    <w:rsid w:val="00D04ADF"/>
    <w:rsid w:val="00D0666F"/>
    <w:rsid w:val="00D147E4"/>
    <w:rsid w:val="00D155A2"/>
    <w:rsid w:val="00D15695"/>
    <w:rsid w:val="00D15D72"/>
    <w:rsid w:val="00D16796"/>
    <w:rsid w:val="00D1765B"/>
    <w:rsid w:val="00D17E45"/>
    <w:rsid w:val="00D20880"/>
    <w:rsid w:val="00D2214E"/>
    <w:rsid w:val="00D22BF7"/>
    <w:rsid w:val="00D23288"/>
    <w:rsid w:val="00D2336D"/>
    <w:rsid w:val="00D25FC0"/>
    <w:rsid w:val="00D264AF"/>
    <w:rsid w:val="00D305AC"/>
    <w:rsid w:val="00D315AD"/>
    <w:rsid w:val="00D32299"/>
    <w:rsid w:val="00D329E2"/>
    <w:rsid w:val="00D34E3D"/>
    <w:rsid w:val="00D3722B"/>
    <w:rsid w:val="00D37D59"/>
    <w:rsid w:val="00D400B3"/>
    <w:rsid w:val="00D401D7"/>
    <w:rsid w:val="00D40473"/>
    <w:rsid w:val="00D40691"/>
    <w:rsid w:val="00D426D9"/>
    <w:rsid w:val="00D43D88"/>
    <w:rsid w:val="00D447ED"/>
    <w:rsid w:val="00D44E35"/>
    <w:rsid w:val="00D4588A"/>
    <w:rsid w:val="00D45F61"/>
    <w:rsid w:val="00D479A7"/>
    <w:rsid w:val="00D505E1"/>
    <w:rsid w:val="00D5078B"/>
    <w:rsid w:val="00D50A14"/>
    <w:rsid w:val="00D54CDB"/>
    <w:rsid w:val="00D5523D"/>
    <w:rsid w:val="00D557D0"/>
    <w:rsid w:val="00D55AC6"/>
    <w:rsid w:val="00D55F9C"/>
    <w:rsid w:val="00D56C82"/>
    <w:rsid w:val="00D57EB3"/>
    <w:rsid w:val="00D57F71"/>
    <w:rsid w:val="00D608B8"/>
    <w:rsid w:val="00D61E82"/>
    <w:rsid w:val="00D62E6F"/>
    <w:rsid w:val="00D63D8B"/>
    <w:rsid w:val="00D65105"/>
    <w:rsid w:val="00D65133"/>
    <w:rsid w:val="00D65544"/>
    <w:rsid w:val="00D66587"/>
    <w:rsid w:val="00D71B42"/>
    <w:rsid w:val="00D71B8C"/>
    <w:rsid w:val="00D72B20"/>
    <w:rsid w:val="00D73C58"/>
    <w:rsid w:val="00D7524D"/>
    <w:rsid w:val="00D7527B"/>
    <w:rsid w:val="00D7566C"/>
    <w:rsid w:val="00D77F4E"/>
    <w:rsid w:val="00D8013A"/>
    <w:rsid w:val="00D82266"/>
    <w:rsid w:val="00D83E70"/>
    <w:rsid w:val="00D87279"/>
    <w:rsid w:val="00D917B2"/>
    <w:rsid w:val="00D92075"/>
    <w:rsid w:val="00D934E8"/>
    <w:rsid w:val="00D93A9B"/>
    <w:rsid w:val="00D93F2B"/>
    <w:rsid w:val="00D9478F"/>
    <w:rsid w:val="00D96188"/>
    <w:rsid w:val="00D9655E"/>
    <w:rsid w:val="00DA0922"/>
    <w:rsid w:val="00DA0BC9"/>
    <w:rsid w:val="00DA4850"/>
    <w:rsid w:val="00DA5576"/>
    <w:rsid w:val="00DA6164"/>
    <w:rsid w:val="00DA7ED4"/>
    <w:rsid w:val="00DB02C1"/>
    <w:rsid w:val="00DB0354"/>
    <w:rsid w:val="00DB1844"/>
    <w:rsid w:val="00DB424A"/>
    <w:rsid w:val="00DB46D0"/>
    <w:rsid w:val="00DB5E1A"/>
    <w:rsid w:val="00DB5E64"/>
    <w:rsid w:val="00DB697A"/>
    <w:rsid w:val="00DB7C92"/>
    <w:rsid w:val="00DC0724"/>
    <w:rsid w:val="00DC158F"/>
    <w:rsid w:val="00DC4232"/>
    <w:rsid w:val="00DC6D81"/>
    <w:rsid w:val="00DC7116"/>
    <w:rsid w:val="00DD206E"/>
    <w:rsid w:val="00DD2BBC"/>
    <w:rsid w:val="00DD2F94"/>
    <w:rsid w:val="00DD311C"/>
    <w:rsid w:val="00DD3451"/>
    <w:rsid w:val="00DD3D07"/>
    <w:rsid w:val="00DD4D0C"/>
    <w:rsid w:val="00DD7F73"/>
    <w:rsid w:val="00DE0B66"/>
    <w:rsid w:val="00DE0F5E"/>
    <w:rsid w:val="00DE10F4"/>
    <w:rsid w:val="00DE203A"/>
    <w:rsid w:val="00DE2307"/>
    <w:rsid w:val="00DE3A99"/>
    <w:rsid w:val="00DE4AFE"/>
    <w:rsid w:val="00DE4F8B"/>
    <w:rsid w:val="00DE606A"/>
    <w:rsid w:val="00DE79C7"/>
    <w:rsid w:val="00DF011D"/>
    <w:rsid w:val="00DF081C"/>
    <w:rsid w:val="00DF1B46"/>
    <w:rsid w:val="00DF2CA6"/>
    <w:rsid w:val="00DF3357"/>
    <w:rsid w:val="00DF4433"/>
    <w:rsid w:val="00DF497C"/>
    <w:rsid w:val="00DF7238"/>
    <w:rsid w:val="00E01F68"/>
    <w:rsid w:val="00E03569"/>
    <w:rsid w:val="00E03F38"/>
    <w:rsid w:val="00E04B88"/>
    <w:rsid w:val="00E056EB"/>
    <w:rsid w:val="00E0604F"/>
    <w:rsid w:val="00E07E0E"/>
    <w:rsid w:val="00E07E67"/>
    <w:rsid w:val="00E106F4"/>
    <w:rsid w:val="00E10F7D"/>
    <w:rsid w:val="00E154BA"/>
    <w:rsid w:val="00E16CDA"/>
    <w:rsid w:val="00E178FE"/>
    <w:rsid w:val="00E17FC0"/>
    <w:rsid w:val="00E20EA6"/>
    <w:rsid w:val="00E21FD5"/>
    <w:rsid w:val="00E22A85"/>
    <w:rsid w:val="00E22F05"/>
    <w:rsid w:val="00E2571C"/>
    <w:rsid w:val="00E26259"/>
    <w:rsid w:val="00E31162"/>
    <w:rsid w:val="00E318B8"/>
    <w:rsid w:val="00E322DE"/>
    <w:rsid w:val="00E335FC"/>
    <w:rsid w:val="00E33D93"/>
    <w:rsid w:val="00E33EBF"/>
    <w:rsid w:val="00E34C22"/>
    <w:rsid w:val="00E359E2"/>
    <w:rsid w:val="00E36442"/>
    <w:rsid w:val="00E36D2B"/>
    <w:rsid w:val="00E40AEA"/>
    <w:rsid w:val="00E422E5"/>
    <w:rsid w:val="00E42DB6"/>
    <w:rsid w:val="00E450A7"/>
    <w:rsid w:val="00E4533D"/>
    <w:rsid w:val="00E45AD9"/>
    <w:rsid w:val="00E46979"/>
    <w:rsid w:val="00E51905"/>
    <w:rsid w:val="00E53314"/>
    <w:rsid w:val="00E545A3"/>
    <w:rsid w:val="00E54BAF"/>
    <w:rsid w:val="00E54E4F"/>
    <w:rsid w:val="00E55F6F"/>
    <w:rsid w:val="00E568BE"/>
    <w:rsid w:val="00E57BA7"/>
    <w:rsid w:val="00E60750"/>
    <w:rsid w:val="00E61616"/>
    <w:rsid w:val="00E6303F"/>
    <w:rsid w:val="00E6383C"/>
    <w:rsid w:val="00E639AD"/>
    <w:rsid w:val="00E63C46"/>
    <w:rsid w:val="00E65784"/>
    <w:rsid w:val="00E66411"/>
    <w:rsid w:val="00E705B7"/>
    <w:rsid w:val="00E70F71"/>
    <w:rsid w:val="00E71590"/>
    <w:rsid w:val="00E72F5F"/>
    <w:rsid w:val="00E73FDE"/>
    <w:rsid w:val="00E76375"/>
    <w:rsid w:val="00E77252"/>
    <w:rsid w:val="00E77A77"/>
    <w:rsid w:val="00E80E31"/>
    <w:rsid w:val="00E81A22"/>
    <w:rsid w:val="00E81DB5"/>
    <w:rsid w:val="00E82633"/>
    <w:rsid w:val="00E84559"/>
    <w:rsid w:val="00E8621E"/>
    <w:rsid w:val="00E8755A"/>
    <w:rsid w:val="00E90342"/>
    <w:rsid w:val="00E913DF"/>
    <w:rsid w:val="00E91833"/>
    <w:rsid w:val="00E9293D"/>
    <w:rsid w:val="00E932FD"/>
    <w:rsid w:val="00E933C8"/>
    <w:rsid w:val="00E94287"/>
    <w:rsid w:val="00E94AC7"/>
    <w:rsid w:val="00E94EBD"/>
    <w:rsid w:val="00E95E8A"/>
    <w:rsid w:val="00E96A02"/>
    <w:rsid w:val="00E978EC"/>
    <w:rsid w:val="00E97D1C"/>
    <w:rsid w:val="00EA1C9C"/>
    <w:rsid w:val="00EA2071"/>
    <w:rsid w:val="00EA4908"/>
    <w:rsid w:val="00EA530C"/>
    <w:rsid w:val="00EA5B32"/>
    <w:rsid w:val="00EA5C1C"/>
    <w:rsid w:val="00EA70B9"/>
    <w:rsid w:val="00EB0052"/>
    <w:rsid w:val="00EB0425"/>
    <w:rsid w:val="00EB2B4C"/>
    <w:rsid w:val="00EB3DF6"/>
    <w:rsid w:val="00EB485D"/>
    <w:rsid w:val="00EB4F22"/>
    <w:rsid w:val="00EB5A51"/>
    <w:rsid w:val="00EB773D"/>
    <w:rsid w:val="00EC065B"/>
    <w:rsid w:val="00EC2908"/>
    <w:rsid w:val="00EC3C2C"/>
    <w:rsid w:val="00EC3C77"/>
    <w:rsid w:val="00EC43AB"/>
    <w:rsid w:val="00EC788A"/>
    <w:rsid w:val="00ED1AC6"/>
    <w:rsid w:val="00ED34F4"/>
    <w:rsid w:val="00ED4D0E"/>
    <w:rsid w:val="00ED67A1"/>
    <w:rsid w:val="00EE0D87"/>
    <w:rsid w:val="00EE247E"/>
    <w:rsid w:val="00EE4F2A"/>
    <w:rsid w:val="00EE50B7"/>
    <w:rsid w:val="00EE62A4"/>
    <w:rsid w:val="00EE7146"/>
    <w:rsid w:val="00EF1632"/>
    <w:rsid w:val="00EF1760"/>
    <w:rsid w:val="00EF1BF1"/>
    <w:rsid w:val="00EF4D2D"/>
    <w:rsid w:val="00EF7007"/>
    <w:rsid w:val="00EF7D69"/>
    <w:rsid w:val="00F03140"/>
    <w:rsid w:val="00F0388A"/>
    <w:rsid w:val="00F04550"/>
    <w:rsid w:val="00F05865"/>
    <w:rsid w:val="00F076B8"/>
    <w:rsid w:val="00F07A13"/>
    <w:rsid w:val="00F130B6"/>
    <w:rsid w:val="00F1743E"/>
    <w:rsid w:val="00F200D6"/>
    <w:rsid w:val="00F2122E"/>
    <w:rsid w:val="00F2144F"/>
    <w:rsid w:val="00F2164C"/>
    <w:rsid w:val="00F22CDE"/>
    <w:rsid w:val="00F2420D"/>
    <w:rsid w:val="00F24A68"/>
    <w:rsid w:val="00F26478"/>
    <w:rsid w:val="00F31CED"/>
    <w:rsid w:val="00F32C37"/>
    <w:rsid w:val="00F34A92"/>
    <w:rsid w:val="00F37048"/>
    <w:rsid w:val="00F37208"/>
    <w:rsid w:val="00F3783E"/>
    <w:rsid w:val="00F37C13"/>
    <w:rsid w:val="00F4010C"/>
    <w:rsid w:val="00F404A2"/>
    <w:rsid w:val="00F409C0"/>
    <w:rsid w:val="00F40E64"/>
    <w:rsid w:val="00F42C97"/>
    <w:rsid w:val="00F43F2C"/>
    <w:rsid w:val="00F44E2A"/>
    <w:rsid w:val="00F4526A"/>
    <w:rsid w:val="00F461C2"/>
    <w:rsid w:val="00F46928"/>
    <w:rsid w:val="00F5007B"/>
    <w:rsid w:val="00F509D1"/>
    <w:rsid w:val="00F517C3"/>
    <w:rsid w:val="00F51953"/>
    <w:rsid w:val="00F52181"/>
    <w:rsid w:val="00F52242"/>
    <w:rsid w:val="00F53E78"/>
    <w:rsid w:val="00F5469E"/>
    <w:rsid w:val="00F569CA"/>
    <w:rsid w:val="00F569E1"/>
    <w:rsid w:val="00F60AE3"/>
    <w:rsid w:val="00F61DE2"/>
    <w:rsid w:val="00F63E13"/>
    <w:rsid w:val="00F673F9"/>
    <w:rsid w:val="00F70E51"/>
    <w:rsid w:val="00F71C7A"/>
    <w:rsid w:val="00F724D9"/>
    <w:rsid w:val="00F72CC2"/>
    <w:rsid w:val="00F73F98"/>
    <w:rsid w:val="00F75B41"/>
    <w:rsid w:val="00F775BA"/>
    <w:rsid w:val="00F777A5"/>
    <w:rsid w:val="00F77FC2"/>
    <w:rsid w:val="00F80234"/>
    <w:rsid w:val="00F809D5"/>
    <w:rsid w:val="00F81D45"/>
    <w:rsid w:val="00F822D6"/>
    <w:rsid w:val="00F8261F"/>
    <w:rsid w:val="00F84E77"/>
    <w:rsid w:val="00F851DE"/>
    <w:rsid w:val="00F87977"/>
    <w:rsid w:val="00F9044F"/>
    <w:rsid w:val="00F920BC"/>
    <w:rsid w:val="00F923F4"/>
    <w:rsid w:val="00F96117"/>
    <w:rsid w:val="00F97764"/>
    <w:rsid w:val="00F97FF3"/>
    <w:rsid w:val="00FA0130"/>
    <w:rsid w:val="00FA0A88"/>
    <w:rsid w:val="00FA1D06"/>
    <w:rsid w:val="00FA2126"/>
    <w:rsid w:val="00FA3AAE"/>
    <w:rsid w:val="00FA3F86"/>
    <w:rsid w:val="00FA4A0A"/>
    <w:rsid w:val="00FB000F"/>
    <w:rsid w:val="00FB03B8"/>
    <w:rsid w:val="00FB2256"/>
    <w:rsid w:val="00FB4131"/>
    <w:rsid w:val="00FB43A8"/>
    <w:rsid w:val="00FB6BFD"/>
    <w:rsid w:val="00FB6D72"/>
    <w:rsid w:val="00FB71E9"/>
    <w:rsid w:val="00FC1F67"/>
    <w:rsid w:val="00FC3467"/>
    <w:rsid w:val="00FD10BF"/>
    <w:rsid w:val="00FD1C6C"/>
    <w:rsid w:val="00FD2B88"/>
    <w:rsid w:val="00FD3161"/>
    <w:rsid w:val="00FD532B"/>
    <w:rsid w:val="00FD7C5F"/>
    <w:rsid w:val="00FE001A"/>
    <w:rsid w:val="00FE04E9"/>
    <w:rsid w:val="00FE06C3"/>
    <w:rsid w:val="00FE46A5"/>
    <w:rsid w:val="00FE473D"/>
    <w:rsid w:val="00FE4871"/>
    <w:rsid w:val="00FE5C1A"/>
    <w:rsid w:val="00FE6FF0"/>
    <w:rsid w:val="00FF00EB"/>
    <w:rsid w:val="00FF1212"/>
    <w:rsid w:val="00FF1B57"/>
    <w:rsid w:val="00FF2A45"/>
    <w:rsid w:val="00FF4495"/>
    <w:rsid w:val="00FF46E1"/>
    <w:rsid w:val="00FF47B0"/>
    <w:rsid w:val="00FF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FEF8A5"/>
  <w15:chartTrackingRefBased/>
  <w15:docId w15:val="{794F03CF-DF03-467B-A2DF-9E4165A3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E3A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A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ubtleReference">
    <w:name w:val="Subtle Reference"/>
    <w:basedOn w:val="DefaultParagraphFont"/>
    <w:uiPriority w:val="31"/>
    <w:qFormat/>
    <w:rsid w:val="00B46A70"/>
    <w:rPr>
      <w:smallCaps/>
      <w:color w:val="C0504D"/>
      <w:u w:val="single"/>
    </w:rPr>
  </w:style>
  <w:style w:type="character" w:styleId="Hyperlink">
    <w:name w:val="Hyperlink"/>
    <w:basedOn w:val="DefaultParagraphFont"/>
    <w:uiPriority w:val="99"/>
    <w:unhideWhenUsed/>
    <w:rsid w:val="003B2F4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4229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9A70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01F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A70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01F"/>
    <w:rPr>
      <w:sz w:val="22"/>
      <w:szCs w:val="22"/>
      <w:lang w:val="ro-RO"/>
    </w:rPr>
  </w:style>
  <w:style w:type="paragraph" w:styleId="NoSpacing">
    <w:name w:val="No Spacing"/>
    <w:link w:val="NoSpacingChar"/>
    <w:uiPriority w:val="1"/>
    <w:qFormat/>
    <w:rsid w:val="002130EE"/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130EE"/>
    <w:rPr>
      <w:rFonts w:ascii="Calibri" w:eastAsia="Times New Roman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2E5"/>
    <w:rPr>
      <w:rFonts w:ascii="Tahoma" w:hAnsi="Tahoma" w:cs="Tahoma"/>
      <w:sz w:val="16"/>
      <w:szCs w:val="16"/>
      <w:lang w:val="ro-RO"/>
    </w:rPr>
  </w:style>
  <w:style w:type="character" w:customStyle="1" w:styleId="xar-title">
    <w:name w:val="xar-title"/>
    <w:basedOn w:val="DefaultParagraphFont"/>
    <w:rsid w:val="002C5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0E4B9-06BF-4DE4-A515-BBC2FE95B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9901</Words>
  <Characters>56437</Characters>
  <Application>Microsoft Office Word</Application>
  <DocSecurity>0</DocSecurity>
  <Lines>470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mdcoroiu</dc:creator>
  <cp:keywords/>
  <cp:lastModifiedBy>-</cp:lastModifiedBy>
  <cp:revision>4</cp:revision>
  <dcterms:created xsi:type="dcterms:W3CDTF">2022-12-17T15:03:00Z</dcterms:created>
  <dcterms:modified xsi:type="dcterms:W3CDTF">2023-01-01T17:17:00Z</dcterms:modified>
</cp:coreProperties>
</file>