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FA7" w:rsidRPr="0076263C" w:rsidRDefault="001E6FA7" w:rsidP="001E6FA7">
      <w:pPr>
        <w:autoSpaceDE w:val="0"/>
        <w:autoSpaceDN w:val="0"/>
        <w:adjustRightInd w:val="0"/>
        <w:rPr>
          <w:sz w:val="22"/>
          <w:szCs w:val="28"/>
          <w:lang w:val="ro-RO"/>
        </w:rPr>
      </w:pPr>
      <w:r w:rsidRPr="0076263C">
        <w:rPr>
          <w:sz w:val="22"/>
          <w:szCs w:val="28"/>
          <w:lang w:val="ro-RO"/>
        </w:rPr>
        <w:t xml:space="preserve">                  ORDIN   Nr. 5485 din 29 septembrie 2011</w:t>
      </w:r>
    </w:p>
    <w:p w:rsidR="001E6FA7" w:rsidRPr="0076263C" w:rsidRDefault="001E6FA7" w:rsidP="001E6FA7">
      <w:pPr>
        <w:autoSpaceDE w:val="0"/>
        <w:autoSpaceDN w:val="0"/>
        <w:adjustRightInd w:val="0"/>
        <w:rPr>
          <w:sz w:val="22"/>
          <w:szCs w:val="28"/>
          <w:lang w:val="ro-RO"/>
        </w:rPr>
      </w:pPr>
      <w:r w:rsidRPr="0076263C">
        <w:rPr>
          <w:sz w:val="22"/>
          <w:szCs w:val="28"/>
          <w:lang w:val="ro-RO"/>
        </w:rPr>
        <w:t>pentru aprobarea Metodologiei privind constituirea corpului profesorilor mentori pentru coordonarea efectuării stagiului practic în vederea ocupării unei funcţii didactice</w:t>
      </w:r>
    </w:p>
    <w:p w:rsidR="001E6FA7" w:rsidRPr="0076263C" w:rsidRDefault="001E6FA7" w:rsidP="001E6FA7">
      <w:pPr>
        <w:autoSpaceDE w:val="0"/>
        <w:autoSpaceDN w:val="0"/>
        <w:adjustRightInd w:val="0"/>
        <w:rPr>
          <w:sz w:val="22"/>
          <w:szCs w:val="28"/>
          <w:lang w:val="ro-RO"/>
        </w:rPr>
      </w:pPr>
      <w:r w:rsidRPr="0076263C">
        <w:rPr>
          <w:sz w:val="22"/>
          <w:szCs w:val="28"/>
          <w:lang w:val="ro-RO"/>
        </w:rPr>
        <w:t>EMITENT:      MINISTERUL EDUCAŢIEI, CERCETĂRII, TINERETULUI ŞI SPORTULUI</w:t>
      </w:r>
    </w:p>
    <w:p w:rsidR="001E6FA7" w:rsidRPr="0076263C" w:rsidRDefault="001E6FA7" w:rsidP="001E6FA7">
      <w:pPr>
        <w:autoSpaceDE w:val="0"/>
        <w:autoSpaceDN w:val="0"/>
        <w:adjustRightInd w:val="0"/>
        <w:rPr>
          <w:sz w:val="22"/>
          <w:szCs w:val="28"/>
          <w:lang w:val="ro-RO"/>
        </w:rPr>
      </w:pPr>
      <w:r w:rsidRPr="0076263C">
        <w:rPr>
          <w:sz w:val="22"/>
          <w:szCs w:val="28"/>
          <w:lang w:val="ro-RO"/>
        </w:rPr>
        <w:t>PUBLICAT  ÎN: MONITORUL OFICIAL  NR. 739 din 20 octombrie 2011</w:t>
      </w:r>
    </w:p>
    <w:p w:rsidR="001E6FA7" w:rsidRPr="0076263C" w:rsidRDefault="001E6FA7" w:rsidP="001E6FA7">
      <w:pPr>
        <w:autoSpaceDE w:val="0"/>
        <w:autoSpaceDN w:val="0"/>
        <w:adjustRightInd w:val="0"/>
        <w:rPr>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sz w:val="22"/>
          <w:szCs w:val="28"/>
          <w:lang w:val="ro-RO"/>
        </w:rPr>
        <w:t xml:space="preserve">    În baza prevederilor </w:t>
      </w:r>
      <w:r w:rsidRPr="0076263C">
        <w:rPr>
          <w:color w:val="008000"/>
          <w:sz w:val="22"/>
          <w:szCs w:val="28"/>
          <w:u w:val="single"/>
          <w:lang w:val="ro-RO"/>
        </w:rPr>
        <w:t>art. 248</w:t>
      </w:r>
      <w:r w:rsidRPr="0076263C">
        <w:rPr>
          <w:color w:val="auto"/>
          <w:sz w:val="22"/>
          <w:szCs w:val="28"/>
          <w:lang w:val="ro-RO"/>
        </w:rPr>
        <w:t xml:space="preserve"> alin. (2) din Legea educaţiei naţionale nr. 1/2011,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în temeiul </w:t>
      </w:r>
      <w:r w:rsidRPr="0076263C">
        <w:rPr>
          <w:color w:val="008000"/>
          <w:sz w:val="22"/>
          <w:szCs w:val="28"/>
          <w:u w:val="single"/>
          <w:lang w:val="ro-RO"/>
        </w:rPr>
        <w:t>Hotărârii Guvernului nr. 536/2011</w:t>
      </w:r>
      <w:r w:rsidRPr="0076263C">
        <w:rPr>
          <w:color w:val="auto"/>
          <w:sz w:val="22"/>
          <w:szCs w:val="28"/>
          <w:lang w:val="ro-RO"/>
        </w:rPr>
        <w:t xml:space="preserve"> privind organizarea şi funcţionarea Ministerului Educaţiei, Cercetării, Tineretului şi Sportului,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ministrul educaţiei, cercetării, tineretului şi sportului emite prezentul ordin.</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Se aprobă Metodologia privind constituirea corpului profesorilor mentori pentru coordonarea efectuării stagiului practic în vederea ocupării unei funcţii didactice, prevăzută în </w:t>
      </w:r>
      <w:r w:rsidRPr="0076263C">
        <w:rPr>
          <w:color w:val="008000"/>
          <w:sz w:val="22"/>
          <w:szCs w:val="28"/>
          <w:u w:val="single"/>
          <w:lang w:val="ro-RO"/>
        </w:rPr>
        <w:t>anexa</w:t>
      </w:r>
      <w:r w:rsidRPr="0076263C">
        <w:rPr>
          <w:color w:val="auto"/>
          <w:sz w:val="22"/>
          <w:szCs w:val="28"/>
          <w:lang w:val="ro-RO"/>
        </w:rPr>
        <w:t xml:space="preserve"> care face parte integrantă din prezentul ordin.</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Direcţia generală management, resurse umane şi reţea şcolară din cadrul Ministerului Educaţiei, Cercetării, Tineretului şi Sportului, inspectoratele şcolare şi unităţile de învăţământ duc la îndeplinire prevederile prezentului ordin.</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Prezentul ordin se publică în Monitorul Oficial al României, Partea 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Ministrul educaţiei, cercetării,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tineretului şi sportului,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Daniel Petru Funeriu</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Bucureşti, 29 septembrie 2011.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Nr. 5.485.</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1</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METODOLOGIE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privind constituirea corpului profesorilor mentori pentru coordonarea efectuării stagiului practic în vederea ocupării unei funcţii didactice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CAPITOLUL 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Dispoziţii generale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Corpul profesorilor mentori se constituie la nivelul inspectoratelor şcolare judeţene/Inspectoratului Şcolar al Municipiului Bucureşti şi cuprinde cadrele didactice care deţin funcţia didactică de profesor mentor şi coordonează efectuarea stagiului practic în vederea ocupării unei funcţii didactice, conform prevederilor </w:t>
      </w:r>
      <w:r w:rsidRPr="0076263C">
        <w:rPr>
          <w:color w:val="008000"/>
          <w:sz w:val="22"/>
          <w:szCs w:val="28"/>
          <w:u w:val="single"/>
          <w:lang w:val="ro-RO"/>
        </w:rPr>
        <w:t>art. 248</w:t>
      </w:r>
      <w:r w:rsidRPr="0076263C">
        <w:rPr>
          <w:color w:val="auto"/>
          <w:sz w:val="22"/>
          <w:szCs w:val="28"/>
          <w:lang w:val="ro-RO"/>
        </w:rPr>
        <w:t xml:space="preserve"> alin. (2) din Legea educaţiei naţionale nr. 1/2011.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Pentru a deveni membri ai corpului profesorilor mentori, cadrele didactice trebuie să îndeplinească cumulativ condiţiile prevăzute de prezenta metodologie.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Înscrierea unui cadru didactic în corpul profesorilor mentori se face în baza deciziei de numire în funcţia didactică de profesor mentor emise de inspectorul şcolar general ca urmare a promovării concursului organizat pentru constituirea corpului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Corpul profesorilor mentori este înscris într-un registru electronic creat special pe site-ul inspectoratelor şcolare, având următoarea configuraţie: numele, prenumele, unitatea de învăţământ în care îşi desfăşoară activitatea, disciplina de predare, numărul şi data deciziei de numire în funcţia de profesor mentor.</w:t>
      </w:r>
      <w:bookmarkStart w:id="0" w:name="_GoBack"/>
      <w:bookmarkEnd w:id="0"/>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Responsabilitatea administrării aplicaţiei privind corpul profesorilor mentori revine inspectorului şcolar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(3) Activitatea profesorului mentor este coordonată de inspectorul şcolar pentru mentorat.</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CAPITOLUL 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Dobândirea funcţiei didactice de profesor mentor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Dobândirea funcţiei didactice de profesor mentor pentru inserţia profesională a profesorilor/cadrelor didactice stagiari/stagiare se realizează prin promovarea unui concurs specific, reglementat de prezenta metodologie, organizat de către inspectoratele şcolare judeţene/Inspectoratul Şcolar al Municipiului Bucureşti, respectiv prin excepţiile prevăzute de prezenta metodologie.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4</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La nivelul inspectoratelor şcolare judeţene/Inspectoratului Şcolar al Municipiului Bucureşti se constituie comisia judeţeană/a municipiului Bucureşti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Comisia judeţeană/a municipiului Bucureşti pentru mentorat se compune dintr-un număr impar de membri, cu următoarea componenţă:</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 preşedinte              - directorul casei corpului didactic;</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b) vicepreşedinte          - inspectorul şcolar pentru mentorat;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c) secretar                - inspector şcolar;</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 membri (2 - 6 persoane) - inspectori şcolari/profesori mentori pentru</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inserţia profesională a profesorilor/cadrelor</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didactice stagiari/stagiare/directori de</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unităţi de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Componenţa acestei comisii este aprobată în consiliul de administraţie al inspectoratului şcolar şi este numită prin decizie a inspectorului şcolar general.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5</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Atribuţiile comisiei judeţene/a municipiului Bucureşti pentru mentorat sunt: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organizarea şi desfăşurarea selecţiei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analizarea şi soluţionarea solicitărilor şcolilor/consorţiilor care au profesori/cadre didactice stagiari/stagiare pentru repartizarea acestora la câte un profesor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aprobarea suspendării, la cerere, a profesorilor mentori din această funcţie;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retragerea calităţii de profesor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6</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Selecţia profesorilor mentori pentru inserţia profesională a profesorilor/cadrelor didactice stagiari/stagiare se realizează în perioada februarie - iunie, după un calendar detaliat la nivelul inspectoratelor şcolare judeţene/Inspectoratului Şcolar al Municipiului Bucureşti astfel: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în perioada 1 - 10 februarie: anunţarea calendarului concursului;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în perioada 11 - 20 februarie: depunerea dosarelor (portofoliilor personale) la secretariatul inspectoratelor şcolare judeţene/Inspectoratului Şcolar al Municipiului Bucureşti de către directorii unităţilor şcolare, însoţite de adresă de înaintare;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în perioada 15 - 20 martie: anunţarea candidaturilor admise în urma evaluării portofoliilor;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în perioada 21 - 25 martie: depunerea şi rezolvarea contestaţiilor cu privire la evaluarea portofoliului personal, în prezenţa candidatului;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în perioada 1 aprilie - 31 mai: desfăşurarea probei practice de către candidaţii admişi în urma evaluării portofoliilor; această probă constă în susţinerea unei lecţii/activităţi didactice pentru disciplina/disciplinele pe care o/le poate preda, în concordanţă cu specializarea/specializările înscrisă/înscrise pe diplomă, de către candidat şi asistenţă la o lecţie/activitate pe care o va evalua;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în perioada 1 - 15 iunie: anunţarea rezultatelor selecţiei şi a cadrelor didactice care vor fi cuprinse în corpul profesorilor mentori în calitate de profesori mentori pentru stagiatură.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7</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Fiecare inspectorat şcolar judeţean/Inspectoratul Şcolar al Municipiului Bucureşti va realiza o procedură privind selecţia profesorilor mentori pentru inserţia profesională a profesorilor/cadrelor didactice stagiari/stagiare, care va fi avizată în consiliul de administraţie şi va fi făcută publică până la data de 1 februarie.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Procedura reglementează responsabilităţile comisiei judeţene/a municipiului Bucureşti pentru mentorat, grila de evaluare a portofoliului candidatului şi grila de evaluare a probei practice, cu respectarea criteriilor prevăzute în </w:t>
      </w:r>
      <w:r w:rsidRPr="0076263C">
        <w:rPr>
          <w:color w:val="008000"/>
          <w:sz w:val="22"/>
          <w:szCs w:val="28"/>
          <w:u w:val="single"/>
          <w:lang w:val="ro-RO"/>
        </w:rPr>
        <w:t>anexele nr. 1</w:t>
      </w:r>
      <w:r w:rsidRPr="0076263C">
        <w:rPr>
          <w:color w:val="auto"/>
          <w:sz w:val="22"/>
          <w:szCs w:val="28"/>
          <w:lang w:val="ro-RO"/>
        </w:rPr>
        <w:t xml:space="preserve"> şi </w:t>
      </w:r>
      <w:r w:rsidRPr="0076263C">
        <w:rPr>
          <w:color w:val="008000"/>
          <w:sz w:val="22"/>
          <w:szCs w:val="28"/>
          <w:u w:val="single"/>
          <w:lang w:val="ro-RO"/>
        </w:rPr>
        <w:t>2</w:t>
      </w:r>
      <w:r w:rsidRPr="0076263C">
        <w:rPr>
          <w:color w:val="auto"/>
          <w:sz w:val="22"/>
          <w:szCs w:val="28"/>
          <w:lang w:val="ro-RO"/>
        </w:rPr>
        <w:t>, care fac parte integrantă din prezenta metodologie.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8</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Are dreptul să îşi depună dosarul pentru funcţia de profesor mentor pentru inserţia profesională a profesorilor/cadrelor didactice stagiari/stagiare orice cadru didactic care îndeplineşte, cumulat, următoarele condiţii: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este titular în învăţământul preuniversitar;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deţine gradul didactic 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a urmat cel puţin un program de formare continuă în ultimii 5 ani, acreditat de Ministerul Educaţiei, Cercetării, Tineretului şi Sportului;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are calificativul "Foarte Bine" în ultimii 5 ani;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nu a fost condamnat pentru săvârşirea unei infracţiuni sau nu a fost lipsit de dreptul de a ocupa un post didactic prin hotărâre judecătorească definitivă de condamnare penală ori a fost reabilitat;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este apt din punct de vedere medical pentru exercitarea acestei funcţii.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9</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Probele de concurs constau în evaluarea administrativă şi calitativă a portofoliului şi în susţinerea a două probe practice.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10</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Evaluarea administrativă a portofoliului candidatului constă în verificarea îndeplinirii criteriilor formale privind:</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existenţa CV-ului în format Europass;</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existenţa copiilor pentru documentele justificative, certificate de conducerea unităţii de învăţământ (decizia de numire ca titular în sistemul de învăţământ/pe post, certificatul de obţinere a gradului didactic I, certificatul de formare continuă, adeverinţele din ultimii 5 ani pentru acordarea calificativului);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respectarea ordinii documentelor în conformitate cu grila de evaluare, reflectată într-un opis prezentat în dublu exemplar.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Nerespectarea criteriilor formale atrage respingerea portofoliului, fără drept de contestaţie.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Evaluarea calitativă a conţinutului portofoliului constă în acordarea punctajului corespunzător, conform grilei de evaluare elaborate de inspectoratul şcolar, pe baza criteriilor de evaluare prevăzute în </w:t>
      </w:r>
      <w:r w:rsidRPr="0076263C">
        <w:rPr>
          <w:color w:val="008000"/>
          <w:sz w:val="22"/>
          <w:szCs w:val="28"/>
          <w:u w:val="single"/>
          <w:lang w:val="ro-RO"/>
        </w:rPr>
        <w:t>anexa nr. 1</w:t>
      </w:r>
      <w:r w:rsidRPr="0076263C">
        <w:rPr>
          <w:color w:val="auto"/>
          <w:sz w:val="22"/>
          <w:szCs w:val="28"/>
          <w:lang w:val="ro-RO"/>
        </w:rPr>
        <w:t>, pentru:</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scrisoarea de intenţie;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documentele doveditoare pentru îndeplinirea criteriilor de evaluare prevăzute în grila de punctaj elaborată de către inspectoratul şcolar.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Proba practică constă în susţinerea unei lecţii/activităţi didactice de către candidat şi asistenţa la o lecţie/activitate didactică pe care candidatul o va analiza.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Proba practică se anunţă cu 48 de ore înainte de susţinerea acesteia şi se va derula în unitatea în care funcţionează cadrul didactic respectiv.</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Proba practică este evaluată de o comisie numită de inspectorul şcolar general, cu următoarea componenţă: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coordonator al comisiei: unul dintre membrii comisiei judeţene/a municipiului Bucureşti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inspectorul şcolar, conform specializării/specializărilor candidatului;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un profesor mentor, după caz, un profesor emerit al şcolii/directorul unităţii de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(4) Evaluarea probei practice se face conform criteriilor prevăzute în </w:t>
      </w:r>
      <w:r w:rsidRPr="0076263C">
        <w:rPr>
          <w:color w:val="008000"/>
          <w:sz w:val="22"/>
          <w:szCs w:val="28"/>
          <w:u w:val="single"/>
          <w:lang w:val="ro-RO"/>
        </w:rPr>
        <w:t>anexa nr. 2</w:t>
      </w:r>
      <w:r w:rsidRPr="0076263C">
        <w:rPr>
          <w:color w:val="auto"/>
          <w:sz w:val="22"/>
          <w:szCs w:val="28"/>
          <w:lang w:val="ro-RO"/>
        </w:rPr>
        <w:t>. Fiecare membru al comisiei acordă un punctaj pentru cele două activităţi, iar coordonatorul comisiei calculează media celor 6 punctaje, cu două zecimale fără rotunjire, care devine punctajul la proba practică.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Un candidat la obţinerea funcţiei didactice de profesor mentor pentru stagiatură este declarat selectat dacă a obţinut la ambele etape ale selecţiei calificativul "Admis".</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Calificativul "Admis" la fiecare dintre probele de concurs se obţine pentru minimum 85 de puncte din totalul de 100.</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Susţinerea probei practice este condiţionată de obţinerea calificativului "Admis" la proba de portofoliu.</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13</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În urma selecţiei, profesorul mentor primeşte o decizie din partea inspectoratului şcolar judeţean/al municipiului Bucureşti.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Pe baza deciziei se încheie un act adiţional la contractul de muncă, care va reflecta termenii şi condiţiile în care se desfăşoară activitatea profesorului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(3) Noile atribuţii/competenţe vor fi cuprinse în fişa postului, care va fi actualizată la începutul anului şcolar următor promovării concursului.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CAPITOLUL III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Competenţe şi responsabilităţi specifice ale profesorilor mentori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14</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Cadrul didactic care deţine funcţia didactică de profesor mentor pentru inserţia profesională a cadrelor didactice stagiare are competenţe sociale şi relaţionale, operează cu concepte şi modele de comunicare interpersonală şi interactivă.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Profesorul mentor instruieşte şi formează prin exemplul personal: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este un model profesional prin cunoştinţele ştiinţifice şi de specialitate;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este un model comportamental prin ţinuta, atitudinea generală, conduita, modalitatea de a se exprima, punctualitatea şi respectul pentru valori;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are exigenţele realiste şi bine fondate.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Profesorul mentor foloseşte metode diverse şi eficiente de comunicare, dovedeşte competenţe şi aptitudini de relaţionare şi comunicare: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foloseşte mijloace de comunicare adecvate situaţiilor concrete în vederea realizării scopurilor educaţionale şi în raport cu conţinutul comunicării;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comunică permanent cu profesorul/cadrul didactic stagiar şi cu toţi factorii implicaţi;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are o atitudine deschisă, stimulativă şi pozitivă faţă de activitatea ce urmează să se desfăşoare şi susţine conştientizarea de către profesorul/cadrul didactic stagiar a importanţei activităţii de stagiatură pentru viitoarea profesie;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dovedeşte empatie în a înţelege punctul de vedere al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limbajul utilizat este specific locului de muncă, pentru primirea şi transmiterea informaţiilor cu corectitudine, iar modul de adresare este concis şi politicos;</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dovedeşte imaginaţie substitutivă, disponibilitate de autoreglare a comportamentului în funcţie de context;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g) respectă particularităţile de învăţare ale profesorului/cadrului didactic stagiar şi aplică principiul confidenţialităţii.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15</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Profesorul mentor pentru stagiatură identifică sursele potenţiale de disfuncţionalitate şi asigură coeziunea grupului: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stabileşte împreună cu profesorul/cadrul didactic stagiar, la începutul perioadei de stagiatură, un set de reguli care să prevină disfuncţionalităţile ce pot apărea la un moment dat;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anticipează posibilele dificultăţi şi/sau disfuncţionalităţi şi găseşte soluţii pentru remedierea acestora;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creează situaţii în care profesorul/cadrul didactic stagiar să reflecteze asupra cauzei/cauzelor problemei/problemelor şi să găsească singur soluţiile pentru remedierea acestora;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are capacitatea de a sprijini identificarea de soluţii pentru atingerea unui consens între el şi profesorul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demonstrează flexibilitate în relaţia cu profesorul/cadrul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adaptează modalităţile de comunicare la situaţii concrete şi la individualitatea fiecărui profesor/cadru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g) comunică în mod deschis cu profesorul/cadrul didactic stagiar şi creează o relaţie în care onestitatea şi încrederea reciprocă sunt esenţiale.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16</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Profesorul mentor pentru stagiatură utilizează feedbackul în comunicare: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verifică receptarea corectă a mesajului, descoperă eventuale deficienţe în receptarea mesajului, dirijează persoanele implicate în observare pentru oferirea feedbackului;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discută şi rezolvă problemele în cadrul unui proces agreat şi acceptat de către toţi membrii grupului;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are o atitudine obiectivă, lipsită de prejudecăţi, nu face comentarii subiective şi se focalizează pe activităţile didactice care vizează dezvoltarea în profesie a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17</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Profesorul mentor are competenţe de planificare, organizare şi analiză a activităţii din cadrul stagiului de practică, iar în acest sens:</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identifică elementele necesare planificării activităţii de stagiatură, astfel: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(i) îl primeşte, îl însoţeşte şi îl integrează pe profesorul/cadrul didactic stagiar în şcoală, asigurând familiarizarea acestuia cu particularităţile şcolii;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 identifică şi răspunde nevoilor de formare ale profesorului/cadrului didactic stagiar şi proiectează strategiile de învăţare pornind de la experienţa şi disponibilităţile acestuia;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(iii) stabileşte împreună cu directorul unităţii de învăţământ unde funcţionează profesorul/cadrul didactic stagiar clasele/grupele, tipurile de lecţii/activităţile, astfel încât să asigure o diversitate pe niveluri educaţionale şi activităţi didactice, pentru a-i permite acestuia să se familiarizeze cu măsurile potrivite diferitelor situaţii;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(iv) alcătuieşte şi îi comunică profesorului/cadrului didactic stagiar şi tuturor persoanelor implicate programul de stagiatură, fără să afecteze orarul şcolii, urmărind calitatea, continuitatea şi eficienţa perioadei de stagiatură;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îl familiarizează pe profesorul/cadrul didactic stagiar în legătură cu folosirea mijloacelor de învăţământ şi îl îndrumă în vederea parcurgerii curriculumului, astfel: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 îl informează şi îl instruieşte pe profesorul/cadrul didactic stagiar în legătură cu utilizarea mijloacelor de învăţământ în perioada de stagiatură;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 îl încurajează pe profesorul/cadrul didactic stagiar să realizeze mijloace de învăţământ proprii, adecvate activităţilor didactice pe care le susţine;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(iii) îl îndrumă pe profesorul/cadrul didactic stagiar în efectuarea comparaţiilor periodice între curriculumul proiectat şi curriculumul realizat;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(iv) îl ajută pe profesorul/cadrul didactic stagiar să îşi formeze deprinderea respectării termenelor de întocmire a documentelor şcolare;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(v) îl sprijină pe profesorul/cadrul didactic stagiar în dezvoltarea capacităţii de predare;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(vi) îl îndrumă pe profesorul/cadrul didactic stagiar în utilizarea strategiilor de învăţare la clasele ce aparţin învăţământului special şi special integrat - elevi cu cerinţe educative speciale, grupuri dezavantajate;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sprijină desfăşurarea activităţilor extraşcolare de către profesorul/cadrul didactic stagiar după cum urmează: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 îl implică pe profesorul/cadrul didactic stagiar în activităţi extraşcolare şi îi explică specificul realizării acestora;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 îl îndrumă pe profesorul/cadrul didactic stagiar în promovarea imaginii unităţii de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îl încurajează pe profesorul/cadrul didactic stagiar în formarea capacităţii de autoevaluare ca formă de autoreflecţie asupra activităţii didactice, astfel: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 îndrumă şi analizează activitatea didactică a profesorului/cadrului didactic stagiar pe baza unor standarde minime de competenţe profesionale pe care acesta le cunoaşte de la începutul stagiaturii, având un rol de sprijin, şi nu unul de control birocratic;</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 încurajează o autoanaliză constructivă care să evidenţieze aspectele pozitive din activitatea profesorului/cadrului didactic stagiar şi îl îndrumă în vederea îmbunătăţirii activităţii;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(iii) îl îndrumă pe profesorul/cadrul didactic stagiar în mod obiectiv, individualizat, respectând confidenţialitatea.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18</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Profesorul mentor are următoarele competenţe de specialitate, didactice şi metodice: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proiectează şi structurează logic conţinuturile disciplinei, conform documentelor curriculare: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asigură o varietate de activităţi didactice pentru profesorul/cadrul didactic stagiar (ore de predare-învăţare, de exersare a deprinderilor formate, de analiză, de recapitulare, de elaborare şi prezentare de proiecte, activităţi extraşcolare diverse);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urmăreşte ca proiectul de lecţie/activitate să includă toate componentele specifice; asistenţa în elaborarea proiectului scade treptat, pe măsură ce profesorul/cadrul didactic stagiar câştigă experienţă;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îl îndrumă pe profesorul/cadrul didactic stagiar în îmbunătăţirea tehnicilor de predare;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încurajează iniţiativa şi creativitatea profesorului/cadrului didactic stagiar în proiectarea activităţii instructiv-educative;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utilizează feedbackul ca modalitate de reglare a activităţii didactice, astfel: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formulează observaţii obiective, fără prejudecăţi, focalizate pe activităţile didactice ale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negociază cu profesorul/cadrul didactic stagiar conceptele utilizate şi îl îndrumă în vederea clarificării acestora.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19</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Profesorul mentor are cunoştinţe de utilizare a computerului, de operare cu mijloacele informatice aplicabile în activitatea de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are cunoştinţe de utilizare a computerului, a sistemului de operare Windows şi a programelor Microsoft Office (Word, Excel, PowerPoint, poşta electronică);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realizează operaţiuni practice în utilizarea poştei electronice;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cunoaşte şi utilizează posibilităţile de căutare a informaţiilor pe internet;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cunoaşte conceptele de bază ale tehnologiei informaţiei şi comunicaţiilor (TIC).</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20</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Profesorul mentor oferă 4 tipuri de sprijin:</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sprijin informaţional - profesorul mentor constituie resursă informaţională pentru profesorul/cadrul didactic stagiar îndrumat, oferindu-i cele mai noi cunoştinţe într-o formă accesibilă, accentuând latura practic-aplicativă a acestuia;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sprijin instrumental - profesorul mentor îl îndrumă pe profesorul/cadrul didactic stagiar în formarea deprinderii de a selecta materialele şi informaţiile;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sprijinul evaluativ - profesorul mentor oferă un feedback de substanţă prin care să îi formeze profesorului/cadrului didactic stagiar competenţa de autoapreciere;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sprijin emoţional - profesorul mentor îi oferă profesorului/cadrului didactic stagiar suport şi înţelegere atunci când acesta are nevoie, în scopul creşterii gradului de încredere în forţele proprii.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CAPITOLUL IV</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Drepturi şi îndatoriri ale profesorilor mentori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Prin dobândirea funcţiei didactice de profesor mentor cadrul didactic îşi păstrează titulatura, contractul de muncă încheiat pe perioadă nedeterminată şi funcţia didactică pe care o deţine, care se va numi funcţie didactică de bază.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Cadrele didactice care au calitatea de profesori mentori şi fac parte din corpul profesorilor mentori beneficiază de reducerea cu două ore pe săptămână a normei didactice dacă desfăşoară activitate de mentorat în anul şcolar respectiv, conform prevederilor </w:t>
      </w:r>
      <w:r w:rsidRPr="0076263C">
        <w:rPr>
          <w:color w:val="008000"/>
          <w:sz w:val="22"/>
          <w:szCs w:val="28"/>
          <w:u w:val="single"/>
          <w:lang w:val="ro-RO"/>
        </w:rPr>
        <w:t>art. 262</w:t>
      </w:r>
      <w:r w:rsidRPr="0076263C">
        <w:rPr>
          <w:color w:val="auto"/>
          <w:sz w:val="22"/>
          <w:szCs w:val="28"/>
          <w:lang w:val="ro-RO"/>
        </w:rPr>
        <w:t xml:space="preserve"> alin. (4) din Legea nr. 1/2011.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Cadrele didactice profesori pentru învăţământul preşcolar şi profesori pentru învăţământul primar care au calitatea de profesori mentori şi fac parte din corpul profesorilor mentori sunt remunerate suplimentar prin plata cu ora.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23</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Profesorul mentor coordonează activitatea a 1 - 2 profesori stagiari, în funcţie de repartizarea primită din partea comisiei judeţene/a municipiului Bucureşti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În sensul prezentei metodologii, se consideră profesor/cadru didactic stagiar cadrul didactic absolvent al unei instituţii de învăţământ superior (cu studii de licenţă) şi al unui master didactic, aflat în perioada de stagiu practic cu durata de un an şcolar anterior susţinerii examenului de definitivare în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Profesorul/Cadrul didactic stagiarul beneficiază de asistenţă din partea profesorului mentor până la obţinerea definitivării şi dobândirea titlului de profesor cu drept de practică în învăţământul preuniversitar, conform prevederilor </w:t>
      </w:r>
      <w:r w:rsidRPr="0076263C">
        <w:rPr>
          <w:color w:val="008000"/>
          <w:sz w:val="22"/>
          <w:szCs w:val="28"/>
          <w:u w:val="single"/>
          <w:lang w:val="ro-RO"/>
        </w:rPr>
        <w:t>art. 241</w:t>
      </w:r>
      <w:r w:rsidRPr="0076263C">
        <w:rPr>
          <w:color w:val="auto"/>
          <w:sz w:val="22"/>
          <w:szCs w:val="28"/>
          <w:lang w:val="ro-RO"/>
        </w:rPr>
        <w:t xml:space="preserve"> alin. (4) şi (5) din Legea nr. 1/2011.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24</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Profesorul mentor poate îndruma profesori/cadre didactice stagiari/stagiare de la diverse unităţi şcolare, aflate pe raza mai multor localităţi, conform repartizării primite din partea comisiei judeţene/a Municipiului Bucureşti pentru mentorat, cu asigurarea decontării cheltuielilor de transport.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Profesorul mentor poate solicita să desfăşoare activitate de mentorat pentru disciplina/disciplinele pe care o/le poate preda în concordanţă cu specializarea/specializările înscrisă/înscrise pe diploma/diplomele de studii, dar, în cazuri justificate, i se pot atribui spre îndrumare şi profesori/cadre didactice stagiari/stagiare din aceeaşi arie curriculară.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25</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Fiecare profesor mentor alcătuieşte anual un portofoliu care va conţine următoarele componente: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planul de acţiune anual ce cuprinde şi graficul activităţilor planificate în cadrul programului de mentorat, vizate de inspectorul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calendarul anual al activităţilor profesorului mentor şi programul de stagiatură;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fişa de evidenţă a lecţiilor/activităţilor observate;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d) fişa de monitorizare a lecţiilor/activităţilor asistate;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fişa de dialog profesional;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raportul final asupra activităţii profesorului/cadrului didactic stagiar, pe baza căruia se va realiza recomandarea pentru înscrierea profesorilor/cadrelor didactice stagiari/stagiare la examenul de definitivare în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g) fişa de (auto)evaluare a activităţii anuale a profesorului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h) copiile după recomandările pentru înscrierea profesorilor/cadrelor didactice stagiari/stagiare la examenul de definitivare în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 fişa de feedback asupra activităţii profesorului mentor, completată de profesorul/cadrul didactic stagiar, după ce acesta obţine recomandarea de înscriere la examenul de definitivare în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Modelele documentelor prevăzute la alin. (1) lit. a) - h) se regăsesc în </w:t>
      </w:r>
      <w:r w:rsidRPr="0076263C">
        <w:rPr>
          <w:color w:val="008000"/>
          <w:sz w:val="22"/>
          <w:szCs w:val="28"/>
          <w:u w:val="single"/>
          <w:lang w:val="ro-RO"/>
        </w:rPr>
        <w:t>anexele nr. 3a</w:t>
      </w:r>
      <w:r w:rsidRPr="0076263C">
        <w:rPr>
          <w:color w:val="auto"/>
          <w:sz w:val="22"/>
          <w:szCs w:val="28"/>
          <w:lang w:val="ro-RO"/>
        </w:rPr>
        <w:t xml:space="preserve"> - 3h, care fac parte integrantă din prezenta metodologie.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26</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Profesorul mentor trebuie să respecte codul de conduită al cadrelor didactice, precum şi codul de conduită al profesorilor mentori, prevăzut în </w:t>
      </w:r>
      <w:r w:rsidRPr="0076263C">
        <w:rPr>
          <w:color w:val="008000"/>
          <w:sz w:val="22"/>
          <w:szCs w:val="28"/>
          <w:u w:val="single"/>
          <w:lang w:val="ro-RO"/>
        </w:rPr>
        <w:t>anexa nr. 4</w:t>
      </w:r>
      <w:r w:rsidRPr="0076263C">
        <w:rPr>
          <w:color w:val="auto"/>
          <w:sz w:val="22"/>
          <w:szCs w:val="28"/>
          <w:lang w:val="ro-RO"/>
        </w:rPr>
        <w:t>, care face parte integrantă din prezenta metodologie.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Nerespectarea codurilor de conduită constituie abatere disciplinară şi se sancţionează conform legilor în vigoare.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27</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Stagiul de practică începe la 1 septembrie şi se încheie în ultima zi de curs a anului şcolar. Profesorul mentor este obligat ca, la încheierea stagiului de practică, să înmâneze profesorului/cadrului didactic stagiar o recomandare, fără de care acesta nu se poate prezenta la examenul de definitivare în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Formularul pentru recomandare este un act oficial, tipizat, conform modelului prevăzut în </w:t>
      </w:r>
      <w:r w:rsidRPr="0076263C">
        <w:rPr>
          <w:color w:val="008000"/>
          <w:sz w:val="22"/>
          <w:szCs w:val="28"/>
          <w:u w:val="single"/>
          <w:lang w:val="ro-RO"/>
        </w:rPr>
        <w:t>anexa nr. 3h</w:t>
      </w: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28</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Relaţia profesorului mentor cu instituţiile din sistemul educaţiei: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pentru activitatea didactică conform funcţiei didactice de bază, se conformează prevederilor din contractul de muncă pe care îl are încheiat cu directorul unităţii de învăţământ şi se subordonează acestuia;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pentru activitatea de mentorat, se conformează actului adiţional la contractul de muncă şi este în subordinea inspectorului şcolar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menţine legătura cu şcoala la care îşi desfăşoară activitatea profesorul/cadrul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colaborează cu instituţiile care desfăşoară activităţi în domeniul educaţiei.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29</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Responsabilităţile profesorului mentor sunt: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stabileşte planul de acţiune pentru perioada de stagiatură;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discută cu profesorul/cadrul didactic stagiar atribuţiile ce îi revin acestuia, conform fişei postului;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oferă modele practice şi eficiente pentru activitatea şcolară şi extraşcolară;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observă activitatea curriculară şi extracurriculară a profesorului/cadrului didactic stagiar şi realizează activităţi din ambele categorii cu acesta;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asigură un feedback constructiv pentru toate aspectele activităţii profesionale a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facilitează accesul profesorului/cadrului didactic stagiar la resursele de care dispune şcoala în vederea susţinerii activităţii profesionale şi pentru integrarea acestuia în cultura organizaţională a unităţii de învăţământ respective;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g) asigură sprijinul necesar pentru realizarea portofoliului profesional personal al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h) asigură consilierea profesorului/cadrului didactic stagiar în vederea întocmirii documentelor şcolare;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i) urmăreşte permanent rezultatele acţiunilor şi progresul profesorului/cadrului didactic stagiar în raport cu obiectivele propuse.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30</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Pentru profesorul mentor formarea continuă este un drept şi o obligaţie.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CAPITOLUL V</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Organizarea activităţii profesorilor mentori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În perioada 15 - 31 august comisia judeţeană/a municipiului Bucureşti pentru mentorat repartizează profesorilor mentori 1 - 2 profesori/cadre didactice stagiari/stagiare, pe baza următoarelor criterii: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a) apropierea unităţilor de învăţământ în care profesorul mentor, respectiv profesorul/cadrul didactic stagiar îşi desfăşoară activitatea;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punctajul obţinut la concursul pentru funcţia de profesor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calificativul obţinut în anul şcolar anterior pentru activitatea de mentorat, dacă este cazul.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Profesorii mentori sunt repartizaţi să îndrume inserţia profesorilor/cadrelor didactice stagiari/stagiare pentru disciplina/disciplinele pentru care au promovat concursul de mentor. În caz justificat, în mediul rural, se pot atribui spre îndrumare profesori/cadre didactice stagiari/stagiare la alte discipline, dar din aceeaşi arie curriculară cu cea a profesorului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Comisia judeţeană/a municipiului Bucureşti pentru mentorat comunică, în scris, decizia luată profesorilor mentori, profesorilor/cadrelor didactice stagiari/stagiare, precum şi conducerii unităţilor de învăţământ în care aceştia îşi desfăşoară activitatea.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Profesorul mentor are dreptul să refuze, în cazuri bine justificate, îndrumarea unui profesor/cadru didactic stagiar repartizat de către comisia judeţeană/a municipiului Bucureşti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Fiecare caz în parte este analizat şi soluţionat de către comisia judeţeană/a municipiului Bucureşti pentru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33</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Comisia judeţeană/a municipiului Bucureşti pentru mentorat poate schimba, pe parcursul anului şcolar, atribuirea îndrumării unui profesor/cadru didactic stagiar de către un profesor mentor, în situaţii justificate, cum ar fi: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plecarea profesorului mentor din sistem pe o perioadă determinată (îmbolnăviri, concediu fără plată pentru o perioadă mai mare de 30 de zile) sau nedeterminată;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pensionarea profesorului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alte cauze fortuite.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În cazurile prevăzute la alin. (1), directorul unităţii de învăţământ unde îşi desfăşoară activitatea profesorul/cadrul didactic stagiar adresează o solicitare comisiei judeţene/a municipiului Bucureşti pentru mentorat de redistribuire a acestuia la un alt profesor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34</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Modificarea prevăzută la </w:t>
      </w:r>
      <w:r w:rsidRPr="0076263C">
        <w:rPr>
          <w:color w:val="008000"/>
          <w:sz w:val="22"/>
          <w:szCs w:val="28"/>
          <w:u w:val="single"/>
          <w:lang w:val="ro-RO"/>
        </w:rPr>
        <w:t>art. 33</w:t>
      </w:r>
      <w:r w:rsidRPr="0076263C">
        <w:rPr>
          <w:color w:val="auto"/>
          <w:sz w:val="22"/>
          <w:szCs w:val="28"/>
          <w:lang w:val="ro-RO"/>
        </w:rPr>
        <w:t xml:space="preserve"> se face doar dacă aceste schimbări se petrec până la data de 15 mai. În acest caz, profesorul mentor care părăseşte echipa va înainta recomandarea sa pentru perioada de mentorat realizată profesorului mentor care întregeşte echipa, iar acesta va ţine cont de cele menţionate pentru recomandarea finală pe care o dă profesorului/cadrului didactic stagiar, în vederea prezentării la examenul de definitivare în învăţământ.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Dacă modificarea apare după data de 15 mai, nu se mai întregeşte echipa profesor mentor - profesor/cadru didactic stagiar, profesorul mentor fiind obligat să încheie recomandarea şi să o înmâneze profesorului/cadrului didactic stagiar, acestuia fiindu-i recunoscută efectuarea stagiaturii.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Dacă, în situaţia prevăzută la alin. (2), profesorul mentor este în imposibilitate de a realiza recomandarea din motive medicale, aceasta va fi făcută de către directorul unităţii de învăţământ la care profesorul/cadrul didactic stagiar este angajat, pe baza portofoliului de activitate al acestuia, în care sunt înregistrate dovezile cu privire la perioada de stagiatură.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35</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Menţinerea ca membru în corpul profesorilor mentori şi păstrarea funcţiei didactice de profesor mentor sunt condiţionate de obţinerea calificativului "Foarte bine" la evaluarea anuală a activităţii de profesor mentor, conform fişei de (auto)evaluare prevăzute în </w:t>
      </w:r>
      <w:r w:rsidRPr="0076263C">
        <w:rPr>
          <w:color w:val="008000"/>
          <w:sz w:val="22"/>
          <w:szCs w:val="28"/>
          <w:u w:val="single"/>
          <w:lang w:val="ro-RO"/>
        </w:rPr>
        <w:t>anexa nr. 3g</w:t>
      </w: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CAPITOLUL VI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Dispoziţii finale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36</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În învăţământul particular şi în cadrul alternativelor educaţionale sunt valabile prevederile prezentei metodologii pentru desfăşurarea activităţii de mentorat şi pentru ocuparea funcţiei didactice de profesor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37</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Atunci când un profesor mentor părăseşte sistemul de învăţământ, îşi pierde calitatea de membru al corpului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38</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(1) Un cadru didactic membru al corpului profesorilor mentori poate să îşi suspende activitatea de mentorat pentru un an şcolar, depunând o cerere în acest sens la comisia judeţeană/a municipiului Bucureşti pentru mentorat până la data de 15 august. Un profesor mentor poate să îşi suspende activitatea de mentorat de două ori în 5 ani consecutivi.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În această perioadă, cadrul didactic respectiv rămâne membru în corpul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39</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Un cadru didactic care ocupă funcţia didactică de profesor mentor poate renunţa definitiv la această calitate printr-o cerere adresată comisiei judeţene/a municipiului Bucureşti pentru mentorat, care face propunerea de emitere a unei decizii de încetare a funcţiei didactice de profesor mentor către inspectorul şcolar general.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Prin aplicarea alin. (1), cadrul didactic revine la funcţia didactică de bază.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Dacă un cadru didactic solicită renunţarea la funcţia didactică de profesor mentor, acesta nu va mai putea ocupa o asemenea funcţie didactică decât reluând procesul de selecţie a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40</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În perioada de ocupare a unei funcţii de conducere/îndrumare şi control se suspendă din oficiu calitatea de profesor mentor a unui cadru didactic, acesta rămânând în corpul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La încetarea ocupării funcţiei de conducere/îndrumare şi control, cadrul didactic îşi redobândeşte din oficiu calitatea de profesor mentor.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CRITERII</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de evaluare a portofoliului cadrului didactic în vederea obţinerii funcţiei didactice de profesor mentor</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|Nr. |                           Criterii                            |Punctajul|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|crt.|                                                               |maxim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Scrisoarea de intenţie                                        |     2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Studii                                                        |    10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Cursuri postuniversitare/Masterat/Altă licenţă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Doctorat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3.| Participare la stagii de formare/perfecţionare                |    20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locale, regionale, naţionale                                |    15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internaţionale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4.| Experienţă în activitate dovedită în:                         |    23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funcţii de conducere, îndrumare şi control în Ministerul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Educaţiei, Cercetării, Tineretului şi Sportului, inspectoratul|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şcolar judeţean/Inspectoratul Şcolar al Municipiului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Bucureşti, unităţi de învăţământ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profesor emerit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experienţă în activităţi de mentorat                        |     8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profesor metodist, responsabil cerc pedagogic, membru în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consiliul consultativ al inspectoratului şcolar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judeţean/Inspectoratului Şcolar al Municipiului Bucureşti,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responsabil de comisie metodică, şef de catedră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5.| Lucrări/Articole de management educaţional sau de             |    10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specialitate/mentorat publicate cu ISBN/ISSN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6.| Autor/Coautor de manuale/programe şcolare avizate de          |    10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Ministerul Educaţiei, Cercetării, Tineretului şi Sportului,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membru al comisiilor de lucru ale Ministerului Educaţiei,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Cercetării, Tineretului şi Sportului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7.| Coordonarea, participarea la proiecte internaţionale,         |    15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naţionale, regionale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8.| Cunoştinţe de operare pe calculator evaluabile pe baza        |    10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documentelor prezentate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TOTAL:                                  |   100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CRITERII</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de evaluare a probei practice</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I. Fişa de evaluare a lecţiei/activităţii didactice</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Numele şi prenumele candidatului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Data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Analiza    |         Aspectele evaluate: criterii          |   Punctajul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|Maxim|Realizat|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Lecţie        | Aspecte formale (documente, documentaţie,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materiale didactice disponibile)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Proiectare - motivare (relaţionarea intra- şi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interdisciplinară, intra- şi crosscurriculară,|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perspectiva în raport cu unitatea de învăţare,|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relevanţa pentru viaţă a conţinuturilor)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Conţinut ştiinţifico-aplicativ (obiectivizare,|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structurare, sistematizare, coerenţă,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consistenţă)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Metode şi mijloace didactice (varietate,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oportunitate, originalitate, eficienţă)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Climat psihopedagogic (ambient specific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disciplinei, motivaţie pentru lecţie)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Elevii -      | Achiziţii cognitive, verbalizate/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dominante     | nonverbalizate (calitate, cantitate,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vizate        | relaţionare, operaţionalizare)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Deprinderi de activitate intelectuală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individuală şi în echipă (operaţii logice,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mecanisme de analiză şi sinteză, consecvenţă,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seriozitate, dorinţa de autodepăşire,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colegialitate, responsabilitate şi răspundere,|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flexibilitate în asumarea rolurilor)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Atitudine faţă de şcoală - statutul şi rolul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la oră (pozitivă - colaborator, indiferentă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spectator)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Profesorul -  | Competenţe profesionale şi metodice (de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dominante     | cunoaştere - gradul de stăpânire, organizare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vizate        | şi prelucrare a informaţiei, de execuţie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rapiditatea, precizia acţiunilor şi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distributivitatea atenţiei, de comunicare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fluiditatea, concizia şi acurateţea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discursului, captarea şi păstrarea interesului|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elevilor, abilitatea pentru activitate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diferenţiată)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Competenţe sociale şi de personalitate        |  10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(sociabilitate, degajare, registre diverse de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limbaj, echilibru emoţional, rezistenţă la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stres, ingeniozitate, flexibilitate,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fermitate, toleranţă, rigurozitate,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obiectivitate, disponibilitate)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TOTAL:                           | 100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Examinator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Semnătura .....................</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II. Fişa de evaluare a asistenţei la lecţie/activitate didactică</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Numele şi prenumele candidatului: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Data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Evaluarea   |           Indicatorii de evaluare             |   Punctajul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|Maxim| Acordat|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Analiza       | Aspecte formale                               |  50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proiectării şi| Proiectare - motivare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desfăşurării  | Conţinut ştiinţifico-aplicativ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lecţiei       | Metode şi mijloace didactice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Climat psihopedagogic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Analiza       | Achiziţii cognitive, verbalizate/             |  30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activităţilor | nonverbalizate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elevilor      | Deprinderi de activitate intelectuală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individuală şi în echipă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Atitudine faţă de şcoală - statutul şi rolul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la oră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Analiza       | Competenţe profesionale şi metodice           |  20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activităţilor | Competenţe sociale şi de personalitate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TOTAL:                      | 100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Examinator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Semnătura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Avizat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Inspectorul şcolar pentru mentorat,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PLANUL DE ACŢIUNE ANUAL</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Profesor mentor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Unitatea şcolară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Specialitatea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Anul şcolar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|N |Obiective|Acţiuni|Indicatori|          Resurse          |Termene|Data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|r.|         |       |de        |___________________________|       |revizuirii|</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|rezultat  |materiale|procedurale|umane|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|c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|r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GRAFICUL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activităţilor planificate în cadrul programului de mentorat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|Nr. |  Data  | Interval | Nr. de  | Locul        | Tipul         | Tematica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|crt.|        | orar     | ore     | desfăşurării | activităţii*1)| abordată*1)|</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alocate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3.|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4.|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5.|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6.|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7.|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*1) În conformitate cu calendarul şi programul activităţilor.</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Profesor mentor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(semnătură)</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3b</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CALENDARUL ANUAL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al activităţilor profesorului mentor</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Semnificaţia coloanelor din tabelul de mai jos este următoarea:</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S - Septembrie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O - Octombrie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N - Noiembrie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 - Decembrie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Activitatea    |                       ANUL ŞCOLAR: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desfăşurată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SEMESTRUL I         |         SEMESTRUL 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 | O | N | D |Ianuarie|Februarie|Martie|Aprilie|Mai|Iunie|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A1. Consultarea  | # | # | #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legislaţiei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A2. Planificarea | # | # |   |   |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şi proiectarea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activităţilor/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consiliere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individuală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A3. Asistenţă    | # |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la orele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profesorului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mentor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A4. Asistenţă    |   | # | # | #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la orele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profesorului/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cadrului         |   |   |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 stagiar |   |   |   |   |        |         |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Câmpurile aferente casetelor gri au fost marcate cu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w:t>
      </w:r>
      <w:r w:rsidRPr="0076263C">
        <w:rPr>
          <w:color w:val="008000"/>
          <w:sz w:val="22"/>
          <w:szCs w:val="28"/>
          <w:u w:val="single"/>
          <w:lang w:val="ro-RO"/>
        </w:rPr>
        <w:t>Figura 1Lex</w:t>
      </w:r>
      <w:r w:rsidRPr="0076263C">
        <w:rPr>
          <w:color w:val="auto"/>
          <w:sz w:val="22"/>
          <w:szCs w:val="28"/>
          <w:lang w:val="ro-RO"/>
        </w:rPr>
        <w:t>: Calendarul anual al activităţilor profesorului mentor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PROGRAMUL DE STAGIATURĂ</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|Nr. |    Luna   |Nr. de |  Tipul activităţii  |       Tematica abordată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|crt.|           |ore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|alocate|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Septembrie|   6   | Ateliere de lucru   | Curriculumul naţional pentru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consultarea  | disciplina predată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legislaţiei         | profesorul/cadrul didactic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specifice           | stagiar: studiul documentelor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învăţământului      | oficiale: planul-cadru,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preuniversitar/     | programa şcolară, proiectarea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activităţii didactice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documente specifice: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activităţilor       | planificarea calendaristică,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didactice           | proiectarea unităţilor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învăţare, proiectul de lecţie,|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documentele şcolare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   2   | Susţinerea unor     | Eficienţa strategiilor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 cu model de  | didactice utilizate: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către profesorul    | caracterul real-activ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mentor/Workshop de  | metodelor, susţinerea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reflecţie a         | învăţării cu mijloace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observate | învăţământ, utilizarea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eficientă a timpului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3.| Octombrie |   4   | Ateliere de lucru   | Evaluarea rezultatelor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consultarea  | învăţării: standardele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legislaţiei         | naţionale de evaluare pentru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specifice           | disciplina predată,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învăţământului      | portofoliul educaţional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preuniversitar/     | elevului, proiectarea probelor|</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de evaluare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activităţilor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didactice în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echipă cu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profesorul/cadrul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 stagiar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4.|           |   2   | Susţinerea unor     | Eficienţa strategiilor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lecţii-model de     | didactice utilizate: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către profesorul    | caracterul real-activ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mentor în echipă cu | metodelor, susţinerea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profesorul/cadrul   | învăţării cu mijloace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 stagiar/   | învăţământ, utilizarea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Workshop de         | eficientă a timpului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reflecţie 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observate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5.|           |   2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6.| Noiembrie |   2   | Ateliere de lucru   | Structura şi caracteristicile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consultarea  | evaluărilor: instrumente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legislaţiei         | evaluare unică, evaluările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specifice           | naţionale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învăţământului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preuniversitar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7.|           |   2   | Susţinerea unor     | Eficienţa strategiilor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lecţii-model de     | didactice utilizate: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către profesorul    | caracterul real-activ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mentor în echipă cu | metodelor, susţinerea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profesorul/cadrul   | învăţării cu mijloace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 stagiar/   | învăţământ, utilizarea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Workshop de         | eficientă a timpului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reflecţie 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observate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8.|           |   4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9.| Decembrie |   2   | Ateliere de lucru   | Statutul personalului didactic|</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consultarea  | din învăţământul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legislaţiei         | preuniversitar: formarea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specifice           | continuă, funcţiile didactice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învăţământului      | - condiţii de ocupare, forme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preuniversitar      | de angajare a personalului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didactic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Evaluarea activităţii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personalului didactic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(criterii şi descriptori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performanţă)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10.|           |   4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11.| Ianuarie  |   4   | Ateliere de lucru   | Curriculum la decizia şcolii.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Elaborarea programei pentru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disciplinele opţionale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activităţilor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didactice în echipă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cu profesorul/cadrul|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 stagiar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12.|           |   4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13.| Februarie |   2   | Ateliere de lucru   | Activitatea de consiliere şi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orientare şcolară specifice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funcţiei de diriginte: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activităţilor       | documente legislative în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didactice           | vigoare, proiectarea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activităţii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14.|           |   6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Eficienţa strategiilor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didactice utilizate: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caracterul real-activ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metodelor, susţinerea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învăţării cu mijloace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învăţământ, utilizarea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eficientă a timpului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15.| Martie    |   4   | Ateliere de lucru   | Învăţarea în contexte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nonformale: planificarea şi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proiectarea activităţilor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activităţilor       | extraşcolare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16.|           |   4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Eficienţa strategiilor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didactice utilizate: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caracterul real-activ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metodelor, susţinerea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învăţării cu mijloace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învăţământ, utilizarea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eficientă a timpului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17.| Aprilie   |   8   | Observarea lecţiilor| Calitatea proiectării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predate de          | didactice, concordanţa dintre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profesorii          | activitatea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debutanţi/Workshop  | proiectiv-conceptuală şi cea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 reflecţie a      | practic-aplicativă, caracterul|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lecţiilor asistate/ | formativ al evaluării, modul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consiliere          | în care elevii percep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învăţarea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Eficienţa strategiilor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didactice utilizate: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caracterul real-activ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metodelor, susţinerea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învăţării de către mijloace de|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învăţământ, utilizarea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eficientă a timpului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18.| Mai       |   4   | Ateliere de lucru   | Activităţi de pregătire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consultarea  | metodico-ştiinţifică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programei pentru    | examenul naţional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examenul scris de   | definitivare în învăţământ: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definitivat         | examinarea scrisă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19.|           |   4   | Ateliere de lucru   | Pregătirea portofoliului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personal şi a cel puţin două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inspecţii la clasă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activităţilor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didactice/consiliere|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20.| Iunie     |   4   | Ateliere de lucru   | Activităţi de pregătire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consultarea  | metodico-ştiinţifică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programei pentru    | examenul naţional de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examenul scris de   | definitivare în învăţământ: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definitivat         | examinarea scrisă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           |_______|_____________________|_______________________________|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21.|           |   4   | Ateliere de lucru   | Pregătirea portofoliului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pentru proiectarea  | personal şi a cel puţin două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şi planificarea     | inspecţii la clasă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       | activităţilor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didactice/consiliere|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individuală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3c</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FIŞĂ</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de evidenţă a lecţiilor/activităţilor observate</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Numele şi prenumele profesorului mentor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Unitatea şcolară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Specialitatea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Anul şcolar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|Nr. |Numele şi prenumele|Unitatea|Data |Clasa|Tipul  |Conţinutul|Semnătura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|crt.|profesorului/      |şcolară |     |     |lecţiei|învăţării |profesorului/|</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|cadrului didactic  |        |     |     |       |          |cadrului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            |        |     |     |       |          |didactic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|stagiar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3.|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4.|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5.|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     |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3d</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FIŞĂ</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de monitorizare a lecţiilor/activităţilor asistate</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Lecţia 1: Clasa/Grupa ...... Data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Profesor/cadru didactic stagiar:|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Disciplina de studiu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Tema/Subiectul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Unitatea şcolară: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Tipul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Lecţia 2: Clasa/Grupa ...... Data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Specialitatea: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Disciplina de studiu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Tema/Subiectul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 mentor: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Tipul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Lecţia 3: Clasa/Grupa ...... Data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Disciplina de studiu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Tema/Subiectul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Tipul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Lecţia 4: Clasa/Grupa ...... Data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Disciplina de studiu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Tema/Subiectul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Tipul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Lecţia 5: Clasa/Grupa ...... Data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Disciplina de studiu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Tema/Subiectul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Tipul lecţiei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OBSERVAREA LECŢIILOR/ACTIVITĂŢILOR</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Elemente observate                    | Lecţia/Activitatea|</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1 | 2 | 3 | 4 |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 Calităţi personale şi profesionale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Atitudine profesională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Flexibilitate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Limbaj (discurs didactic accesibil, coerenţă, tonalitate)|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Stil de predare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Abilităţi de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Relaţionare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Comunicare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Management al grupului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Cunoştinţe de specialitate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Ştiinţifice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Metodice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II. Planificarea lecţiei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Obiective/Competenţe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Conform curriculumului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Operaţionalizare/Derivare (clar, concis)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Adecvare la particularităţile grupului de elevi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Conţinuturi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Adecvare la obiective/competenţe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Eşalonare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Utilizarea achiziţiilor anterioare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Adecvare la particularităţile grupului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3. Strategii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 Metode şi procedee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Diversitate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Compatibilitate cu obiective/competenţe - conţinuturi -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resurse umane şi materiale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b) Resurse materiale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Locaţie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Diversitate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Surse informaţionale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Provenienţă (existente/confecţionate special)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Fişe anexe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 Resurse umane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Adaptare la particularităţile individuale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Tratare diferenţiată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 Organizarea clasei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Forme de organizare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 Dozarea timpului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 Evaluarea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Forme de evaluare a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III. Desfăşurarea lecţiei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Respectă scenariul didactic propus.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Explică în mod clar scopul (motivează învăţarea),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metodele şi obiectivele lecţiei.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Adaptează mersul activităţilor la situaţia concretă din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oră pentru a-şi atinge obiectivele.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Oferă informaţii pentru a evita lipsa de imparţialitate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şi pentru a promova egalitatea şanselor pentru elevi.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Identifică şi utilizează cunoştinţele şi experienţa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anterioară a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Respectă alcătuirea/nevoile/capacităţile grupului/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Adaptează lecţia pentru a răspunde nevoilor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Împarte sarcina de învăţare în paşi mici de realizare,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urmărind succesiunea logică a secvenţelor.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Promovează angajamentul, concentrarea şi eforturile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Promovează învăţarea autonomă, centrată pe elev,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învăţarea în grup şi învăţarea în diferite contexte.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Foloseşte strategii diverse pentru a răspunde stilurilor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individuale de învăţare şi nevoilor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Management eficient al timpului şi al clasei de elevi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Prezintă informaţii, fapte şi idei clare, exacte şi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semnificative.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Verifică înţelegerea şi formulează în mod clar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întrebările.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Oferă la timp feedback constructiv privind învăţarea şi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progresul elevilor.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Asigură o evaluare formativă regulată, adecvată,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riguroasă, corectă şi exactă.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Furnizează elevilor diferite tipuri de activităţi de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evaluare care să răspundă nevoilor lor.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Obţine feedback pentru propria dezvoltare şi în scopul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evaluării.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Exploatează eficient situaţiile neanticipate.            |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IV. Autoevaluarea profesorului/cadrului didactic stagiar |   |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NOTĂ: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Îndeplinirea fiecărui aspect urmărit se bifează.</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COMENTARII ASUPRA LECŢIILOR OBSERVATE</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Lecţia 1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Aprecieri generale, recomandări: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Puncte forte: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 care pot fi îmbunătăţite: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Lecţia 2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Aprecieri generale, recomandări: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Puncte forte: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 care pot fi îmbunătăţite: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Lecţia 3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Aprecieri generale, recomandări: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Puncte forte: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 care pot fi îmbunătăţite: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Lecţia 4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Aprecieri generale, recomandări: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Puncte forte: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 care pot fi îmbunătăţite: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Lecţia 5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Aprecieri generale, recomandări: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Puncte forte: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 care pot fi îmbunătăţite: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Semnătura profesorului mentor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FIŞĂ DE DIALOG PROFESIONAL</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Profesor/Cadru didactic stagiar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Unitatea şcolară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xml:space="preserve">    Profesor mentor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Data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Domeniul/Domenii abordat/abordate |    Observaţii    |  Măsuri de remediere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Data următorului dialog profesional ........................</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Profesor mentor,               Profesor/Cadru didactic stagiar,</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NOTĂ: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Fişa de dialog profesional se completează la fiecare întâlnire profesor mentor - profesor/cadru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În funcţie de nevoile de consiliere identificate de profesorul mentor sau de profesorul/cadrul didactic stagiar, se pot aborda oricare din domeniile de mai jos:</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integrarea profesorului/cadrului didactic stagiar în şcoală;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activitatea metodică a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activitatea educativă a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consilierea şi orientarea în învăţământul preuniversitar;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managementul conflictului;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comunicarea - repere fundamentale;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managementul clasei de elevi;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proiectarea didactică;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modalităţi de evaluare;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TIC;</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proiecte europene;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metode active de predare-învăţare.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3f</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RAPORT FINAL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asupra activităţii profesorului/cadrului didactic stagiar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Profesor/Cadru didactic stagiar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Unitatea de învăţământ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 mentor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Perioada de stagiatură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DOMENIUL A: COMUNICARE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Comunicarea cadru didactic - elev</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Alege modalităţile de comunicare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Modalităţile de comunicare identificate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adecvate situaţiilor concrete în vederea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realizării scopului educaţional.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Modalităţile de comunicare sunt alese în raport|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 conţinutul comunicării.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Modalităţile de comunicare alese ţin seama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particularităţile de vârstă ale elevului.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Transmite informaţii cu caracter instructiv-educativ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Discuţiile sunt iniţiate într-un limbaj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 astfel încât să se atingă obiectivele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propuse.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Informaţiile esenţiale sunt selectate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funcţie de obiectivele stabilite de programă.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Transmiterea cu caracter instructiv-educativ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 face gradat, urmărindu-se interacţiunea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Utilizează feedbackul în comunicare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Însuşirea corectă a mesajului transmis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verificată prin reacţia elevilor în diferite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 special create.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Acurateţea şi integritatea mesajului receptat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către elev sunt verificate prin comparare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 mesajul transmis în scopul depistării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eventualelor deficienţe de receptare.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Mesajul transmis se compară cu cel receptat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 în scopul verificării acurateţei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integrităţii conţinutului informativ.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Deficienţele constatate în lanţul comunicării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sunt remediate cu promptitudine.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4: Facilitează comunicarea elev - elev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de comunicare construite permit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facilitarea schimbului de informaţii elev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 şi profesor - elev.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Însuşirea unui protocol de comunicare necesar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dezvoltării elevilor este asigurată prin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diferite situaţii de comunicare.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Medierea comunicării între elevi se realizează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prin construirea de situaţii de lucru.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Comunicarea dintre cadrele didactice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Identifică posibilele domenii conexe de colaborare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Identificarea domeniilor conexe se face prin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discuţii cu alte cadre didactice.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Posibilităţile de lucru în echipă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stabilite prin discuţii profesionale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vederea realizării legăturii interdisciplinare,|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după caz, şi transcurriculare.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Se informează despre elevi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Observaţiile făcute asupra elevilor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desprinse în diferite momente ale activităţii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lor şcolare sunt cumulate în vederea analizei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şi interpretării lor de către persoanele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abilitate.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Posibilele cauze de perturbare a procesului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instructiv-educativ sunt identificate în timp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util.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Informaţiile privind elevii mai puţin cunoscuţi|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sunt obţinute pentru a determina o apreciere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obiectivă şi o activitate instructiv-educativă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corespunzătoare.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Discută aspecte metodice şi pedagogice ale activităţii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Remedierea perturbărilor survenite se face prin|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stabilirea de strategii şi tactici comune.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Creşterea eficienţei demersului didactic 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face prin identificarea celor mai potrivite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metode.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DOMENIUL B: CURRICULUM</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Dezvoltarea curriculumului opţional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Stabileşte curriculumul opţional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Curriculumul opţional este propus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conformitate cu resursele existente în şcoală.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Gradul de acceptare a curriculumului opţional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este determinat de corespondenţa dintre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curriculumul opţional şi necesităţile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Stabileşte conţinutul pentru curriculumul opţional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Conţinutul curriculumului opţional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 în concordanţă cu obiectivele propuse.|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Conţinutul stabilit răspunde nevoilor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timpului disponibil al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Dezvoltă curriculumul opţional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Resursele informaţionale identificate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adecvate conţinutului stabilit.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Activităţile din cadrul temelor stabilite au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caracter antrenant.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Motivele, situaţiile de lucru şi activităţile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respectă obiectivele.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Elaborarea proiectului didactic</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Stabileşte obiectivele operaţionale ale lecţiei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operaţionale sunt formulate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termeni de performanţă şi adecvat scopului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urmărit.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propuse sunt stabilite conform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timpului de instruire afectat.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Ierarhizarea obiectivelor este în concordanţă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 tipul de obiective vizat.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sunt stabilite astfel încât să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poată fi realizate la niveluri diferite.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sunt stabilite astfel încât să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existe un raport adecvat între ele şi conţinut.|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Stabileşte conţinutul activităţii de învăţare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Elementele de conţinut sunt identificate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conform programei şcolare şi manualelor.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Alege strategii didactice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Strategiile didactice alese sunt de tip activ,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participativ, formativ.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de învăţare sunt construite astfel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încât să solicite participarea cât mai multor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4: Realizează proiectul didactic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Structura proiectului didactic este concepută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 nevoilor de predare.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Proiectul didactic este redactat clar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explicit pentru a putea fi utilizat în echipă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cadrele didactice.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5: Adaptează informaţia la posibilităţile de învăţare şi nivelul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pregătire a elevilor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Informaţia este selectată pe criterii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esenţialitate.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Detaliile informaţionale sunt selectate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funcţie de interesul manifestat de elevi pentru|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acestea.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Elaborarea temelor transdisciplinare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Stabileşte teme transdisciplinare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Zonele de vecinătate sunt identificate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atenţie în vederea unei alegeri adecvate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temelor transdisciplinare.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Sunt selectate zonele de interes în funcţie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operaţionale curriculare.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Responsabilităţile individuale în cadrul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echipei de profesori care urmează să trateze o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temă sunt stabilite astfel încât tema să fie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tratată corespunzător.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Dezvoltă teme transdisciplinare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Contribuţia de conţinut a fiecărei discipline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vizează asigurarea armonizării disciplinelor.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Lecţiile care permit dezvoltarea temei propuse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prin programă sunt stabilite astfel încât să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fie atinse toate obiectivele.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Activităţile şi situaţiile de învăţare propuse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 cadrul temelor transdisciplinare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redactate într-o formă accesibilă sau ţinând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cont de nivelul elevilor, pentru ca experienţa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dobândită să poată fi folosită în zone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vecinătate.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Programarea activităţii de învăţare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Analizează planul de învăţământ şi programa şcolară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Aspectele interdisciplinare sunt identificate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 cadrul ariei curriculare specifice.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Timpul de învăţare este estimat în funcţie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programul obligatoriu şi opţional.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Conţinutul disciplinei de învăţământ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corelat cu obiectivele urmărite.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Activităţile de învăţare selectate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conforme prevederilor programei.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Alege manualul şi materialele auxiliare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Oferta de manuale (materiale auxiliare)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identificată în timp util.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Manualele şi materialele auxiliare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selectate pentru a corespunde cerinţelor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legislative în vigoare.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Manualele şi materialele auxiliare sunt alese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astfel încât să fie adecvate conţinutului.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Întocmeşte planificările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Activităţile de învăţare sunt defalcate pe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semestre în funcţie de durata semestrelor.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Tipurile de lecţii sunt stabilite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conformitate cu sarcinile de învăţare şi curba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efort al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Strategiile didactice sunt stabilite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urmărindu-se asigurarea unei instruiri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eficiente.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4: Revizuieşte planificarea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Gradul de realizare a planificării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apreciat periodic prin compararea situaţiei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reale cu cea proiectată.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Activităţile şi obiectivele de învăţare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replanificate conform situaţiei reale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sarcinilor de învăţare existente.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Utilizarea de materiale didactice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Identifică situaţiile care necesită folosirea materialelor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de învăţare sunt analizate pentru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 identifica necesarul de folosire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materialelor didactice.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Materialele didactice se verifică periodic.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Materialele didactice se actualizează ţinând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cont de noutăţile ce apar în domeniul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respectiv.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Selectează materialele didactice complementare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Sursele de materiale complementare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identificate pentru alegerea celor mai adecvate|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conţinuturi de învăţare.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Materialele didactice complementare selectate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constituie suport în procesul instructiv.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Utilizează materiale didactice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Materialele didactice alese în mod adecvat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facilitează învăţarea.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Materialele didactice sunt adaptate situaţiilor|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concrete din clasă.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DOMENIUL C: DEZVOLTARE PROFESIONALĂ</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Dezvoltare profesională</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Identifică nevoile proprii de dezvoltare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Necesarul de autoinstruire se stabileşte pe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baza autoevaluării şi a recomandărilor obţinute|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 urma inspecţiilor.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Necesarul de autoinstruire este identificat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ţinând cont de noutăţile ce apar în domeniu.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Dezvoltă cunoştinţe proprii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Selectarea publicaţiilor de specialitate 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face cu discernământ.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Planul de studiu individual este stabilit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astfel încât să acopere nevoile personale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dezvoltare profesională.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Cunoştinţele achiziţionate prin studiu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individual sunt integrate în sistemul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cunoştinţe existent.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Dezvoltă deprinderi proprii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Deprinderile sunt exersate pentru atingerea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unor parametri de funcţionalitate adecvaţi.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Deprinderile dobândite se regăsesc într-un stil|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muncă îmbunătăţit.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DOMENIUL D: EVALUARE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Elaborarea instrumentelor de evaluare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Stabileşte obiectivele evaluării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Tehnicile de evaluare selectate sunt relevante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pentru obiectivele fixate.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Conţinuturile ce urmează a fi evaluate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stabilite în concordanţă cu obiectivele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evaluării.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Tipurile de itemuri stabilite sunt adecvate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atât obiectivelor, cât şi conţinutului.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Elaborează instrumentele de evaluare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Formatul ales este adecvat vârstei elevului.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Formatul ales este adecvat obiectivelor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conţinuturilor evaluării.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Baremul şi condiţiile de evaluare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stabilite astfel încât să asigure realizarea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unei evaluări cât mai obiective.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Evaluarea cunoştinţelor elevului</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Administrează instrumentele de evaluare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Condiţiile materiale necesare aplicării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instrumentelor de evaluare sunt asigurate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înainte de începerea evaluării.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Obiectivitatea evaluării este asigurată prin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aplicarea aceloraşi criterii de apreciere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pentru toţi elevii evaluaţi.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Apreciază cantitativ şi calitativ rezultatele elevilor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Rezultatele evaluării elevilor sunt analizate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ierarhic pe colectivul de elevi şi procentual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 itemuri în vederea valorizării 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Aprecierea rezultatelor evaluării elevilor are,|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după caz, rol de diagnoză, prognoză sau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selecţie.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Valorifică rezultatele evaluării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Activitatea de remediere a procesului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instrucţional este organizată în funcţie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rezultatele înregistrate la evaluare.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Rezultatele evaluării elevilor constituie punct|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plecare în stabilirea strategiilor didactice|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adecvate colectivului de elevi.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Evaluarea parametrilor psihopedagogici</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Estimează posibilităţile de învăţare ale elevilor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Observarea atentă a elevilor în diverse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 se face pentru a identifica stilul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învăţare al fiecăruia.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Stilul de învăţare al fiecărui elev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identificat pentru proiectarea corespunzătoare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 unor lecţii cât mai eficiente.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Valorifică evaluarea posibilităţilor de învăţare ale elevilor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Lecţiile sunt construite astfel încât să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valorifice toate stilurile de învăţare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existente într-un grup de elevi.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Cele mai eficiente tehnici sunt selectate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pentru a facilita învăţarea.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Reglarea procesului instructiv-educativ 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bazează pe posibilităţile elevilor şi pe ritmul|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asimilare.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DOMENIUL E: FORMAREA ELEVILOR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Coordonarea activităţilor extracurriculare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Stabileşte potenţialul de excelenţă al elevilor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Potenţialul de excelenţă al elevilor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 pe baza evaluărilor.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Potenţialul de excelenţă al elevilor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relevat de comportamentul elevilor în cazuri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excepţionale.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Organizează activităţile extracurriculare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Formele de pregătire alese sunt adecvate zonei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aptitudinale.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Sursele informaţionale indicate elevilor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vederea pregătirii individuale sunt pertinente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şi răspund nevoilor de dezvoltare a acestora.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Planul de pregătire suplimentară este stabilit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astfel încât să ţină seama de economia de timp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al elevilor şi al profesorului.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Temele de studiu sunt propuse pentru a acoperi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nevoile de dezvoltare.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Dezvoltarea comportamentului social</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Mediază procesul de interiorizare a sistemului de valori al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societăţii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Modelele sociale oferite sunt relevante pentru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sistemul de valori al societăţii.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de familie şi societate în care apar|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astfel de modele sunt valorizate pentru crearea|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unui sistem propriu de valori.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Asigură cunoaşterea, înţelegerea şi însuşirea regulilor sociale|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Regulile sociale sunt prezentate şi explicate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potrivit particularităţilor de vârstă 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Sancţiunile posibile sunt aduse la cunoştinţa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elevilor în vederea evitării încălcării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regulilor sociale.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Formele prin care se manifestă autoritatea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şcoală, familie şi societate sunt analizate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continuu cu elevii, pentru ca aceştia să 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cunoască şi să le respecte.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Promovează un comportament social dezirabil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Comportamentele sunt evaluate din perspectiva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regulilor existente în familie, şcoală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societate.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Elevii sunt motivaţi pentru comportamente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corecte prin aplicarea obiectivă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recompenselor şi sancţiunilor.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Se încearcă corectarea comportamentelor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reprobabile prin măsuri aplicate consecvent.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Organizarea activităţii de dezvoltare fizică a elevilor</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1*1): Dezvoltă potenţialul fizic al elevilor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Spaţiul destinat activităţii de educaţie fizică|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este astfel organizat încât să asigure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desfăşurarea controlată a acesteia.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Aparatura sportivă este menţinută în stare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funcţionare pentru a putea fi utilizată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corespunzător nevoilor de pregătire fizică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Gradul de dificultate şi complexitatea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exerciţiilor fizice sunt adaptate vârstei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condiţiei fizice ale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Toate activităţile din cadrul orei de educaţie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fizică sunt organizate în vederea dezvoltării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armonioase şi recreerii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Educă şi dezvoltă un stil de viaţă igienic şi sănătos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Respectarea regulilor de igienă este consecvent|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urmărită în vederea întăririi deprinderilor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igienă ale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Eventualele situaţii de nerespectare a normelor|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igienă sunt rezolvate cu tact, prin metode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Se aplică pentru disciplina Educaţie fizică.</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d) Organizarea activităţilor de învăţare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Organizează procesul de transmitere de cunoştinţe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Cunoştinţele de transmis sunt organizate astfel|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încât să fie accesibile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Forma de transmitere cea mai adecvată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aleasă cu scopul de a facilita receptarea.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Transmite cunoştinţe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Receptarea optimă a cunoştinţelor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asigurată prin crearea unor condiţii propice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acestui scop.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Cunoştinţele sunt transmise gradat, într-o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succesiune logică, evitându-se excesul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detalii, în vederea facilitării înţelegerii.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Formează şi dezvoltă deprinderi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de învăţare sunt construite adecvat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tipului de deprinderi care trebuie formate/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dezvoltate.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de învăţare sunt construite astfel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încât să stimuleze gândirea elevului.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Activitatea didactică este astfel concepută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organizată încât să conducă la formarea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deprinderilor de muncă şi studiu.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Organizarea activităţilor practice complementare procesului de transmitere de cunoştinţe*2)</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Stabileşte obiectivele activităţii de laborator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Activitatea experimentală desfăşurată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ilustrează faptul că teoria prezentată este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corelaţie cu aceasta.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Tipul de experiment este stabilit în mod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adecvat obiectivului lecţiei.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Competenţa 2: Pregăteşte activitatea experimentală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Planul de desfăşurare a activităţii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 în funcţie de tipul experimentului.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Echipamentele şi materialele necesare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pregătite astfel încât să asigure desfăşurarea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activităţii de laborator în condiţii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corespunzătoare.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Îndrumă şi supraveghează elevii în activitatea de laborator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Echipamentele şi modul lor de utilizare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prezentate pentru a facilita folosirea lor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condiţii de siguranţă.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Instrucţiunile de lucru sunt date pas cu pas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pentru a asigura desfăşurarea controlată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experimentului.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Se aplică pentru disciplinele ce au şi activitate de laborator.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DOMENIUL F: RELAŢIA FAMILIE - ŞCOALĂ - SOCIETATE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Coordonarea activităţilor extraşcolare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Organizează activităţi extraşcolare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activităţilor extraşcolare urmăresc|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realizarea cerinţelor educaţionale.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Formele cele mai adecvate pentru atingerea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obiectivelor sunt selectate în funcţie de tipul|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Responsabilităţile factorilor implicaţi sunt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stabilite astfel încât activitatea să 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desfăşoare în condiţii bune.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Activitatea este supravegheată pe tot parcursul|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desfăşurării ei pentru atingerea obiectivelor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propuse.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Valorifică rezultatele activităţilor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Feedbackul solicitat despre activitatea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organizatorică urmăreşte validarea activităţii.|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Evaluarea gradului de atingere a obiectivelor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pune în evidenţă stabilirea rolului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formativ-educativ al activităţii.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Rezultatele activităţilor extraşcolare conduc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la identificarea altor activităţi didactice.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Implicarea familiei în activităţile formativ-educative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Realizarea unităţii de cerinţe şcoală - familie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educaţionale sunt comunicate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regularitate familiei în scopul implicării 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 partener în educaţia copilului.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Strategia educativă stabilită este corelată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opiniile formulate de familie.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Obiectivele formativ-educative se stabilesc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ţinându-se cont de cerinţele educaţionale.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Determină implicarea familiei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Domeniile de responsabilitate a familiei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educaţia realizată de şcoală urmăresc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armonizarea strategiilor informative.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Modalităţile de conlucrare stabilite cu familia|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sprijină dezvoltarea elevului.                 |        |       |            |</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Menţinerea relaţiei familie - unitatea şcolară</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1: Informează familia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Contactele familiale stabilite sunt adecvate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astfel încât să aducă informaţii relevante.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Ritmul comunicării cu familia este stabilit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funcţie de obiectivul educativ urmărit şi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problemele apărute.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Informaţiile oferite familiei sunt relevante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pentru situaţia elevului.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2: Solicită informaţii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Tipurile de informaţii solicitate permit o cât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mai completă cunoaştere a elevului.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Informaţiile solicitate sunt relevante pentru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demersul didactic.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Ritmul de solicitare a informaţiilor este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determinat de necesitate.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Informaţiile obţinute sunt verificate.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Competenţa 3: Consiliază familia elevului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Descriptori                   | Îndeplinirea   | Observaţii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condiţiilor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din descriptori|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DA   |   NU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Aspectele din activitatea elevului care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solicită consilierea sunt identificate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corespunzător situaţiei acestuia.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Aspectele care ţin de competenţa profesorului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sunt selectate cu responsabilitate pentru ca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sfaturile şi recomandările date familiei să fie|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pertinente.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Situaţiile care necesită consilierea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specializată sunt identificate cu discernământ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pentru a îndruma familia către surse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specializate.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Profesor mentor,                  Profesor/Cadru didactic stagiar,</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              ..................................</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Avizat</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Directorul unităţii de învăţământ,</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3g</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FIŞĂ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de (auto)evaluare a activităţii anuale a profesorului mentor</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 mentor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Specialitatea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Unitatea şcolară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Anul şcolar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______________________________________________________________________________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Competenţe   |     Activităţi specifice/     |Punctaj|Autoevaluare|Evaluare|</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Îndatoriri                |maxim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 Capacitatea | Comunică şi cooperează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comunicare  | eficient cu profesorul/cadrul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interactivă    | didactic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8 p)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Creează şi menţine o atmosferă|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favorabilă colaborării dintre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cadrele didactice prin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identificarea barierelor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comunicare şi relaţionare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profesorul/cadrul didactic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Cunoaşte particularităţile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individuale şi de grup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foloseşte mijloacele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comunicare adecvate realizării|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scopurilor educaţionale.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Receptează, asimilează şi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comunică permanent informaţii.|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Demonstrează flexibilitate şi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are un comportament empatic şi|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corespunzător "orientării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helping" în relaţia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profesorul/cadrul didactic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Utilizează în comunicare un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registru lingvistic expresiv,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specific profesiei, şi îşi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asumă rolul de a comunica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mod deschis şi obiectiv.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2. Comunicarea | Selectează şi comunică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 mentor| informaţii esenţiale la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profesor/    | solicitare, în funcţie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cadru didactic | obiectivele activităţii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        | stagiatură.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6 p)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Respectă opiniile şi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drepturile celorlalţi colegi.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Foloseşte comunicarea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asertivă, fiind model pentru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profesorul/cadrul didactic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Verifică receptarea corectă 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mesajului, folosind feedbackul|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 verificare.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Descoperă eventualele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deficienţe în receptarea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mesajului.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3. Menţinerea  | Reacţionează cu profesionalism|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echilibrului în| ori de câte ori identifică o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cadrul grupului| eroare sau atunci când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lucru       | constată o inadvertenţă ori o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7 p)  | abatere de la principiile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morale.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Promovează valorile pozitive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autentice; calităţi personale:|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atenţia distributivă,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capacitatea de analiză,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sinteză, generalizare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abstractizare, precum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capacitatea de a le prezenta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obiectiv.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Adaptează modul de comunicare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la situaţiile concrete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întâlnite.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Dovedeşte abilitate pentru 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lucra în echipă.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Repartizează sarcini şi îl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susţine pe profesorul/cadrul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în rezolvarea|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Încurajează utilizarea muncii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pe grupe ca formă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activitate la clasă.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4. Dezvoltarea | Selectează şi comunică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capacităţilor  | informaţii esenţiale,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 predare a   | funcţie de obiectivele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cunoştinţelor  | activităţii de stagiatură.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şi de formare a|_______________________________|_______|____________|________|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deprinderilor  | Utilizează adecvat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7 p)  | cunoştinţele din domeniul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pedagogic, cu accente pe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metodologia predării -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învăţării - evaluării.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Selectează aspectele relevante|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ale lecţiei observate,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funcţie de scopul propus,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 valorifică în momentul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feedbackului.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5. Îndrumarea  | Îl informează şi îl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profesorului/  | instruieşte pe profesorul/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cadrului       | cadrul didactic stagiar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       | legătură cu folosirea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 în     | mijloacelor de învăţământ pe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vederea        | parcursul perioadei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observării     | stagiatură.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procesului de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predare-       | Îl încurajează pe profesorul/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învăţare       | cadrul didactic stagiar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8 p)  | elaborarea mijloacelor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învăţământ proprii, adecvate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activităţilor didactice pe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care le susţine.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Îl pregăteşte pe profesorul/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cadrul didactic stagiar pentru|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găsirea de soluţii rapide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adecvate în cazul ivirii unor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disfuncţionalităţi legate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utilizarea mijloacelor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învăţământ.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Îl implică pe profesorul/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cadrul didactic stagiar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 extracurriculare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(serbări şcolare, vizite,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excursii, activităţi cu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grupuri de performanţă,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proiecte educaţionale,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parteneriate).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6. Îndrumarea  | Îl sprijină pe profesorul/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profesorilor/  | cadrul didactic stagiar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cadrelor       | elaborarea proiectului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didactice      | didactic.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stagiari/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stagiare/      | Deţine cunoştinţe de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practicanţilor | specialitate, de metodică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în alcătuirea  | predării disciplinei şi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proiectului    | psihopedagogie generală,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didactic       | precum şi capacitatea de a 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22 p) | explica şi de a le pune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practică.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Urmăreşte rigurozitatea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ştiinţifică şi didactică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proiectelor didactice.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Verifică concordanţa dintre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obiectivele propuse,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conţinutul ce trebuie predat,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strategiile didactice,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structura lecţiei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instrumentele de evaluare.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Urmăreşte dozarea corectă 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timpului necesar fiecărei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 din proiectul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în funcţie de vârsta|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şi de cunoştinţele elevilor.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Asigură asistenţă în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elaborarea proiectului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(aceasta scade treptat, pe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măsură ce profesorul/cadrul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câştigă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experienţă).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Propune variante care îl ajută|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pe profesorul/cadrul didactic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stagiar să îşi îmbunătăţească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tehnicile de predare.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Îi oferă profesorului/cadrului|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posibilitatea|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 a-şi exercita libertatea de|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 proiecta conţinuturile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instructiv-educative,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funcţie de obiectivele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didactice pe care 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urmăreşte.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Regândeşte un proiect din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perspectiva altor resurse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umane.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Îl îndrumă pe profesorul/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cadrul didactic stagiar să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observe lecţia ca un ansamblu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 componente interdependente.|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Dezvoltă la profesorul/cadrul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capacitatea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 a face analiza critică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lecţiei.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Urmăreşte dezvoltarea gândirii|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critice a profesorului/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cadrului didactic stagiar prin|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găsirea de metode alternative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 vederea realizării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obiectivelor lecţiei.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7. Analiza     | Analizează şi evaluează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performanţelor | activitatea didactică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profesorilor/  | profesorului/cadrului didactic|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cadrelor       | stagiar pe baza unor standarde|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didactice      | minime de competenţe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stagiari/      | profesionale pe care acesta le|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stagiare       | cunoaşte de la începutul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(maximum 20 p) | perioadei de stagiatură.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Prezintă observaţiile sale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obiectiv, fără prejudecăţi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comentarii subiective,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focalizate pe activităţile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didactice care vizează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dezvoltarea în profesie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profesorului/cadrului didactic|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Îi oferă posibilitatea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profesorului/cadrului didactic|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stagiar de a ajunge la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propriile concluzii şi soluţii|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prin intermediul reflectării.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Sprijină identificarea de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către profesorul/cadrul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a următorilor|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paşi pe care îi are de parcurs|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pentru dezvoltarea sa.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Realizează colectarea corectă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 datelor/informaţiilor care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îl ajută să facă o evaluare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adecvată a performanţelor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celui evaluat.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Sprijină identificarea de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către profesorul/cadrul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a căilor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îmbunătăţire pe viitor 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procesului de evaluare şi/sau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 instrumentelor de evaluare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folosite.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Utilizează evaluarea cu rol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constructiv şi formator,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dezvoltă metacogniţii pentru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dezvoltarea autoevaluării.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Raportează performanţele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fiecărui profesor/cadru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la standardul|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corespunzător.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Încurajează autoevaluarea ca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formă de autoreflecţie asupra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activităţii didactice.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Încurajează dezvoltarea unui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stil personal de lucru.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Întocmeşte rapoarte de analiză|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 activităţii profesorului/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cadrului didactic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8. Organizarea | Stabileşte, la începutul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activităţii de | perioadei de stagiatură, un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practică       | set de reguli care să prevină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8 p)  | disfuncţionalităţile ce pot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apărea la un moment dat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Elaborează strategii proprii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 culegere a datelor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relevante pentru calitatea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activităţii de îndrumare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sprijin.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lastRenderedPageBreak/>
        <w:t>|                | Efectuează cu uşurinţă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 demonstrative care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sunt analizate de profesorul/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cadrul didactic stagiar.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9. Planificarea| Capacitatea de a întocmi un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activităţii de | orar al activităţilor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practică       | practică pedagogică în funcţie|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pedagogică a   | de orarul şcolii, ţinând cont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profesorilor/  | de nevoile profesorilor/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cadrelor       | cadrelor didactice stagiari/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didactice      | stagiare.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stagiari/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stagiare       | Asigurarea unei varietăţi de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5 p)  | activităţi didactice pentru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fiecare profesor/cadru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didactic stagiar (diversitatea|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 niveluri de studiu, ore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predare - învăţare,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exersare a deprinderilor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formate, de verificare, de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recapitulare, de elaborare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prezentare proiecte).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10. Dezvoltarea| Capacitatea de a reflecta     | 1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profesională a | asupra activităţii proprii.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profesorului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mentor         | Capacitatea de a-şi formula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(maximum 9 p)  | planurile de remediere şi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autoperfecţionare.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Activităţi în vederea         | 3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dezvoltării profesionale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(participarea la conferinţe,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elaborarea de lucrări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ştiinţifice, implicarea în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proiecte).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Cunoaşte conceptele de bază   | 2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ale tehnologiei informaţiei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(IT) şi utilizează accesorii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ale sistemului de operare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 Windows.                      |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TOTAL:                                         | 100 p |            |        |</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|________________________________________________|_______|____________|________|</w:t>
      </w:r>
    </w:p>
    <w:p w:rsidR="001E6FA7" w:rsidRPr="0076263C" w:rsidRDefault="001E6FA7" w:rsidP="001E6FA7">
      <w:pPr>
        <w:autoSpaceDE w:val="0"/>
        <w:autoSpaceDN w:val="0"/>
        <w:adjustRightInd w:val="0"/>
        <w:rPr>
          <w:rFonts w:ascii="Courier New" w:hAnsi="Courier New" w:cs="Courier New"/>
          <w:color w:val="auto"/>
          <w:sz w:val="18"/>
          <w:szCs w:val="22"/>
          <w:lang w:val="ro-RO"/>
        </w:rPr>
      </w:pP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Calificativ: "Foarte bine" (91 p - 100 p)</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"Bine" (81 p - 90 p)</w:t>
      </w:r>
    </w:p>
    <w:p w:rsidR="001E6FA7" w:rsidRPr="0076263C" w:rsidRDefault="001E6FA7" w:rsidP="001E6FA7">
      <w:pPr>
        <w:autoSpaceDE w:val="0"/>
        <w:autoSpaceDN w:val="0"/>
        <w:adjustRightInd w:val="0"/>
        <w:rPr>
          <w:rFonts w:ascii="Courier New" w:hAnsi="Courier New" w:cs="Courier New"/>
          <w:color w:val="auto"/>
          <w:sz w:val="18"/>
          <w:szCs w:val="22"/>
          <w:lang w:val="ro-RO"/>
        </w:rPr>
      </w:pPr>
      <w:r w:rsidRPr="0076263C">
        <w:rPr>
          <w:rFonts w:ascii="Courier New" w:hAnsi="Courier New" w:cs="Courier New"/>
          <w:color w:val="auto"/>
          <w:sz w:val="18"/>
          <w:szCs w:val="22"/>
          <w:lang w:val="ro-RO"/>
        </w:rPr>
        <w:t xml:space="preserve">                 "Satisfăcător" (75 p - 80 p)</w:t>
      </w:r>
    </w:p>
    <w:p w:rsidR="001E6FA7" w:rsidRPr="0076263C" w:rsidRDefault="001E6FA7" w:rsidP="001E6FA7">
      <w:pPr>
        <w:autoSpaceDE w:val="0"/>
        <w:autoSpaceDN w:val="0"/>
        <w:adjustRightInd w:val="0"/>
        <w:rPr>
          <w:color w:val="auto"/>
          <w:sz w:val="22"/>
          <w:szCs w:val="28"/>
          <w:lang w:val="ro-RO"/>
        </w:rPr>
      </w:pPr>
      <w:r w:rsidRPr="0076263C">
        <w:rPr>
          <w:rFonts w:ascii="Courier New" w:hAnsi="Courier New" w:cs="Courier New"/>
          <w:color w:val="auto"/>
          <w:sz w:val="18"/>
          <w:szCs w:val="22"/>
          <w:lang w:val="ro-RO"/>
        </w:rPr>
        <w:t xml:space="preserve">                 "Nesatisfăcător" (sub 75 p)</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NOTĂ: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Rămân membri în corpul profesorilor mentori cei care obţin calificativul "Foarte bine".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3h</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Unitatea de învăţământ a profesorului/cadrului didactic stagiar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Nr. de înregistrare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Avizat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Director,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RECOMANDARE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pentru înscrierea la examenul de definitivare în învăţământ</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Prin prezenta, subsemnatul, ............................................, membru al Corpului profesorilor mentori din judeţul ......................, titular la ............................., certific parcurgerea stagiului practic în anul şcolar ................. de către domnul/doamna .........................................., realizat în unitatea de învăţământ ..........................................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Activitatea profesorului/cadrului didactic stagiar se reflectă în raportul final în care au fost analizate competenţele necesare exercitării profesiei de cadru didactic pe următoarele domenii: comunicare, curriculum, dezvoltare profesională, evaluare, formarea elevilor, relaţia familie - şcoală - comunitate.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Prezenta recomandare a fost eliberată pentru a-i servi domnului/doamnei ................................... la înscrierea pentru examenul de obţinere a definitivării în învăţământ.</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Data ....................</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Profesor mentor,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 Se va realiza o scurtă caracterizare a profesorului/cadrului didactic stagiar, având în vedere competenţele identificate, dezvoltate, formate în perioada de stagiatură: competenţe profesionale, competenţe şi abilităţi sociale, competenţe şi aptitudini organizatorice etc., evidenţiind potenţialul său ca profesor cu drept de practică.</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ANEXA 4</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la </w:t>
      </w:r>
      <w:r w:rsidRPr="0076263C">
        <w:rPr>
          <w:color w:val="008000"/>
          <w:sz w:val="22"/>
          <w:szCs w:val="28"/>
          <w:u w:val="single"/>
          <w:lang w:val="ro-RO"/>
        </w:rPr>
        <w:t>metodologie</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COD DE CONDUITĂ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al profesorilor mentori</w:t>
      </w:r>
    </w:p>
    <w:p w:rsidR="001E6FA7" w:rsidRPr="0076263C" w:rsidRDefault="001E6FA7" w:rsidP="001E6FA7">
      <w:pPr>
        <w:autoSpaceDE w:val="0"/>
        <w:autoSpaceDN w:val="0"/>
        <w:adjustRightInd w:val="0"/>
        <w:rPr>
          <w:color w:val="auto"/>
          <w:sz w:val="22"/>
          <w:szCs w:val="28"/>
          <w:lang w:val="ro-RO"/>
        </w:rPr>
      </w:pP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1</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Prezentul cod reglementează principiile fundamentale şi normele de conduită profesională ale profesorilor mentori.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Normele de conduită profesională prevăzute de prezentul cod sunt obligatorii pentru profesorii mentori şi au ca scop asigurarea calităţii serviciilor de mentorat prin crearea cadrului etic necesar desfăşurării acestor activităţi, astfel încât profesorii mentori să îşi îndeplinească toate obligaţiile cu profesionalism şi corectitudine pentru a nu aduce prejudicii profesorilor/cadrelor didactice stagiari/stagiare sau instituţiei în care îşi desfăşoară activitatea.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Normele de conduită profesională şi morală prevăzute de prezentul cod se adaugă normelor de conduită obligatorii stabilite prin alte acte normative valabile la nivel naţional sau în cadrul sistemului de învăţământ, privind:</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drepturile copilului şi drepturile tinerilor;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drepturile minorităţilor;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evitarea discriminării de orice fel;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accesul cetăţenilor la informaţiile de interes public;</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statutul personalului didactic.</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2</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Prezentul cod asigură creşterea calităţii serviciilor de mentorat prin:</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reglementarea normelor de conduită profesională necesare realizării unor raporturi sociale şi profesionale corespunzătoare creării şi menţinerii la nivel înalt a prestigiului instituţiei în care profesorul mentor îşi desfăşoară activitatea şi a funcţiei pe care o ocupă;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crearea unui climat de încredere şi respect reciproc între profesorul mentor şi profesorul/cadrul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ART. 3</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Principiile care guvernează conduita profesională a profesorilor mentori sunt: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1. supremaţia </w:t>
      </w:r>
      <w:r w:rsidRPr="0076263C">
        <w:rPr>
          <w:color w:val="008000"/>
          <w:sz w:val="22"/>
          <w:szCs w:val="28"/>
          <w:u w:val="single"/>
          <w:lang w:val="ro-RO"/>
        </w:rPr>
        <w:t>Constituţiei</w:t>
      </w:r>
      <w:r w:rsidRPr="0076263C">
        <w:rPr>
          <w:color w:val="auto"/>
          <w:sz w:val="22"/>
          <w:szCs w:val="28"/>
          <w:lang w:val="ro-RO"/>
        </w:rPr>
        <w:t xml:space="preserve"> şi a legii, principiu conform căruia profesorii mentori au îndatorirea de a respecta </w:t>
      </w:r>
      <w:r w:rsidRPr="0076263C">
        <w:rPr>
          <w:color w:val="008000"/>
          <w:sz w:val="22"/>
          <w:szCs w:val="28"/>
          <w:u w:val="single"/>
          <w:lang w:val="ro-RO"/>
        </w:rPr>
        <w:t>Constituţia</w:t>
      </w:r>
      <w:r w:rsidRPr="0076263C">
        <w:rPr>
          <w:color w:val="auto"/>
          <w:sz w:val="22"/>
          <w:szCs w:val="28"/>
          <w:lang w:val="ro-RO"/>
        </w:rPr>
        <w:t xml:space="preserve"> şi legile ţării în exercitarea activităţii lor;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2. prioritatea interesului public, principiu conform căruia profesorii mentori au îndatorirea de a considera interesul comunitar general mai presus decât interesul personal;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3. imparţialitatea, principiu conform căruia profesorii mentori au îndatorirea de a aplica aceleaşi reguli în situaţii similare, de a avea o atitudine obiectivă, neutră faţă de orice interes politic, economic sau de altă natură. În acest sens, aceştia au următoarele obligaţii: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să nu se implice în activităţi sau în relaţii care ar putea afecta activitatea de mentorat pe care o desfăşoară;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să facă o evaluare obiectivă a tuturor aspectelor relevante pentru profesorul/cadrul didactic stagiar care l-ar putea ajuta în dezvoltarea profesională;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să nu se lase influenţaţi de interese personale sau ale unor terţi în formularea propriei opinii, ci să îşi fundamenteze opiniile exclusiv pe documente verificate, pe date provenite din surse neechivoce;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să nu trateze cu superficialitate nevoile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să nu omită, cu bună ştiinţă, informaţii, date şi documente utile dezvoltării profesionale a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4. profesionalismul, principiu conform căruia toate activităţile desfăşurate de profesorii mentori sunt realizate cu responsabilitate, competenţă şi eficienţă, pe baza cunoştinţelor şi aptitudinilor proprii. În acest sens, cadrele didactice care desfăşoară activităţi de mentorat au următoarele obligaţii: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să cunoască legislaţia specifică activităţii desfăşurate, să se preocupe în mod constant şi continuu de creşterea nivelului de pregătire, conform standardelor recunoscute în domeniu;</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să îşi dezvolte permanent competenţele profesionale cerute de procedurile de evaluare, prin participarea la programe de formare, seminare, conferinţe şi la alte activităţi specifice de dezvoltare profesională;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5. integritatea morală, principiu conform căruia activitatea profesorilor mentori este exercitată cu onestitate şi corectitudine, în deplină concordanţă cu principiile etice asumate. În acest sens, profesorii mentori trebuie să respecte următoarele reguli de conduită:</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să îşi exercite atribuţiile de serviciu cu onestitate, corectitudine şi responsabilitate;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să respecte reglementările legale în vigoare şi să acţioneze în conformitate cu cerinţele activităţii pe care o desfăşoară, în interesul profesorului/cadrului didactic stagiar;</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c) să evite orice activitate care le-ar putea afecta credibilitatea şi obiectivitatea;</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d) să nu se folosească de calitatea de mentor în alte circumstanţe sau situaţii decât cele pentru care au fost desemnaţi;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e) să evite furnizarea de informaţii sau date false în timpul şi/sau după efectuarea activităţilor de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f) să evite exercitarea activităţilor de mentorat sub influenţa băuturilor alcoolice sau a altor substanţe care le-ar putea afecta comportamentul;</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g) să evite agresarea fizică, verbală, psihică sau emoţională a persoanelor implicate în procesul de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6. libertatea gândirii şi a exprimării, principiu conform căruia profesorii mentori pot să îşi exprime şi să îşi fundamenteze opiniile cu respectarea ordinii de drept şi a bunelor moravuri, cu respectarea unor opinii diferite de a lor formulate de către profesorii/cadrele didactice stagiari/stagiare;</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7. confidenţialitatea, principiu conform căruia profesorii mentori trebuie să păstreze confidenţialitatea în legătură cu datele, informaţiile şi documentele la care au acces, să nu utilizeze sau să facă publice aceste informaţii fără autorizare clară şi expresă din partea profesorului/cadrului didactic stagiar sau fără avizul şcolii:</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a) să evite utilizarea în interes personal sau în beneficiul unui terţ a informaţiilor dobândite în cursul desfăşurării activităţii de mentorat;</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t xml:space="preserve">    b) să trateze în mod adecvat toate informaţiile şi documentele obţinute cu ocazia exercitării atribuţiilor şi obligaţiilor de serviciu;</w:t>
      </w:r>
    </w:p>
    <w:p w:rsidR="001E6FA7" w:rsidRPr="0076263C" w:rsidRDefault="001E6FA7" w:rsidP="001E6FA7">
      <w:pPr>
        <w:autoSpaceDE w:val="0"/>
        <w:autoSpaceDN w:val="0"/>
        <w:adjustRightInd w:val="0"/>
        <w:rPr>
          <w:color w:val="auto"/>
          <w:sz w:val="22"/>
          <w:szCs w:val="28"/>
          <w:lang w:val="ro-RO"/>
        </w:rPr>
      </w:pPr>
      <w:r w:rsidRPr="0076263C">
        <w:rPr>
          <w:color w:val="auto"/>
          <w:sz w:val="22"/>
          <w:szCs w:val="28"/>
          <w:lang w:val="ro-RO"/>
        </w:rPr>
        <w:lastRenderedPageBreak/>
        <w:t xml:space="preserve">    c) să nu facă publice informaţii sau documente care ar putea aduce atingere prestigiului şi imaginii publice a profesorului/cadrului didactic stagiar şi/sau a unităţii de învăţământ în care îşi desfăşoară activitatea.</w:t>
      </w:r>
    </w:p>
    <w:p w:rsidR="001E6FA7" w:rsidRPr="0076263C" w:rsidRDefault="001E6FA7" w:rsidP="001E6FA7">
      <w:pPr>
        <w:autoSpaceDE w:val="0"/>
        <w:autoSpaceDN w:val="0"/>
        <w:adjustRightInd w:val="0"/>
        <w:rPr>
          <w:color w:val="auto"/>
          <w:sz w:val="22"/>
          <w:szCs w:val="28"/>
          <w:lang w:val="ro-RO"/>
        </w:rPr>
      </w:pPr>
    </w:p>
    <w:p w:rsidR="00E97B57" w:rsidRPr="0076263C" w:rsidRDefault="001E6FA7" w:rsidP="001E6FA7">
      <w:pPr>
        <w:rPr>
          <w:sz w:val="20"/>
          <w:lang w:val="ro-RO"/>
        </w:rPr>
      </w:pPr>
      <w:r w:rsidRPr="0076263C">
        <w:rPr>
          <w:color w:val="auto"/>
          <w:sz w:val="22"/>
          <w:szCs w:val="28"/>
          <w:lang w:val="ro-RO"/>
        </w:rPr>
        <w:t xml:space="preserve">                              ---------------</w:t>
      </w:r>
    </w:p>
    <w:sectPr w:rsidR="00E97B57" w:rsidRPr="0076263C"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834" w:rsidRDefault="00005834" w:rsidP="001E6FA7">
      <w:r>
        <w:separator/>
      </w:r>
    </w:p>
  </w:endnote>
  <w:endnote w:type="continuationSeparator" w:id="0">
    <w:p w:rsidR="00005834" w:rsidRDefault="00005834" w:rsidP="001E6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A7" w:rsidRPr="0076263C" w:rsidRDefault="00005834" w:rsidP="001E6FA7">
    <w:pPr>
      <w:pStyle w:val="Footer"/>
      <w:jc w:val="center"/>
      <w:rPr>
        <w:sz w:val="22"/>
      </w:rPr>
    </w:pPr>
    <w:r w:rsidRPr="0076263C">
      <w:rPr>
        <w:sz w:val="22"/>
      </w:rPr>
      <w:fldChar w:fldCharType="begin"/>
    </w:r>
    <w:r w:rsidRPr="0076263C">
      <w:rPr>
        <w:sz w:val="22"/>
      </w:rPr>
      <w:instrText xml:space="preserve"> PAGE  \* Arabic  \* MERGEFORMA</w:instrText>
    </w:r>
    <w:r w:rsidRPr="0076263C">
      <w:rPr>
        <w:sz w:val="22"/>
      </w:rPr>
      <w:instrText xml:space="preserve">T </w:instrText>
    </w:r>
    <w:r w:rsidRPr="0076263C">
      <w:rPr>
        <w:sz w:val="22"/>
      </w:rPr>
      <w:fldChar w:fldCharType="separate"/>
    </w:r>
    <w:r w:rsidR="0076263C">
      <w:rPr>
        <w:noProof/>
        <w:sz w:val="22"/>
      </w:rPr>
      <w:t>1</w:t>
    </w:r>
    <w:r w:rsidRPr="0076263C">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834" w:rsidRDefault="00005834" w:rsidP="001E6FA7">
      <w:r>
        <w:separator/>
      </w:r>
    </w:p>
  </w:footnote>
  <w:footnote w:type="continuationSeparator" w:id="0">
    <w:p w:rsidR="00005834" w:rsidRDefault="00005834" w:rsidP="001E6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E6FA7"/>
    <w:rsid w:val="00005834"/>
    <w:rsid w:val="00022A8E"/>
    <w:rsid w:val="0013515A"/>
    <w:rsid w:val="001863B7"/>
    <w:rsid w:val="001E6FA7"/>
    <w:rsid w:val="002B0152"/>
    <w:rsid w:val="007152E1"/>
    <w:rsid w:val="0076263C"/>
    <w:rsid w:val="00A51AF5"/>
    <w:rsid w:val="00E97B57"/>
    <w:rsid w:val="00F81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5501E-9F7B-47DC-8911-F2E16FDC7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FA7"/>
    <w:pPr>
      <w:tabs>
        <w:tab w:val="center" w:pos="4680"/>
        <w:tab w:val="right" w:pos="9360"/>
      </w:tabs>
    </w:pPr>
  </w:style>
  <w:style w:type="character" w:customStyle="1" w:styleId="HeaderChar">
    <w:name w:val="Header Char"/>
    <w:basedOn w:val="DefaultParagraphFont"/>
    <w:link w:val="Header"/>
    <w:uiPriority w:val="99"/>
    <w:rsid w:val="001E6FA7"/>
  </w:style>
  <w:style w:type="paragraph" w:styleId="Footer">
    <w:name w:val="footer"/>
    <w:basedOn w:val="Normal"/>
    <w:link w:val="FooterChar"/>
    <w:uiPriority w:val="99"/>
    <w:unhideWhenUsed/>
    <w:rsid w:val="001E6FA7"/>
    <w:pPr>
      <w:tabs>
        <w:tab w:val="center" w:pos="4680"/>
        <w:tab w:val="right" w:pos="9360"/>
      </w:tabs>
    </w:pPr>
  </w:style>
  <w:style w:type="character" w:customStyle="1" w:styleId="FooterChar">
    <w:name w:val="Footer Char"/>
    <w:basedOn w:val="DefaultParagraphFont"/>
    <w:link w:val="Footer"/>
    <w:uiPriority w:val="99"/>
    <w:rsid w:val="001E6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32445</Words>
  <Characters>184941</Characters>
  <Application>Microsoft Office Word</Application>
  <DocSecurity>0</DocSecurity>
  <Lines>1541</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2021-10-20T09:44:00Z</dcterms:created>
  <dcterms:modified xsi:type="dcterms:W3CDTF">2022-12-17T13:30:00Z</dcterms:modified>
</cp:coreProperties>
</file>