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571" w:rsidRPr="00016571" w:rsidRDefault="00016571" w:rsidP="00016571">
      <w:pPr>
        <w:autoSpaceDE w:val="0"/>
        <w:autoSpaceDN w:val="0"/>
        <w:adjustRightInd w:val="0"/>
        <w:spacing w:after="0" w:line="240" w:lineRule="auto"/>
        <w:rPr>
          <w:rFonts w:cs="Times New Roman"/>
          <w:szCs w:val="28"/>
          <w:lang w:val="ro-RO"/>
        </w:rPr>
      </w:pPr>
      <w:bookmarkStart w:id="0" w:name="_GoBack"/>
      <w:bookmarkEnd w:id="0"/>
      <w:r w:rsidRPr="00016571">
        <w:rPr>
          <w:rFonts w:cs="Times New Roman"/>
          <w:szCs w:val="28"/>
          <w:lang w:val="ro-RO"/>
        </w:rPr>
        <w:t xml:space="preserve">                     ORDIN  Nr. 4523/2022 din 10 august 2022</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privind aprobarea componenţei reţelei naţionale a şcolilor de aplicaţie pentru anul şcolar 2022 - 2023</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EMITENT:     MINISTERUL EDUCAŢIEI</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PUBLICAT ÎN: MONITORUL OFICIAL  NR. 824 din 22 august 2022</w:t>
      </w:r>
    </w:p>
    <w:p w:rsidR="00016571" w:rsidRPr="00016571" w:rsidRDefault="00016571" w:rsidP="00016571">
      <w:pPr>
        <w:autoSpaceDE w:val="0"/>
        <w:autoSpaceDN w:val="0"/>
        <w:adjustRightInd w:val="0"/>
        <w:spacing w:after="0" w:line="240" w:lineRule="auto"/>
        <w:rPr>
          <w:rFonts w:cs="Times New Roman"/>
          <w:szCs w:val="28"/>
          <w:lang w:val="ro-RO"/>
        </w:rPr>
      </w:pP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Având în vedere:</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 Hotărârea Guvernului nr. 559/2020 privind funcţionarea unităţilor de învăţământ preuniversitar cu statut de unităţi-pilot, experimentale şi de aplicaţie;</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 Ordinul ministrului educaţiei şi cercetării nr. 4.811/2020 privind aprobarea Metodologiei-cadru de înfiinţare, organizare şi funcţionare a unităţilor de învăţământ preuniversitar cu statut de unităţi-pilot, experimentale şi de aplicaţie;</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 Ordinul ministrului educaţiei şi cercetării nr. 4.812/2020 privind aprobarea Regulamentului-cadru pentru organizarea şi funcţionarea învăţământului pedagogic în sistemul de învăţământ preuniversitar;</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 Ordinul ministrului educaţiei şi cercetării nr. 4.813/2020 pentru aprobarea Regulamentului-cadru privind organizarea şi funcţionarea unităţilor de învăţământ preuniversitar cu statut de unităţi-pilot, experimentale şi de aplicaţie;</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 Ordinul ministrului educaţiei nr. 3.654/2021 privind înfiinţarea, organizarea şi funcţionarea bazelor de practică pedagogică;</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 Ordinul ministrului educaţiei nr. 5.566/2021 privind aprobarea Listei instituţiilor de învăţământ superior acreditate care organizează, în anul universitar 2021 - 2022, în condiţiile legii, Programul de formare psihopedagogică în vederea certificării competenţelor pentru profesia didactică (nivelurile I şi II) şi pentru stabilirea instituţiilor de învăţământ superior care organizează probe ale examenelor în vederea obţinerii gradelor didactice II şi I în învăţământul preuniversitar;</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 Ordinul ministrului educaţiei nr. 4.139/2022 privind aprobarea Metodologiei-cadru de organizare a programului de formare psihopedagogică în vederea certificării competenţelor pentru profesia didactică de către departamentele de specialitate din cadrul instituţiilor de învăţământ superior acreditate;</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 Referatul de aprobare nr. 3.349/DGMRURS din 27.07.2022 pentru proiectul de Ordin privind aprobarea componenţei reţelei naţionale a şcolilor de aplicaţie în anul şcolar 2022 - 2023,</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016571" w:rsidRPr="00016571" w:rsidRDefault="00016571" w:rsidP="00016571">
      <w:pPr>
        <w:autoSpaceDE w:val="0"/>
        <w:autoSpaceDN w:val="0"/>
        <w:adjustRightInd w:val="0"/>
        <w:spacing w:after="0" w:line="240" w:lineRule="auto"/>
        <w:rPr>
          <w:rFonts w:cs="Times New Roman"/>
          <w:szCs w:val="28"/>
          <w:lang w:val="ro-RO"/>
        </w:rPr>
      </w:pP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w:t>
      </w:r>
      <w:r w:rsidRPr="00016571">
        <w:rPr>
          <w:rFonts w:cs="Times New Roman"/>
          <w:b/>
          <w:bCs/>
          <w:szCs w:val="28"/>
          <w:lang w:val="ro-RO"/>
        </w:rPr>
        <w:t>ministrul educaţiei</w:t>
      </w:r>
      <w:r w:rsidRPr="00016571">
        <w:rPr>
          <w:rFonts w:cs="Times New Roman"/>
          <w:szCs w:val="28"/>
          <w:lang w:val="ro-RO"/>
        </w:rPr>
        <w:t xml:space="preserve"> emite prezentul ordin.</w:t>
      </w:r>
    </w:p>
    <w:p w:rsidR="00016571" w:rsidRPr="00016571" w:rsidRDefault="00016571" w:rsidP="00016571">
      <w:pPr>
        <w:autoSpaceDE w:val="0"/>
        <w:autoSpaceDN w:val="0"/>
        <w:adjustRightInd w:val="0"/>
        <w:spacing w:after="0" w:line="240" w:lineRule="auto"/>
        <w:rPr>
          <w:rFonts w:cs="Times New Roman"/>
          <w:szCs w:val="28"/>
          <w:lang w:val="ro-RO"/>
        </w:rPr>
      </w:pP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ART. 1</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Se aprobă componenţa reţelei naţionale a şcolilor de aplicaţie pentru anul şcolar 2022 - 2023, prevăzută în anexa care face parte integrantă din prezentului ordin.</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ART. 2</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(1) În procesul de organizare şi desfăşurare a activităţilor de practică pedagogică şi de mentorat didactic, unităţile de învăţământ cu statut de şcoală de aplicaţie, prevăzute în anexă, pot organiza consorţii şcolare.</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(2) Consorţiul şcolar se constituie în jurul unei unităţi de învăţământ preuniversitar liceal cu statut de şcoală de aplicaţie, denumită şcoală de aplicaţie coordonatoare, care încheie acorduri de parteneriat cu alte unităţi de învăţământ în scopul organizării stagiilor de practică pedagogică.</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(3) Pentru stabilirea componenţei unui consorţiu şcolar, şcolile de aplicaţie coordonatoare vor avea în vedere tipuri de contexte practice diverse, precum: şcolarizare pe niveluri de învăţământ diferite, tipuri de comunităţi şcolare variate (rural-urban, centru-periferie), alternative educaţionale recunoscute de Ministerul Educaţiei şi diverse modalităţi de organizare a procesului de învăţământ (învăţământ simultan, învăţământ special, şcolarizarea în grupe/clase în spitale).</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lastRenderedPageBreak/>
        <w:t xml:space="preserve">    (4) Consorţiile şcolare se înfiinţează, pe durata unui an şcolar, cu posibilitate de prelungire, prin decizie a inspectoratului şcolar pe raza căruia funcţionează şcoala de aplicaţie coordonatoare, la propunerea conducerii şcolii de aplicaţie coordonatoare, emisă pe baza acordurilor consiliilor de administraţie ale unităţilor de învăţământ preuniversitar componente.</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(5) Până la data de 1 octombrie a anului în curs, fiecare inspectorat şcolar transmite la Direcţia formare continuă din cadrul Ministerului Educaţiei situaţia centralizată a consorţiilor şcolare înfiinţate la nivelul judeţului/municipiului Bucureşti, precizând, pentru fiecare caz în parte, şcoala de aplicaţie coordonatoare, unităţile de învăţământ componente ale consorţiului şi numărul deciziei de înfiinţare.</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ART. 3</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(1) Pentru organizarea şi desfăşurarea stagiilor practice pedagogice, instituţiile de învăţământ superior încheie contracte cu şcoli de aplicaţie din reţeaua naţională, precizate în anexă, în care să existe profesori mentori şi/sau profesori cu experienţă didactică şi cu activitate metodică care predau discipline pedagogice sau care au experienţă metodică relevantă/de mentorat didactic în specialitatea disciplinelor/domeniilor pentru care se organizează stagii practice pedagogice.</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(2) Condiţiile şi modalităţile de organizare şi desfăşurare a stagiilor practice pedagogice, inclusiv în sistem blended-learning/online, sunt precizate în contractul încheiat între instituţiile de învăţământ superior şi şcoala de aplicaţie.</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(3) În situaţia în care, pentru organizarea stagiilor practice pedagogice, la o anumită disciplină de studiu/pentru un anumit domeniu, instituţia de învăţământ superior cu atribuţii în organizarea formării iniţiale pentru profesia didactică nu identifică în reţeaua naţională a şcolilor de aplicaţie o unitate de învăţământ care să poată asigura realizarea obiectivelor sale şi cu care să poată încheia contract, aceasta poate încheia contract pentru organizarea practicii pedagogice, cu avizul inspectoratului şcolar, cu alte unităţi de învăţământ decât acelea nominalizate în anexă.</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ART. 4</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Direcţia de formare continuă din cadrul direcţiei generale management, resurse umane şi reţea şcolară, Direcţia generală învăţământ universitar, instituţiile de învăţământ superior, inspectoratele şcolare şi unităţile de învăţământ nominalizate în anexă duc la îndeplinire prevederile prezentului ordin.</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ART. 5</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Prezentul ordin se publică în Monitorul Oficial al României, Partea I.</w:t>
      </w:r>
    </w:p>
    <w:p w:rsidR="00016571" w:rsidRPr="00016571" w:rsidRDefault="00016571" w:rsidP="00016571">
      <w:pPr>
        <w:autoSpaceDE w:val="0"/>
        <w:autoSpaceDN w:val="0"/>
        <w:adjustRightInd w:val="0"/>
        <w:spacing w:after="0" w:line="240" w:lineRule="auto"/>
        <w:rPr>
          <w:rFonts w:cs="Times New Roman"/>
          <w:szCs w:val="28"/>
          <w:lang w:val="ro-RO"/>
        </w:rPr>
      </w:pP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p. Ministrul educaţiei,</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w:t>
      </w:r>
      <w:r w:rsidRPr="00016571">
        <w:rPr>
          <w:rFonts w:cs="Times New Roman"/>
          <w:b/>
          <w:bCs/>
          <w:szCs w:val="28"/>
          <w:lang w:val="ro-RO"/>
        </w:rPr>
        <w:t>Gigel Paraschiv,</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secretar de stat</w:t>
      </w:r>
    </w:p>
    <w:p w:rsidR="00016571" w:rsidRPr="00016571" w:rsidRDefault="00016571" w:rsidP="00016571">
      <w:pPr>
        <w:autoSpaceDE w:val="0"/>
        <w:autoSpaceDN w:val="0"/>
        <w:adjustRightInd w:val="0"/>
        <w:spacing w:after="0" w:line="240" w:lineRule="auto"/>
        <w:rPr>
          <w:rFonts w:cs="Times New Roman"/>
          <w:szCs w:val="28"/>
          <w:lang w:val="ro-RO"/>
        </w:rPr>
      </w:pP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Bucureşti, 10 august 2022.</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Nr. 4.523.</w:t>
      </w:r>
    </w:p>
    <w:p w:rsidR="00016571" w:rsidRPr="00016571" w:rsidRDefault="00016571" w:rsidP="00016571">
      <w:pPr>
        <w:autoSpaceDE w:val="0"/>
        <w:autoSpaceDN w:val="0"/>
        <w:adjustRightInd w:val="0"/>
        <w:spacing w:after="0" w:line="240" w:lineRule="auto"/>
        <w:rPr>
          <w:rFonts w:cs="Times New Roman"/>
          <w:szCs w:val="28"/>
          <w:lang w:val="ro-RO"/>
        </w:rPr>
      </w:pP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ANEXĂ</w:t>
      </w:r>
    </w:p>
    <w:p w:rsidR="00016571" w:rsidRPr="00016571" w:rsidRDefault="00016571" w:rsidP="00016571">
      <w:pPr>
        <w:autoSpaceDE w:val="0"/>
        <w:autoSpaceDN w:val="0"/>
        <w:adjustRightInd w:val="0"/>
        <w:spacing w:after="0" w:line="240" w:lineRule="auto"/>
        <w:rPr>
          <w:rFonts w:cs="Times New Roman"/>
          <w:szCs w:val="28"/>
          <w:lang w:val="ro-RO"/>
        </w:rPr>
      </w:pPr>
    </w:p>
    <w:p w:rsidR="00016571" w:rsidRPr="00016571" w:rsidRDefault="00016571" w:rsidP="00016571">
      <w:pPr>
        <w:autoSpaceDE w:val="0"/>
        <w:autoSpaceDN w:val="0"/>
        <w:adjustRightInd w:val="0"/>
        <w:spacing w:after="0" w:line="240" w:lineRule="auto"/>
        <w:rPr>
          <w:rFonts w:cs="Times New Roman"/>
          <w:b/>
          <w:bCs/>
          <w:szCs w:val="28"/>
          <w:lang w:val="ro-RO"/>
        </w:rPr>
      </w:pPr>
      <w:r w:rsidRPr="00016571">
        <w:rPr>
          <w:rFonts w:cs="Times New Roman"/>
          <w:szCs w:val="28"/>
          <w:lang w:val="ro-RO"/>
        </w:rPr>
        <w:t xml:space="preserve">    </w:t>
      </w:r>
      <w:r w:rsidRPr="00016571">
        <w:rPr>
          <w:rFonts w:cs="Times New Roman"/>
          <w:b/>
          <w:bCs/>
          <w:szCs w:val="28"/>
          <w:lang w:val="ro-RO"/>
        </w:rPr>
        <w:t>Unităţile de învăţământ preuniversitar cuprinse în reţeaua naţională a şcolilor de aplicaţie pentru anul şcolar 2022 - 2023</w:t>
      </w:r>
    </w:p>
    <w:p w:rsidR="00016571" w:rsidRPr="00016571" w:rsidRDefault="00016571" w:rsidP="00016571">
      <w:pPr>
        <w:autoSpaceDE w:val="0"/>
        <w:autoSpaceDN w:val="0"/>
        <w:adjustRightInd w:val="0"/>
        <w:spacing w:after="0" w:line="240" w:lineRule="auto"/>
        <w:rPr>
          <w:rFonts w:cs="Times New Roman"/>
          <w:b/>
          <w:bCs/>
          <w:szCs w:val="28"/>
          <w:lang w:val="ro-RO"/>
        </w:rPr>
      </w:pP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b/>
          <w:bCs/>
          <w:szCs w:val="28"/>
          <w:lang w:val="ro-RO"/>
        </w:rPr>
        <w:t xml:space="preserve">    I. Unităţi de învăţământ preuniversitar liceal cu profil pedagogic cu statut de şcoli de aplicaţie</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xml:space="preserve"> _____________________________________________________________________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|Nr. |Judeţul|    Unitatea de    | Localitatea|      Observaţii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|crt.|       |    învăţământ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 AB    | Colegiul Naţional | Aiud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"Bethlen Gabor"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lastRenderedPageBreak/>
        <w:t>|    |       | Colegiul Naţional | Blaj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"Inochentie Micu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Clain"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Liceul "Horea,    | Abrud      | clase cu profil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Cloşca şi Crişan" |            |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 AG    | Colegiul Naţional | Câmpulung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Pedagogic "Carol  | Muscel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I"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 AR    | Colegiul Naţional | Arad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"Preparandia -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Dimitrie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Ţichindeal"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4.| B     | Colegiul Naţional | Bucureşti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"Elena Cuza"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Liceul Pedagogic  | Bucureşti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Ortodox "Anastasia|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Popescu"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5.| BC    | Colegiul Naţional | Bacău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Pedagogic "Ştefan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cel Mare"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6.| BH    | Colegiul Naţional | Oradea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"Iosif Vulcan"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Liceul Vocaţional | Beiuş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Pedagogic "Nicolae|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Bolcaş"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Liceul Teoretic   | Oradea     | clase cu profil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"Ady Endre"       |            |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7.| BN    | Colegiul Naţional | Năsăud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"George Coşbuc"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Liceul de Muzică  | Bistriţa   | clase cu profil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"Tudor Jarda"     |            |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8.| BR    | Liceul Pedagogic  | Brăila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"Dumitru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Panaitescu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Perpessicius"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9.| BT    | Liceul Pedagogic  | Botoşani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"Nicolae Iorga"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10.| BV    | Liceul "Andrei    | Braşov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Mureşanu"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Liceul Teologic   | Făgăraş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Ortodox "Sfântul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Constantin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Brâncoveanu"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11.| BZ    | Liceul Pedagogic  | Buzău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"Spiru Haret"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12.| CJ    | Colegiul Naţional | Cluj-Napoca|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lastRenderedPageBreak/>
        <w:t>|    |       | Pedagogic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"Gheorghe Lazăr"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13.| CL    | Liceul Pedagogic  | Călăraşi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"Ştefan Bănulescu"|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14.| CS    | Colegiul Naţional | Caransebeş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"C.D. Loga"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15.| CT    | Colegiul Naţional | Medgidia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"Kemal Atatürk"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Colegiul Naţional | Constanţa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Pedagogic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Constantin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Brătescu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16.| CV    | Colegiul Naţional | Sfântu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"Mihai Viteazul"  | Gheorghe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Liceul Pedagogic  | Târgu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"Bod Peter"       | Secuiesc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17.| DB    | Colegiul Naţional | Târgovişte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"Constantin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Cantacuzino"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18.| DJ    | Colegiul Naţional | Craiova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Pedagogic "Ştefan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Velovan"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19.| GJ    | Colegiul Naţional | Târgu Jiu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"Spiru Haret"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20.| GL    | Colegiul Naţional | Galaţi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"Costache Negri"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21.| GR    | Liceul Teoretic   | Giurgiu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"Nicolae Cartojan"|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22.| HD    | Colegiul Naţional | Deva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Pedagogic "Regina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Maria"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23.| HR    | Colegiul Naţional | Topliţa    | clase cu profil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"Mihai Eminescu"  |            |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Liceul "Marin     | Odorheiu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Preda"            | Secuiesc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Liceul Pedagogic  | Odorheiu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"Benedek Elek"    | Secuiesc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24.| IF    | Liceul Tehnologic | Buftea     | clase cu profil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"Barbu A. Ştirbey"|            |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25.| IL    | Liceul Pedagogic  | Slobozia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"Matei Basarab"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26.| IS    | Colegiul Pedagogic| Iaşi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"Vasile Lupu"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27.| MH    | Colegiul Naţional | Drobeta-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lastRenderedPageBreak/>
        <w:t>|    |       | Pedagogic "Ştefan | Turnu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Odobleja"         | Severin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28.| MM    | Liceul Pedagogic  | Sighetu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"Regele Ferdinand"| Marmaţiei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Liceul Pedagogic  | Sighetu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"Taras Şevcenko"  | Marmaţiei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Colegiul Naţional | Baia Mare  | clase cu profil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"Mihai Eminescu"  |            |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29.| MS    | Colegiul Naţional | Târgu Mureş|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Pedagogic "Mihai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Eminescu"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30.| NT    | Colegiul Naţional | Piatra-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"Gheorghe Asachi" | Neamţ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Liceul Teologic   | Roman      | clase cu profil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Romano Catolic    |            |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"Sfântul Francisc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de Assisi"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31.| OT    | Colegiul Naţional | Slatina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Vocaţional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"Nicolae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Titulescu"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32.| PH    | Colegiul Naţional | Ploieşti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Pedagogic "Regina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Maria"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33.| SB    | Colegiul Naţional | Sibiu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Pedagogic "Andrei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Şaguna"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34.| SJ    | Liceul Pedagogic  | Zalău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"Gheorghe Şincai"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35.| SM    | Colegiul Naţional | Satu Mare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"Ioan Slavici"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Liceul Teologic   | Satu Mare  | clase cu profil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Ortodox "Nicolae  |            |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Steinhardt"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Colegiul Naţional | Satu Mare  | clase cu profil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"Kölcsey Ferenc"  |            |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36.| SV    | Colegiul Naţional | Suceava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"Mihai Eminescu"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37.| TL    | Liceul Teoretic   | Tulcea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"Ion Creangă"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38.| TM    | Colegiul Naţional | Timişoara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Pedagogic "Carmen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Sylva"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39.| TR    | Colegiul Naţional | Alexandria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Pedagogic "Mircea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Scarlat"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lastRenderedPageBreak/>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40.| VL    | Colegiul Naţional | Râmnicu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de Informatică    | Vâlcea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"Matei Basarab"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41.| VN    | Colegiul Naţional | Focşani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Pedagogic "Spiru  |            | cu profil pedagogic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Haret"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42.| VS    | Liceul Pedagogic  | Bârlad     | unitate de învăţământ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"Ioan Popescu"    |            | cu profil pedagogic   |</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ascii="Courier New" w:hAnsi="Courier New" w:cs="Courier New"/>
          <w:sz w:val="20"/>
          <w:lang w:val="ro-RO"/>
        </w:rPr>
        <w:t>|____|_______|___________________|____________|_______________________|</w:t>
      </w:r>
    </w:p>
    <w:p w:rsidR="00016571" w:rsidRPr="00016571" w:rsidRDefault="00016571" w:rsidP="00016571">
      <w:pPr>
        <w:autoSpaceDE w:val="0"/>
        <w:autoSpaceDN w:val="0"/>
        <w:adjustRightInd w:val="0"/>
        <w:spacing w:after="0" w:line="240" w:lineRule="auto"/>
        <w:rPr>
          <w:rFonts w:cs="Times New Roman"/>
          <w:szCs w:val="28"/>
          <w:lang w:val="ro-RO"/>
        </w:rPr>
      </w:pP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cs="Times New Roman"/>
          <w:szCs w:val="28"/>
          <w:lang w:val="ro-RO"/>
        </w:rPr>
        <w:t xml:space="preserve">    </w:t>
      </w:r>
      <w:r w:rsidRPr="00016571">
        <w:rPr>
          <w:rFonts w:cs="Times New Roman"/>
          <w:b/>
          <w:bCs/>
          <w:szCs w:val="28"/>
          <w:lang w:val="ro-RO"/>
        </w:rPr>
        <w:t>II. Unităţi de învăţământ preuniversitar cuprinse în reţeaua naţională a şcolilor de aplicaţie pentru anul şcolar 2022 - 2023, altele decât cele cu profil pedagogic</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xml:space="preserve"> _____________________________________________________________________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|Nr. |Judeţul|        Unitatea de învăţământ        |   Localitatea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|crt.|       |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 AB    | Colegiul Naţional "Horea, Cloşca şi  | Alba Iulia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Crişan"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 AB    | Grădiniţa cu program prelungit nr. 11| Alba Iulia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 AB    | Grădiniţa cu program prelungit nr. 12| Alba Iulia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4.| AG    | Colegiul Naţional "Vlaicu Vodă"      | Curtea de Argeş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5.| AG    | Colegiul Naţional "Zinca Golescu"    | Piteşti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6.| AG    | Colegiul Tehnic "Armand Călinescu"   | Piteşti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7.| AG    | Colegiul Economic "Maria Teiuleanu"  | Piteşti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8.| AG    | Colegiul Naţional "Ion C. Brătianu"  | Piteşti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9.| AG    | Şcoala Gimnazială "I. L. Caragiale"  | Piteşti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10.| AG    | Şcoala Gimnazială "Nicolae Iorga"    | Piteşti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11.| AR    | Liceul Teoretic "Adam Müller         | Arad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Gutenbrunn"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12.| AR    | Colegiul Naţional "Moise Nicoară"    | Arad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13.| AR    | Colegiul "Mihai Viteazul"            | Ineu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14.| AR    | Colegiul Naţional "Vasile Goldiş"    | Arad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15.| AR    | Grădiniţa cu program prelungit nr. 1 | Arad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16.| AR    | Liceul Special "Sfânta Maria"        | Arad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17.| AR    | Şcoala Gimnazială "Regina Maria"     | Arad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18.| AR    | Şcoala Gimnazială "Aurel Vlaicu"     | Arad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19.| AR    | Şcoala Gimnazială "Aron Cotruş"      | Arad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20.| AR    | Şcoala Gimnazială "Avram Iancu"      | Arad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21.| AR    | Liceul Naţional de Informatică       | Arad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lastRenderedPageBreak/>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22.| B     | Colegiul Naţional "Şcoala Centrală"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23.| B     | Colegiul Naţional "Iulia Haşdeu"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24.| B     | Colegiul Naţional de Informatică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"Tudor Vianu"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25.| B     | Liceul Teoretic Bilingv "Miguel de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Cervantes"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26.| B     | Colegiul Naţional Bilingv "George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Coşbuc"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27.| B     | Colegiul Naţional de Muzică "George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Enescu"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28.| B     | Colegiul Naţional "Emil Racoviţă"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29.| B     | Colegiul Economic "Virgil Madgearu"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30.| B     | Şcoala Superioară Comercială "Nicolae|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Kretzulescu"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31.| B     | Seminarul Teologic Ortodox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32.| B     | Colegiul Romano-Catolic "Sfântul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Iosif"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33.| B     | Colegiul Naţional "Sfântul Sava"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34.| B     | Şcoala Gimnazială "I.G. Duca"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35.| B     | Colegiul Naţional "Gheorghe Şincai"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36.| B     | Liceul de Coregrafie "Floria Capsali"|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37.| B     | Liceul de Arte Plastice "Nicolae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Tonitza"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38.| B     | Şcoala Postliceală Sanitară "Fundeni"|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39.| B     | Colegiul Economic "Viilor"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40.| B     | Colegiul Tehnic de Arhitectură şi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Lucrări Publice "Ioan N. Socolescu"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41.| B     | Liceul Tehnologic Special "Regina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Elisabeta"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42.| B     | Colegiul Naţional "Grigore Moisil"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43.| B     | Colegiul German "Goethe"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44.| B     | Liceul Teoretic "Dante Alighieri"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45.| B     | Colegiul Naţional "Gheorghe Lazăr"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46.| B     | Liceul Teoretic "Ady Endre"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47.| B     | Colegiul Naţional "Mihai Viteazul"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48.| B     | Colegiul Tehnic "Edmond Nicolau"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lastRenderedPageBreak/>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49.| B     | Colegiul Tehnic "Petru Maior"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50.| B     | Colegiul Tehnic "Costin D. Neniţescu"|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51.| B     | Colegiul Tehnic Energetic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52.| B     | Colegiul Tehnic Mecanic "Griviţa"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53.| B     | Colegiul Tehnic "Iuliu Maniu"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54.| B     | Liceul Tehnologic "Ion I.C. Brătianu"|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55.| B     | Liceul Teoretic "Eugen Lovinescu"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56.| B     | Liceul Teoretic "Jean Monnet"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57.| B     | Şcoala Gimnazială "Avram Iancu"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58.| B     | Şcoala Gimnazială nr. 150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59.| B     | Şcoala Gimnazială nr. 79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60.| B     | Şcoala Gimnazială "Sfântul Andrei"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61.| B     | Şcoala Gimnazială "Sfinţii Voievozi"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62.| B     | Şcoala Gimnazială nr. 194            | Bucureşti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63.| BC    | Colegiul Naţional "Ferdinand I"      | Bacău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64.| BC    | Liceul cu Program Sportiv "Nadia     | Oneşti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Comăneci"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65.| BH    | Liceul Teologic Baptist "Emanuel"    | Oradea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66.| BH    | Colegiul Naţional "Emanuil Gojdu"    | Oradea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67.| BH    | Colegiul Economic "Partenie Cosma"   | Oradea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68.| BH    | Grădiniţa cu program prelungit nr. 1 | Beiuş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69.| BH    | Grădiniţa cu program prelungit nr. 50| Oradea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70.| BH    | Şcoala Gimnazială "Oltea Doamna"     | Oradea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71.| BH    | Şcoala Gimnazială "Szacsvay Imre"    | Oradea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72.| BN    | Colegiul Naţional "Liviu Rebreanu"   | Bistriţa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73.| BR    | Colegiul Naţional "Nicolae Bălcescu" | Brăila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74.| BR    | Colegiul Naţional "Gheorghe Munteanu | Brăila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Murgoci"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75.| BT    | Colegiul Naţional "A.T. Laurian"     | Botoşani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76.| BV    | Colegiul Naţional "Andrei Şaguna"    | Braşov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77.| BV    | Colegiul Naţional "Johannes Honterus"| Braşov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78.| BV    | Colegiul Tehnic de Transporturi      | Braşov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lastRenderedPageBreak/>
        <w:t>| 79.| BV    | Centrul Şcolar pentru Educaţie       | Brădet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Incluzivă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80.| BV    | Colegiul Naţional "Dr. Ioan Meşotă"  | Braşov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81.| BV    | Colegiul Naţional Economic "Andrei   | Braşov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Bârseanu"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82.| BV    | Grădiniţa cu program prelungit nr. 3 | Braşov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83.| BV    | Grădiniţa cu program prelungit nr. 5 | Braşov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84.| BV    | Grădiniţa cu program prelungit nr. 9 | Braşov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85.| BV    | Liceul Tehnologic Silvic "Dr. Nicolae| Braşov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Rucăreanu"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86.| BV    | Şcoala Gimnazială nr. 19             | Braşov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87.| BV    | Şcoala Gimnazială nr. 25             | Braşov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88.| BV    | Şcoala Gimnazială nr. 8              | Braşov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89.| BV    | Şcoala Profesională Specială         | Codlea Codlea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90.| BZ    | Colegiul Naţional "B. P. Haşdeu"     | Buzău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91.| CJ    | Liceul Unitarian "János Zsigmond"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92.| CJ    | Liceul Teologic Reformat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93.| CJ    | Colegiul Naţional "George Bariţiu"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94.| CJ    | Colegiul Tehnic Napoca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95.| CJ    | Colegiul Naţional "Emil Racoviţă"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96.| CJ    | Colegiul Naţional "George Coşbuc"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97.| CJ    | Centrul Şcolar pentru Educaţie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Incluzivă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98.| CJ    | Colegiul de Muzică "Sigismund Toduţă"|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99.| CJ    | Liceul Teoretic "Onisifor Ghibu"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|100.| CJ    | Liceul Teoretic "Avram Iancu"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|101.| CJ    | Liceul Teoretic "Báthory István"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|102.| CJ    | Liceul Teoretic "Brassai Sámuel"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|103.| CJ    | Liceul Teoretic "Victor Babeş"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|104.| CJ    | Şcoala Gimnazială "Horea"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|105.| CJ    | Şcoala Gimnazială "Ion Creangă"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|106.| CJ    | Şcoala Gimnazială "Liviu Rebreanu"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|107.| CJ    | Şcoala Gimnazială Specială pentru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Deficienţi de Auz "Kozmutza Flóra"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lastRenderedPageBreak/>
        <w:t>|108.| CJ    | Şcoala Gimnazială Specială - Centru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de Resurse şi Documentare privind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Educaţia Incluzivă/Integrată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|109.| CJ    | Şcoala Profesională Specială SAMUS   | Cluj-Napoca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|110.| CL    | Colegiul Naţional "Barbu Ştirbei"    | Călăraşi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|111.| CT    | Colegiul Naţional "Mihai Eminescu"   | Constanţa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|112.| CT    | Colegiul Naţional "Mircea cel Bătrân"| Constanţa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|113.| CT    | Colegiul Naţional de Arte "Regina    | Constanţa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Maria"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|114.| CT    | Grădiniţa cu program prelungit nr. 45| Constanţa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|115.| CT    | Liceul Teoretic "Lucian Blaga"       | Constanţa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|116.| CT    | Şcoala Gimnazială nr. 23 "Constantin | Constanţa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Brâncoveanu"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|117.| CT    | Şcoala Gimnazială nr. 39 "Nicolae    | Constanţa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Tonitza"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|118.| CT    | Şcoala Gimnazială nr. 43 "Ferdinand" | Constanţa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|119.| CV    | Colegiul Naţional "Székely Mikó"     | Sfântu Gheorghe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|120.| DB    | Colegiul Naţional "Ienăchiţă         | Târgovişte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Văcărescu"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|121.| DB    | Colegiul Economic "Ion Ghica"        | Târgovişte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|122.| DB    | Grădiniţa cu program prelungit nr. 1 | Târgovişte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|123.| DB    | Grădiniţa cu program prelungit nr. 16| Târgovişte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|124.| DB    | Grădiniţa cu program prelungit nr. 13| Târgovişte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|125.| DB    | Liceul "Voievodul Mircea"            | Târgovişte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|126.| DJ    | Colegiul Naţional Economic "Gheorghe | Craiova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Chiţu"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|127.| DJ    | Colegiul Naţional "Carol I"          | Craiova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|128.| DJ    | Colegiul Naţional "Fraţii Buzeşti"   | Craiova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|129.| GJ    | Colegiul Naţional "Tudor             | Târgu Jiu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Vladimirescu"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|130.| GJ    | Liceul Tehnologic nr. 2              | Târgu Jiu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|131.| GJ    | Şcoala Gimnazială "Constantin Săvoiu"| Târgu Jiu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|132.| GJ    | Şcoala Gimnazială "Alexandru         | Târgu Jiu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Ştefulescu"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|133.| GJ    | Şcoala Gimnazială "Ecaterina         | Târgu Jiu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Teodoroiu"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|134.| GL    | Colegiul Naţional "Vasile Alecsandri"| Galaţi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lastRenderedPageBreak/>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|135.| GL    | Colegiul Naţional "Calistrat Hogaş"  | Tecuci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|136.| GL    | Colegiul Naţional "Mihail            | Galaţi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Kogălniceanu"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|137.| GL    | Colegiul Naţional "Vasile Alecsandri"| Galaţi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|138.| GL    | Grădiniţa cu program prelungit "Elena| Galaţi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Doamna"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|139.| GL    | Liceul Teoretic "Emil Racoviţă"      | Galaţi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|140.| GL    | Liceul cu Program Sportiv            | Galaţi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|141.| GL    | Liceul Teoretic "Mircea Eliade"      | Galaţi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|142.| GL    | Şcoala Gimnazială "Mihail Sadoveanu" | Galaţi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|143.| GL    | Şcoala Gimnazială nr. 29             | Galaţi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|144.| GL    | Şcoala Gimnazială "Ştefan cel Mare"  | Galaţi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|145.| GL    | Şcoala Gimnazială nr. 28             | Galaţi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|146.| GL    | Şcoala Profesională Specială "Emil   | Galaţi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Gârleanu"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|147.| GR    | Colegiul Naţional "Ion Maiorescu"    | Giurgiu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|148.| HD    | Colegiul Naţional "Decebal"          | Deva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|149.| HR    | Colegiul Naţional "Márton Áron"      | Miercurea-Ciuc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|150.| IF    | Şcoala Gimnazială "Prof. Ion Vişoiu" | Chitila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|151.| IF    | Liceul German "Hermann Oberth"       | Voluntari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|152.| IL    | Colegiul Naţional "Mihai Viteazul"   | Slobozia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|153.| IS    | Colegiul Naţional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|154.| IS    | Colegiul Naţional "Mihai Eminescu"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|155.| IS    | Colegiul Naţional "Costache Negruzzi"|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|156.| IS    | Colegiul Tehnic "Ioan C. Ştefănescu"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|157.| IS    | Liceul Tehnologic "Petru Poni"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|158.| IS    | Colegiul Economic "Virgil Madgearu"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|159.| IS    | Colegiul Economic Administrativ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|160.| IS    | Colegiul Naţional "Garabet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Ibrăileanu"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|161.| IS    | Colegiul Naţional de Artă "Octav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Băncilă"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|162.| IS    | Colegiul Tehnic "Gheorghe Asachi"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|163.| IS    | Colegiului Agricol şi de Industrie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lastRenderedPageBreak/>
        <w:t>|    |       | Alimentară "Vasile Adamachi"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|164.| IS    | Grădiniţa cu program prelungit nr. 21|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|165.| IS    | Liceul cu Program Sportiv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|166.| IS    | Liceul Tehnologic "Dimitrie Leonida"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|167.| IS    | Liceul Tehnologic de Mecatronică şi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Automatizări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|168.| IS    | Liceul Tehnologic de Transporturi şi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de Construcţii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|169.| IS    | Liceul Tehnologic Economic de Turism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|170.| IS    | Liceul Tehnologic Special "Vasile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Pavelcu"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|171.| IS    | Şcoala Gimnazială "Alexandru cel Bun"|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|172.| IS    | Şcoala Gimnazială "Ion Creangă"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|173.| IS    | Şcoala Gimnazială "Otilia Cazimir"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|174.| IS    | Şcoala Gimnazială Specială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"Constantin Păunescu"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|175.| IS    | Liceul Teoretic "Varlaam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Mitropolitul"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|176.| IS    | Liceul Teoretic "Dimitrie Cantemir"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|177.| IS    | Liceul Teoretic "Miron Costin"       | Iaşi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|178.| MH    | Colegiul Naţional "Traian"           | Drobeta-Turnu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 Severin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|179.| MH    | Liceul Tehnologic "Tudor             | Şimian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Vladimirescu"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|180.| MM    | Colegiul Naţional "Gheorghe Şincai"  | Baia Mare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|181.| MM    | Colegiul Naţional "Vasile Lucaciu"   | Baia Mare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|182.| MM    | Colegiul Tehnic "George Bariţiu"     | Baia Mare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|183.| MM    | Grădiniţa cu program prelungit nr. 9 | Sighetu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 Marmaţiei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|184.| MM    | Grădiniţa cu program prelungit nr. 7 | Sighetu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 Marmaţiei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|185.| MM    | Liceul Tehnologic "Marmaţia"         | Sighetu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 Marmaţiei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|186.| MM    | Şcoala Gimnazială "George Coşbuc"    | Baia Mare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|187.| MM    | Şcoala Gimnazială "Avram Iancu"      | Baia Mare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|188.| MM    | Şcoala Gimnazială "George Coşbuc"    | Sighetu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 Marmaţiei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lastRenderedPageBreak/>
        <w:t>|189.| MM    | Şcoala Gimnazială "Octavian Goga"    | Baia Mare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|190.| MM    | Şcoala Gimnazială "Vasile Alecsandri"| Baia Mare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|191.| MS    | Colegiul Naţional "Alexandru Papiu   | Târgu Mureş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Ilarian"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|192.| MS    | Colegiul Naţional "Unirea"           | Târgu Mureş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|193.| MS    | Centrul Şcolar pentru Educaţie       | Târgu Mureş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Incluzivă nr. 1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|194.| NT    | Colegiul Naţional "Calistrat Hogaş"  | Piatra-Neamţ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|195.| OT    | Colegiul Naţional "Radu Greceanu"    | Slatina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|196.| PH    | Colegiul Naţional Militar "Dimitrie  | Breaza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Cantemir"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|197.| PH    | Colegiul Naţional "Ion Luca          | Ploieşti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Caragiale"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|198.| PH    | Colegiul Naţional "Mihai Viteazul"   | Ploieşti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|199.| SB    | Colegiul "Şcoala Naţională de Gaz"   | Mediaş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|200.| SB    | Colegiul Naţional "Samuel von        | Sibiu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Brukenthal"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|201.| SB    | Colegiul Tehnic de Industrie         | Sibiu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Alimentară "Terezianum"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|202.| SB    | Colegiul Naţional "Octavian Goga"    | Sibiu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|203.| SB    | Colegiul Economic "George Bariţiu"   | Sibiu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|204.| SJ    | Colegiul Naţional "Silvania"         | Zalău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|205.| SM    | Colegiul Naţional "Doamna Stanca"    | Satu Mare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|206.| SM    | Colegiul Naţional "Mihai Eminescu"   | Satu Mare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|207.| SM    | Grădiniţa cu program prelungit "14   | Satu Mare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Mai"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|208.| SV    | Colegiul Naţional Militar "Ştefan cel| Câmpulung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Mare"                                | Moldovenesc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|209.| SV    | Colegiul Naţional "Petru Rareş"      | Suceava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|210.| SV    | Colegiul "Alexandru cel Bun"         | Gura Humorului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|211.| SV    | Colegiul Naţional de Informatică     | Suceava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"Spiru Haret"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|212.| SV    | Colegiul Naţional "Dragoş Vodă"      | Câmpulung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 Moldovenesc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|213.| SV    | Şcoala Gimnazială "Alexandru Ioan    | Fălticeni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Cuza"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|214.| SV    | Şcoala Gimnazială "Bogdan Vodă"      | Câmpulung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 Moldovenesc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lastRenderedPageBreak/>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|215.| TL    | Liceul Teoretic "Grigore Moisil"     | Tulcea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|216.| TL    | Colegiul Dobrogean "Spiru Haret"     | Tulcea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|217.| TM    | Liceul Teoretic "Nikolaus Lenau"     | Timişoara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|218.| TM    | Colegiul Naţional "Constantin        | Timişoara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Diaconovici Loga"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|219.| TM    | Colegiul Naţional Bănăţean           | Timişoara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|220.| TM    | Centrul Şcolar pentru Educaţie       | Timişoara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Incluzivă "Constantin Pufan"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|221.| TM    | Centrul Şcolar pentru Educaţie       | Timişoara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Incluzivă "Dumitru Ciumăgeanu"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|222.| TM    | Colegiul Economic "Francesco Saverio | Timişoara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Nitti"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|223.| TM    | Grădiniţa cu program prelungit nr. 22| Timişoara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|224.| TM    | Liceul Teoretic "David Voniga Giroc" | Timişoara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|225.| TM    | Liceul Teoretic "Dositei Obradovici" | Timişoara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|226.| TM    | Liceul Teoretic "Grigore Moisil"     | Timişoara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|227.| TM    | Liceul Teoretic Special "Iris"       | Timişoara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|228.| TM    | Şcoala Gimnazială nr. 24             | Timişoara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|229.| TM    | Şcoala Gimnazială nr. 30             | Timişoara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|230.| TM    | Şcoala Gimnazială nr. 6              | Timişoara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|231.| VL    | Liceul Tehnologic de Turism          | Călimăneşti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|232.| VL    | Colegiul Naţional "Alexandru         | Râmnicu Vâlcea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    |       | Lahovari"                            |                 |</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ascii="Courier New" w:hAnsi="Courier New" w:cs="Courier New"/>
          <w:sz w:val="20"/>
          <w:lang w:val="ro-RO"/>
        </w:rPr>
      </w:pPr>
      <w:r w:rsidRPr="00016571">
        <w:rPr>
          <w:rFonts w:ascii="Courier New" w:hAnsi="Courier New" w:cs="Courier New"/>
          <w:sz w:val="20"/>
          <w:lang w:val="ro-RO"/>
        </w:rPr>
        <w:t>|233.| VN    | Colegiul Naţional "Unirea"           | Focşani         |</w:t>
      </w:r>
    </w:p>
    <w:p w:rsidR="00016571" w:rsidRPr="00016571" w:rsidRDefault="00016571" w:rsidP="00016571">
      <w:pPr>
        <w:autoSpaceDE w:val="0"/>
        <w:autoSpaceDN w:val="0"/>
        <w:adjustRightInd w:val="0"/>
        <w:spacing w:after="0" w:line="240" w:lineRule="auto"/>
        <w:rPr>
          <w:rFonts w:cs="Times New Roman"/>
          <w:szCs w:val="28"/>
          <w:lang w:val="ro-RO"/>
        </w:rPr>
      </w:pPr>
      <w:r w:rsidRPr="00016571">
        <w:rPr>
          <w:rFonts w:ascii="Courier New" w:hAnsi="Courier New" w:cs="Courier New"/>
          <w:sz w:val="20"/>
          <w:lang w:val="ro-RO"/>
        </w:rPr>
        <w:t>|____|_______|______________________________________|_________________|</w:t>
      </w:r>
    </w:p>
    <w:p w:rsidR="00016571" w:rsidRPr="00016571" w:rsidRDefault="00016571" w:rsidP="00016571">
      <w:pPr>
        <w:autoSpaceDE w:val="0"/>
        <w:autoSpaceDN w:val="0"/>
        <w:adjustRightInd w:val="0"/>
        <w:spacing w:after="0" w:line="240" w:lineRule="auto"/>
        <w:rPr>
          <w:rFonts w:cs="Times New Roman"/>
          <w:szCs w:val="28"/>
          <w:lang w:val="ro-RO"/>
        </w:rPr>
      </w:pPr>
    </w:p>
    <w:p w:rsidR="004D7634" w:rsidRPr="00016571" w:rsidRDefault="00016571" w:rsidP="00016571">
      <w:pPr>
        <w:rPr>
          <w:sz w:val="22"/>
          <w:lang w:val="ro-RO"/>
        </w:rPr>
      </w:pPr>
      <w:r w:rsidRPr="00016571">
        <w:rPr>
          <w:rFonts w:cs="Times New Roman"/>
          <w:szCs w:val="28"/>
          <w:lang w:val="ro-RO"/>
        </w:rPr>
        <w:t xml:space="preserve">                              ---------------</w:t>
      </w:r>
    </w:p>
    <w:sectPr w:rsidR="004D7634" w:rsidRPr="00016571"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EE9" w:rsidRDefault="00F86EE9" w:rsidP="00016571">
      <w:pPr>
        <w:spacing w:after="0" w:line="240" w:lineRule="auto"/>
      </w:pPr>
      <w:r>
        <w:separator/>
      </w:r>
    </w:p>
  </w:endnote>
  <w:endnote w:type="continuationSeparator" w:id="0">
    <w:p w:rsidR="00F86EE9" w:rsidRDefault="00F86EE9" w:rsidP="00016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571" w:rsidRDefault="00016571" w:rsidP="00016571">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EE9" w:rsidRDefault="00F86EE9" w:rsidP="00016571">
      <w:pPr>
        <w:spacing w:after="0" w:line="240" w:lineRule="auto"/>
      </w:pPr>
      <w:r>
        <w:separator/>
      </w:r>
    </w:p>
  </w:footnote>
  <w:footnote w:type="continuationSeparator" w:id="0">
    <w:p w:rsidR="00F86EE9" w:rsidRDefault="00F86EE9" w:rsidP="000165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571"/>
    <w:rsid w:val="00016571"/>
    <w:rsid w:val="003D4606"/>
    <w:rsid w:val="004D7634"/>
    <w:rsid w:val="00F86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B8827C-1B83-4515-99B8-CFE4582C9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65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571"/>
  </w:style>
  <w:style w:type="paragraph" w:styleId="Footer">
    <w:name w:val="footer"/>
    <w:basedOn w:val="Normal"/>
    <w:link w:val="FooterChar"/>
    <w:uiPriority w:val="99"/>
    <w:unhideWhenUsed/>
    <w:rsid w:val="000165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8977</Words>
  <Characters>51169</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2022-08-23T10:24:00Z</dcterms:created>
  <dcterms:modified xsi:type="dcterms:W3CDTF">2022-08-23T10:24:00Z</dcterms:modified>
</cp:coreProperties>
</file>