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bookmarkStart w:id="0" w:name="_GoBack"/>
      <w:bookmarkEnd w:id="0"/>
      <w:r w:rsidRPr="006A74A0">
        <w:rPr>
          <w:rFonts w:cs="Times New Roman"/>
          <w:sz w:val="24"/>
          <w:szCs w:val="28"/>
          <w:lang w:val="ro-RO"/>
        </w:rPr>
        <w:t xml:space="preserve">                   ORDIN  Nr. 5443/2022 din 26 septembrie 2022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>pentru modificarea Metodologiei de organizare şi desfăşurare a admiterii în învăţământul profesional de stat, aprobată prin Ordinul ministrului educaţiei naţionale şi cercetării ştiinţifice nr. 5.068/2016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>EMITENT:     MINISTERUL EDUCAŢIEI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>PUBLICAT ÎN: MONITORUL OFICIAL  NR. 1018 din 19 octombrie 2022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În temeiul prevederilor art. 76 din Legea educaţiei naţionale nr. 1/2011, cu modificările şi completările ulterioare,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în conformitate cu prevederile art. 3 alin. (1) şi ale art. 13 alin. (3) din Hotărârea Guvernului nr. 369/2021 privind organizarea şi funcţionarea Ministerului Educaţiei, cu modificările şi completările ulterioare,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</w:t>
      </w:r>
      <w:r w:rsidRPr="006A74A0">
        <w:rPr>
          <w:rFonts w:cs="Times New Roman"/>
          <w:b/>
          <w:bCs/>
          <w:sz w:val="24"/>
          <w:szCs w:val="28"/>
          <w:lang w:val="ro-RO"/>
        </w:rPr>
        <w:t>ministrul educaţiei</w:t>
      </w:r>
      <w:r w:rsidRPr="006A74A0">
        <w:rPr>
          <w:rFonts w:cs="Times New Roman"/>
          <w:sz w:val="24"/>
          <w:szCs w:val="28"/>
          <w:lang w:val="ro-RO"/>
        </w:rPr>
        <w:t xml:space="preserve"> emite prezentul ordin.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ART. I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Metodologia de organizare şi desfăşurare a admiterii în învăţământul profesional de stat, aprobată prin Ordinul ministrului educaţiei naţionale şi cercetării ştiinţifice nr. 5.068/2016, publicat în Monitorul Oficial al României, Partea I, nr. 841 din 24 octombrie 2016, cu completările ulterioare, se modifică după cum urmează: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</w:t>
      </w:r>
      <w:r w:rsidRPr="006A74A0">
        <w:rPr>
          <w:rFonts w:cs="Times New Roman"/>
          <w:b/>
          <w:bCs/>
          <w:sz w:val="24"/>
          <w:szCs w:val="28"/>
          <w:lang w:val="ro-RO"/>
        </w:rPr>
        <w:t>1. Articolul 10 se modifică şi va avea următorul cuprins: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"ART. 10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Admiterea în învăţământul profesional se realizează în ordinea descrescătoare a mediilor de admitere calculate în mod diferenţiat, după cum urmează: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a) situaţia în care numărul de candidaţi înscrişi depăşeşte numărul locurilor oferite de unitatea de învăţământ;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b) situaţia în care numărul de candidaţi nu depăşeşte numărul locurilor oferite de unitatea de învăţământ."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</w:t>
      </w:r>
      <w:r w:rsidRPr="006A74A0">
        <w:rPr>
          <w:rFonts w:cs="Times New Roman"/>
          <w:b/>
          <w:bCs/>
          <w:sz w:val="24"/>
          <w:szCs w:val="28"/>
          <w:lang w:val="ro-RO"/>
        </w:rPr>
        <w:t>2. La articolul 12, alineatul (1) se modifică şi va avea următorul cuprins: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"ART. 12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(1) Calculul mediei de admitere în învăţământul profesional se face astfel: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a) în cazul menţionat la art. 10 lit. a):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A74A0">
        <w:rPr>
          <w:rFonts w:ascii="Courier New" w:hAnsi="Courier New" w:cs="Courier New"/>
          <w:sz w:val="20"/>
          <w:lang w:val="ro-RO"/>
        </w:rPr>
        <w:t xml:space="preserve">                 / 20ABS + 80EN \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A74A0">
        <w:rPr>
          <w:rFonts w:ascii="Courier New" w:hAnsi="Courier New" w:cs="Courier New"/>
          <w:sz w:val="20"/>
          <w:lang w:val="ro-RO"/>
        </w:rPr>
        <w:t xml:space="preserve">           70 X (  ------------- ) + 30 X PSA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A74A0">
        <w:rPr>
          <w:rFonts w:ascii="Courier New" w:hAnsi="Courier New" w:cs="Courier New"/>
          <w:sz w:val="20"/>
          <w:lang w:val="ro-RO"/>
        </w:rPr>
        <w:t xml:space="preserve">                 \      100     /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A74A0">
        <w:rPr>
          <w:rFonts w:ascii="Courier New" w:hAnsi="Courier New" w:cs="Courier New"/>
          <w:sz w:val="20"/>
          <w:lang w:val="ro-RO"/>
        </w:rPr>
        <w:t xml:space="preserve">    MAIP = ----------------------------------,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ascii="Courier New" w:hAnsi="Courier New" w:cs="Courier New"/>
          <w:sz w:val="20"/>
          <w:lang w:val="ro-RO"/>
        </w:rPr>
        <w:t xml:space="preserve">                          100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unde: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MAIP = media de admitere în învăţământul profesional;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ABS = media generală de absolvire a claselor a V-a - a VIII-a;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EN = media generală obţinută la evaluarea naţională din clasa a VIII-a;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PSA = nota la proba suplimentară de admitere stabilită de unitatea de învăţământ în colaborare cu operatorii economici parteneri;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b) în cazul menţionat la art. 10 lit. b):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MAIP = EN,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unde: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MAIP = media de admitere în învăţământul profesional;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lastRenderedPageBreak/>
        <w:t xml:space="preserve">    EN = media generală obţinută la evaluarea naţională din clasa a VIII-a."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ART. II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Prevederile art. I intră în vigoare începând cu anul şcolar 2023 - 2024.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ART. III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Direcţia generală învăţământ preuniversitar, Centrul Naţional de Dezvoltare a Învăţământului Profesional şi Tehnic, inspectoratele şcolare judeţene/al municipiului Bucureşti şi unităţile de învăţământ preuniversitar duc la îndeplinire prevederile prezentului ordin.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ART. IV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Prezentul ordin se publică în Monitorul Oficial al României, Partea I.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                          p. Ministrul educaţiei,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                          </w:t>
      </w:r>
      <w:r w:rsidRPr="006A74A0">
        <w:rPr>
          <w:rFonts w:cs="Times New Roman"/>
          <w:b/>
          <w:bCs/>
          <w:sz w:val="24"/>
          <w:szCs w:val="28"/>
          <w:lang w:val="ro-RO"/>
        </w:rPr>
        <w:t>Gigel Paraschiv,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                          secretar de stat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Bucureşti, 26 septembrie 2022.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Nr. 5.443.</w:t>
      </w:r>
    </w:p>
    <w:p w:rsidR="006A74A0" w:rsidRPr="006A74A0" w:rsidRDefault="006A74A0" w:rsidP="006A74A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433786" w:rsidRPr="006A74A0" w:rsidRDefault="006A74A0" w:rsidP="006A74A0">
      <w:pPr>
        <w:rPr>
          <w:sz w:val="20"/>
          <w:lang w:val="ro-RO"/>
        </w:rPr>
      </w:pPr>
      <w:r w:rsidRPr="006A74A0">
        <w:rPr>
          <w:rFonts w:cs="Times New Roman"/>
          <w:sz w:val="24"/>
          <w:szCs w:val="28"/>
          <w:lang w:val="ro-RO"/>
        </w:rPr>
        <w:t xml:space="preserve">                              ---------------</w:t>
      </w:r>
    </w:p>
    <w:sectPr w:rsidR="00433786" w:rsidRPr="006A74A0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251" w:rsidRDefault="00E17251" w:rsidP="006A74A0">
      <w:pPr>
        <w:spacing w:after="0" w:line="240" w:lineRule="auto"/>
      </w:pPr>
      <w:r>
        <w:separator/>
      </w:r>
    </w:p>
  </w:endnote>
  <w:endnote w:type="continuationSeparator" w:id="0">
    <w:p w:rsidR="00E17251" w:rsidRDefault="00E17251" w:rsidP="006A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4A0" w:rsidRDefault="006A74A0" w:rsidP="006A74A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251" w:rsidRDefault="00E17251" w:rsidP="006A74A0">
      <w:pPr>
        <w:spacing w:after="0" w:line="240" w:lineRule="auto"/>
      </w:pPr>
      <w:r>
        <w:separator/>
      </w:r>
    </w:p>
  </w:footnote>
  <w:footnote w:type="continuationSeparator" w:id="0">
    <w:p w:rsidR="00E17251" w:rsidRDefault="00E17251" w:rsidP="006A74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4A0"/>
    <w:rsid w:val="00433786"/>
    <w:rsid w:val="006A74A0"/>
    <w:rsid w:val="00E17251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014BD3-6FE6-408B-BA80-F1BC4CC4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7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4A0"/>
  </w:style>
  <w:style w:type="paragraph" w:styleId="Footer">
    <w:name w:val="footer"/>
    <w:basedOn w:val="Normal"/>
    <w:link w:val="FooterChar"/>
    <w:uiPriority w:val="99"/>
    <w:unhideWhenUsed/>
    <w:rsid w:val="006A7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2022-10-20T07:33:00Z</dcterms:created>
  <dcterms:modified xsi:type="dcterms:W3CDTF">2022-10-20T07:34:00Z</dcterms:modified>
</cp:coreProperties>
</file>