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r w:rsidRPr="006D1E10">
        <w:rPr>
          <w:rFonts w:cs="Times New Roman"/>
          <w:szCs w:val="28"/>
          <w:lang w:val="ro-RO"/>
        </w:rPr>
        <w:t xml:space="preserve">                     ORDIN  Nr. 93/2023 din 26 ianuarie 2023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>pentru stabilirea termenului de comunicare a datelor privind comisiile paritare şi acordurile colective pentru anul 2022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>EMITENT:     MINISTERUL DEZVOLTĂRII, LUCRĂRILOR PUBLICE ŞI ADMINISTRAŢIEI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         AGENŢIA NAŢIONALĂ A FUNCŢIONARILOR PUBLICI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>PUBLICAT ÎN: MONITORUL OFICIAL  NR. 74 din 27 ianuarie 2023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Având în vedere prevederile art. 34 alin. (2) din Hotărârea Guvernului nr. 302/2022 pentru aprobarea normelor privind modul de constituire, organizare şi funcţionare a comisiilor paritare, componenţa, atribuţiile şi procedura de lucru ale acestora, precum şi a normelor privind încheierea şi monitorizarea aplicării acordurilor colective,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în temeiul art. 400 alin. (2) teza a II-a din Ordonanţa de urgenţă a Guvernului nr. 57/2019 privind Codul administrativ, cu modificările şi completările ulterioare, şi al art. 12 alin. (6) din Hotărârea Guvernului nr. 785/2022 privind organizarea şi funcţionarea Agenţiei Naţionale a Funcţionarilor Publici,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</w:t>
      </w:r>
      <w:r w:rsidRPr="006D1E10">
        <w:rPr>
          <w:rFonts w:cs="Times New Roman"/>
          <w:b/>
          <w:bCs/>
          <w:szCs w:val="28"/>
          <w:lang w:val="ro-RO"/>
        </w:rPr>
        <w:t>preşedintele Agenţiei Naţionale a Funcţionarilor Publici</w:t>
      </w:r>
      <w:r w:rsidRPr="006D1E10">
        <w:rPr>
          <w:rFonts w:cs="Times New Roman"/>
          <w:szCs w:val="28"/>
          <w:lang w:val="ro-RO"/>
        </w:rPr>
        <w:t xml:space="preserve"> emite prezentul ordin.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ART. 1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Prin derogare de la prevederile art. 1 lit. a) din anexa nr. 2 la Ordinul preşedintelui Agenţiei Naţionale a Funcţionarilor Publici nr. 1.109/2022 pentru aprobarea formatului standard, a termenelor şi modalităţii de transmitere a datelor privind comisiile paritare şi acordurile colective, autorităţile şi instituţiile publice transmit Agenţiei Naţionale a Funcţionarilor Publici informaţiile cuprinse în formatul standard de transmitere a datelor privind comisiile paritare şi acordurile colective prevăzut în anexa nr. 1 la acelaşi ordin, pentru anul 2022, până la data de 1 aprilie 2023.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ART. 2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                          Preşedintele Agenţiei Naţionale a Funcţionarilor Publici,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                          </w:t>
      </w:r>
      <w:r w:rsidRPr="006D1E10">
        <w:rPr>
          <w:rFonts w:cs="Times New Roman"/>
          <w:b/>
          <w:bCs/>
          <w:szCs w:val="28"/>
          <w:lang w:val="ro-RO"/>
        </w:rPr>
        <w:t>Vasile-Felix Cozma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Bucureşti, 26 ianuarie 2023.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Nr. 93.</w:t>
      </w:r>
    </w:p>
    <w:p w:rsidR="006D1E10" w:rsidRPr="006D1E10" w:rsidRDefault="006D1E10" w:rsidP="006D1E1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6D1E10" w:rsidRDefault="006D1E10" w:rsidP="006D1E10">
      <w:pPr>
        <w:rPr>
          <w:sz w:val="18"/>
          <w:lang w:val="ro-RO"/>
        </w:rPr>
      </w:pPr>
      <w:r w:rsidRPr="006D1E10">
        <w:rPr>
          <w:rFonts w:cs="Times New Roman"/>
          <w:szCs w:val="28"/>
          <w:lang w:val="ro-RO"/>
        </w:rPr>
        <w:t xml:space="preserve">                              ---------------</w:t>
      </w:r>
      <w:bookmarkEnd w:id="0"/>
    </w:p>
    <w:sectPr w:rsidR="00433786" w:rsidRPr="006D1E10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10"/>
    <w:rsid w:val="00433786"/>
    <w:rsid w:val="006D1E10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3C43D-CF63-4264-AB1C-42A9AAB1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2023-01-30T11:47:00Z</dcterms:created>
  <dcterms:modified xsi:type="dcterms:W3CDTF">2023-01-30T11:48:00Z</dcterms:modified>
</cp:coreProperties>
</file>