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233B39">
        <w:rPr>
          <w:rFonts w:cs="Times New Roman"/>
          <w:szCs w:val="28"/>
          <w:lang w:val="ro-RO"/>
        </w:rPr>
        <w:t xml:space="preserve">                   DECIZIE  Nr. 46/2023 din 17 februarie 2023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>privind constituirea, organizarea şi funcţionarea Comitetului interministerial pentru prevenirea şi combaterea abandonului şcolar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>EMITENT:      PRIM-MINISTRUL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>PUBLICATĂ ÎN: MONITORUL OFICIAL  NR. 138 din 17 februarie 2023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În temeiul art. 29 şi art. 34 alin. (1) din Ordonanţa de urgenţă a Guvernului nr. 57/2019 privind Codul administrativ, cu modificările şi completările ulterioare,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</w:t>
      </w:r>
      <w:r w:rsidRPr="00233B39">
        <w:rPr>
          <w:rFonts w:cs="Times New Roman"/>
          <w:b/>
          <w:bCs/>
          <w:szCs w:val="28"/>
          <w:lang w:val="ro-RO"/>
        </w:rPr>
        <w:t>prim-ministrul</w:t>
      </w:r>
      <w:r w:rsidRPr="00233B39">
        <w:rPr>
          <w:rFonts w:cs="Times New Roman"/>
          <w:szCs w:val="28"/>
          <w:lang w:val="ro-RO"/>
        </w:rPr>
        <w:t xml:space="preserve"> emite prezenta decizie.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ART. 1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(1) Se înfiinţează Comitetul interministerial pentru prevenirea şi combaterea abandonului şcolar, denumit în continuare Comitetul, organism fără personalitate juridică, cu caracter consultativ.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(2) Comitetul este coordonat de domnul Valentin-Sorin Costreie, consilier de stat în cadrul Cancelariei Prim-Ministrului.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(3) Ministerele şi celelalte instituţii publice care fac parte din Comitet sunt prevăzute în anexa nr. 1 şi sunt reprezentate la nivel de secretar de stat, desemnaţi în acest scop.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(4) La şedinţele Comitetului participă, în calitate de invitaţi permanenţi, entităţile prevăzute în anexa nr. 2, care sunt reprezentate de către conducătorii acestora.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(5) La şedinţele Comitetului pot participa, în calitate de invitaţi, reprezentanţi ai altor entităţi de drept public sau privat, din ţară şi din străinătate, care desfăşoară activităţi relevante în domeniu.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ART. 2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Comitetul are ca obiectiv elaborarea unor propuneri de politici publice, programe naţionale şi proiecte de acte normative pentru prevenirea şi combaterea abandonului şcolar.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ART. 3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În vederea îndeplinirii obiectivului prevăzut la art. 2, Comitetul are următoarele atribuţii: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a) identificarea şi monitorizarea implementării soluţiilor necesare pentru prevenirea şi combaterea efectelor factorilor de risc asociaţi abandonului şcolar, precum: factorii individuali sau de familie, factorii de la nivelul şcolii, factorii de la nivelul comunităţii, factorii instituţionali, precum şi ai oricăror alţi factori asociaţi abandonului şcolar;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b) analiza impactului factorilor de risc asociaţi abandonului şcolar şi identificarea soluţiilor optime de sprijinire a programelor naţionale de prevenire şi combatere a abandonului şcolar aflate deja în derulare;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c) propunerea de noi programe naţionale de sprijin, atât în vederea prevenirii şi combaterii abandonului şcolar, cât şi în vederea reintegrării şcolare a copiilor şi tinerilor care au abandonat şcoala.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ART. 4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Comitetul prezintă periodic prim-ministrului informări privind îndeplinirea obiectivului şi exercitarea atribuţiilor prevăzute în prezenta decizie.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ART. 5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(1) Secretariatul Comitetului este asigurat de cabinetul consilierului de stat coordonator din cadrul Cancelariei Prim-Ministrului.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(2) Comitetul se reuneşte în şedinţe lunare sau ori de câte ori este necesar, la solicitarea coordonatorului sau a oricărui membru, prin grija secretariatului.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(3) Comitetul îşi desfăşoară activitatea potrivit regulamentului de organizare şi funcţionare, aprobat în prima şedinţă de lucru.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ART. 6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Anexele nr. 1 şi 2 fac parte integrantă din prezenta decizie.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                          PRIM-MINISTRU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                          </w:t>
      </w:r>
      <w:r w:rsidRPr="00233B39">
        <w:rPr>
          <w:rFonts w:cs="Times New Roman"/>
          <w:b/>
          <w:bCs/>
          <w:szCs w:val="28"/>
          <w:lang w:val="ro-RO"/>
        </w:rPr>
        <w:t>NICOLAE-IONEL CIUCĂ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                          </w:t>
      </w:r>
      <w:r w:rsidRPr="00233B39">
        <w:rPr>
          <w:rFonts w:cs="Times New Roman"/>
          <w:szCs w:val="28"/>
          <w:u w:val="single"/>
          <w:lang w:val="ro-RO"/>
        </w:rPr>
        <w:t>Contrasemnează: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                          Secretarul general al Guvernului,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                          </w:t>
      </w:r>
      <w:r w:rsidRPr="00233B39">
        <w:rPr>
          <w:rFonts w:cs="Times New Roman"/>
          <w:b/>
          <w:bCs/>
          <w:szCs w:val="28"/>
          <w:lang w:val="ro-RO"/>
        </w:rPr>
        <w:t>Marian Neacşu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Bucureşti, 17 februarie 2023.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lastRenderedPageBreak/>
        <w:t xml:space="preserve">    Nr. 46.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ANEXA 1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                     </w:t>
      </w:r>
      <w:r w:rsidRPr="00233B39">
        <w:rPr>
          <w:rFonts w:cs="Times New Roman"/>
          <w:b/>
          <w:bCs/>
          <w:szCs w:val="28"/>
          <w:lang w:val="ro-RO"/>
        </w:rPr>
        <w:t>COMPONENŢA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b/>
          <w:bCs/>
          <w:szCs w:val="28"/>
          <w:lang w:val="ro-RO"/>
        </w:rPr>
        <w:t>Comitetului interministerial pentru prevenirea şi combaterea abandonului şcolar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1. Cancelaria Prim-Ministrului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2. Ministerul Educaţiei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3. Ministerul Familiei, Tineretului şi Egalităţii de Şanse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4. Ministerul Muncii şi Solidarităţii Sociale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5. Ministerul Sănătăţii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6. Ministerul Justiţiei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7. Ministerul Finanţelor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8. Ministerul Cercetării, Inovării şi Digitalizării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9. Autoritatea Naţională pentru Protecţia Drepturilor Copilului şi Adopţie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ANEXA 2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                     </w:t>
      </w:r>
      <w:r w:rsidRPr="00233B39">
        <w:rPr>
          <w:rFonts w:cs="Times New Roman"/>
          <w:b/>
          <w:bCs/>
          <w:szCs w:val="28"/>
          <w:lang w:val="ro-RO"/>
        </w:rPr>
        <w:t>ENTITĂŢILE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b/>
          <w:bCs/>
          <w:szCs w:val="28"/>
          <w:lang w:val="ro-RO"/>
        </w:rPr>
        <w:t>care au calitate de invitaţi permanenţi ai Comitetului interministerial pentru prevenirea şi combaterea cauzelor şi efectelor abandonului şcolar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1. Confederaţia Naţională pentru Antreprenoriat Feminin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2. Asociaţia Comunelor din România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3. Asociaţia Oraşelor din România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4. Asociaţia pentru Valori în Educaţie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5. Asociaţia Samas - SĂnătate pentru MAme şi Sugari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6. Fundaţia pentru Educaţie şi Vocaţie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7. Federaţia Patronatelor pentru Educaţie şi Antreprenoriat Social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8. UNICEF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9. Consiliul Naţional al Elevilor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10. Federaţia Naţională a Asociaţiilor de Părinţi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11. Asociaţia Părinţilor Isteţi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12. Asociaţia Fii Om</w:t>
      </w:r>
    </w:p>
    <w:p w:rsidR="00233B39" w:rsidRPr="00233B39" w:rsidRDefault="00233B39" w:rsidP="00233B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233B39" w:rsidRDefault="00233B39" w:rsidP="00233B39">
      <w:pPr>
        <w:rPr>
          <w:sz w:val="18"/>
          <w:lang w:val="ro-RO"/>
        </w:rPr>
      </w:pPr>
      <w:r w:rsidRPr="00233B39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233B39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A7D" w:rsidRDefault="00247A7D" w:rsidP="00233B39">
      <w:pPr>
        <w:spacing w:after="0" w:line="240" w:lineRule="auto"/>
      </w:pPr>
      <w:r>
        <w:separator/>
      </w:r>
    </w:p>
  </w:endnote>
  <w:endnote w:type="continuationSeparator" w:id="0">
    <w:p w:rsidR="00247A7D" w:rsidRDefault="00247A7D" w:rsidP="00233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B39" w:rsidRDefault="00233B39" w:rsidP="00233B39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A7D" w:rsidRDefault="00247A7D" w:rsidP="00233B39">
      <w:pPr>
        <w:spacing w:after="0" w:line="240" w:lineRule="auto"/>
      </w:pPr>
      <w:r>
        <w:separator/>
      </w:r>
    </w:p>
  </w:footnote>
  <w:footnote w:type="continuationSeparator" w:id="0">
    <w:p w:rsidR="00247A7D" w:rsidRDefault="00247A7D" w:rsidP="00233B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39"/>
    <w:rsid w:val="00233B39"/>
    <w:rsid w:val="00247A7D"/>
    <w:rsid w:val="00433786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FF7CF6-1A4A-48C7-B344-DC81E9D9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B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B39"/>
  </w:style>
  <w:style w:type="paragraph" w:styleId="Footer">
    <w:name w:val="footer"/>
    <w:basedOn w:val="Normal"/>
    <w:link w:val="FooterChar"/>
    <w:uiPriority w:val="99"/>
    <w:unhideWhenUsed/>
    <w:rsid w:val="00233B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709</Words>
  <Characters>4045</Characters>
  <Application>Microsoft Office Word</Application>
  <DocSecurity>0</DocSecurity>
  <Lines>33</Lines>
  <Paragraphs>9</Paragraphs>
  <ScaleCrop>false</ScaleCrop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2023-02-27T12:12:00Z</dcterms:created>
  <dcterms:modified xsi:type="dcterms:W3CDTF">2023-02-27T12:12:00Z</dcterms:modified>
</cp:coreProperties>
</file>