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LEGE   Nr. 514/2003 din 28 noiembrie 2003</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privind organizarea şi exercitarea profesiei de consilier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Text în vigoare începând cu data de 10 iunie 2023</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REALIZATOR: COMPANIA DE INFORMATICĂ NEAMŢ</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7 iunie 2023.</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i/>
          <w:iCs/>
          <w:szCs w:val="28"/>
          <w:lang w:val="ro-RO"/>
        </w:rPr>
        <w:t xml:space="preserve">    Act de bază</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b/>
          <w:bCs/>
          <w:color w:val="008000"/>
          <w:szCs w:val="28"/>
          <w:u w:val="single"/>
          <w:lang w:val="ro-RO"/>
        </w:rPr>
        <w:t>#B</w:t>
      </w:r>
      <w:r w:rsidRPr="00954252">
        <w:rPr>
          <w:rFonts w:ascii="Times New Roman" w:hAnsi="Times New Roman" w:cs="Times New Roman"/>
          <w:szCs w:val="28"/>
          <w:lang w:val="ro-RO"/>
        </w:rPr>
        <w:t xml:space="preserve">: </w:t>
      </w:r>
      <w:r w:rsidRPr="00954252">
        <w:rPr>
          <w:rFonts w:ascii="Times New Roman" w:hAnsi="Times New Roman" w:cs="Times New Roman"/>
          <w:i/>
          <w:iCs/>
          <w:szCs w:val="28"/>
          <w:lang w:val="ro-RO"/>
        </w:rPr>
        <w:t>Legea nr. 514/2003, publicată în Monitorul Oficial al României, Partea I, nr. 867 din 5 decembrie 2003</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i/>
          <w:iCs/>
          <w:szCs w:val="28"/>
          <w:lang w:val="ro-RO"/>
        </w:rPr>
        <w:t xml:space="preserve">    Acte modificatoare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#M2</w:t>
      </w:r>
      <w:r w:rsidRPr="00954252">
        <w:rPr>
          <w:rFonts w:ascii="Times New Roman" w:hAnsi="Times New Roman" w:cs="Times New Roman"/>
          <w:szCs w:val="28"/>
          <w:lang w:val="ro-RO"/>
        </w:rPr>
        <w:t xml:space="preserve">: </w:t>
      </w:r>
      <w:r w:rsidRPr="00954252">
        <w:rPr>
          <w:rFonts w:ascii="Times New Roman" w:hAnsi="Times New Roman" w:cs="Times New Roman"/>
          <w:i/>
          <w:iCs/>
          <w:szCs w:val="28"/>
          <w:lang w:val="ro-RO"/>
        </w:rPr>
        <w:t>Legea nr. 161/2023</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b/>
          <w:bCs/>
          <w:color w:val="008000"/>
          <w:szCs w:val="28"/>
          <w:u w:val="single"/>
          <w:lang w:val="ro-RO"/>
        </w:rPr>
        <w:t>#M1</w:t>
      </w:r>
      <w:r w:rsidRPr="00954252">
        <w:rPr>
          <w:rFonts w:ascii="Times New Roman" w:hAnsi="Times New Roman" w:cs="Times New Roman"/>
          <w:szCs w:val="28"/>
          <w:lang w:val="ro-RO"/>
        </w:rPr>
        <w:t xml:space="preserve">: </w:t>
      </w:r>
      <w:r w:rsidRPr="00954252">
        <w:rPr>
          <w:rFonts w:ascii="Times New Roman" w:hAnsi="Times New Roman" w:cs="Times New Roman"/>
          <w:i/>
          <w:iCs/>
          <w:szCs w:val="28"/>
          <w:lang w:val="ro-RO"/>
        </w:rPr>
        <w:t>Legea nr. 246/2006</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54252">
        <w:rPr>
          <w:rFonts w:ascii="Times New Roman" w:hAnsi="Times New Roman" w:cs="Times New Roman"/>
          <w:b/>
          <w:bCs/>
          <w:i/>
          <w:iCs/>
          <w:color w:val="008000"/>
          <w:szCs w:val="28"/>
          <w:u w:val="single"/>
          <w:lang w:val="ro-RO"/>
        </w:rPr>
        <w:t>#M1</w:t>
      </w:r>
      <w:r w:rsidRPr="00954252">
        <w:rPr>
          <w:rFonts w:ascii="Times New Roman" w:hAnsi="Times New Roman" w:cs="Times New Roman"/>
          <w:i/>
          <w:iCs/>
          <w:szCs w:val="28"/>
          <w:lang w:val="ro-RO"/>
        </w:rPr>
        <w:t xml:space="preserve">, </w:t>
      </w:r>
      <w:r w:rsidRPr="00954252">
        <w:rPr>
          <w:rFonts w:ascii="Times New Roman" w:hAnsi="Times New Roman" w:cs="Times New Roman"/>
          <w:b/>
          <w:bCs/>
          <w:i/>
          <w:iCs/>
          <w:color w:val="008000"/>
          <w:szCs w:val="28"/>
          <w:u w:val="single"/>
          <w:lang w:val="ro-RO"/>
        </w:rPr>
        <w:t>#M2</w:t>
      </w:r>
      <w:r w:rsidRPr="00954252">
        <w:rPr>
          <w:rFonts w:ascii="Times New Roman" w:hAnsi="Times New Roman" w:cs="Times New Roman"/>
          <w:i/>
          <w:iCs/>
          <w:szCs w:val="28"/>
          <w:lang w:val="ro-RO"/>
        </w:rPr>
        <w:t xml:space="preserve"> etc.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#CIN</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w:t>
      </w:r>
      <w:r w:rsidRPr="00954252">
        <w:rPr>
          <w:rFonts w:ascii="Times New Roman" w:hAnsi="Times New Roman" w:cs="Times New Roman"/>
          <w:b/>
          <w:bCs/>
          <w:i/>
          <w:iCs/>
          <w:szCs w:val="28"/>
          <w:lang w:val="ro-RO"/>
        </w:rPr>
        <w:t>NOTĂ: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i/>
          <w:iCs/>
          <w:szCs w:val="28"/>
          <w:lang w:val="ro-RO"/>
        </w:rPr>
        <w:t xml:space="preserve">    A se vedea şi </w:t>
      </w:r>
      <w:r w:rsidRPr="00954252">
        <w:rPr>
          <w:rFonts w:ascii="Times New Roman" w:hAnsi="Times New Roman" w:cs="Times New Roman"/>
          <w:i/>
          <w:iCs/>
          <w:color w:val="008000"/>
          <w:szCs w:val="28"/>
          <w:u w:val="single"/>
          <w:lang w:val="ro-RO"/>
        </w:rPr>
        <w:t>Statutul</w:t>
      </w:r>
      <w:r w:rsidRPr="00954252">
        <w:rPr>
          <w:rFonts w:ascii="Times New Roman" w:hAnsi="Times New Roman" w:cs="Times New Roman"/>
          <w:i/>
          <w:iCs/>
          <w:szCs w:val="28"/>
          <w:lang w:val="ro-RO"/>
        </w:rPr>
        <w:t xml:space="preserve"> profesiei de consilier juridic, publicat în Monitorul Oficial al României, Partea I, nr. 684 din 29 iulie 2004.</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#B</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Parlamentul României adoptă prezenta lege.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CAPITOLUL 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Dispoziţii generale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asigură apărarea drepturilor şi intereselor legitime ale statului, ale autorităţilor publice centrale şi locale, ale instituţiilor publice şi de interes public, ale celorlalte persoane juridice de drept public, precum şi ale persoanelor juridice de drept privat, în slujba cărora se află şi în conformitate cu </w:t>
      </w:r>
      <w:r w:rsidRPr="00954252">
        <w:rPr>
          <w:rFonts w:ascii="Times New Roman" w:hAnsi="Times New Roman" w:cs="Times New Roman"/>
          <w:color w:val="008000"/>
          <w:szCs w:val="28"/>
          <w:u w:val="single"/>
          <w:lang w:val="ro-RO"/>
        </w:rPr>
        <w:t>Constituţia</w:t>
      </w:r>
      <w:r w:rsidRPr="00954252">
        <w:rPr>
          <w:rFonts w:ascii="Times New Roman" w:hAnsi="Times New Roman" w:cs="Times New Roman"/>
          <w:szCs w:val="28"/>
          <w:lang w:val="ro-RO"/>
        </w:rPr>
        <w:t xml:space="preserve"> şi legile ţării.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poate să fie numit în funcţie sau angajat în muncă, în condiţiile legii.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3</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Consilierul juridic numit în funcţie are statutul funcţionarului, potrivit funcţiei şi categoriei acesteia.</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Consilierul juridic angajat în muncă are statut de salariat.</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4</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în activitatea sa asigură consultanţă şi reprezentarea autorităţii sau instituţiei publice în serviciul căreia se află ori a persoanei juridice cu care are raporturi de muncă, apără drepturile şi interesele legitime ale acestora în raporturile lor cu autorităţile publice, instituţiile de orice natură, precum şi cu orice persoană juridică sau fizică, română sau străină; în condiţiile legii şi ale regulamentelor specifice unităţii, avizează şi contrasemnează actele cu caracter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5</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Consilierii juridici pot constitui asociaţii profesionale în scopul apărării şi promovării intereselor profesionale, în condiţiile legii privind asocierea şi constituirea persoanelor juridice.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6</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Consilierii juridici au drepturile şi obligaţiile prevăzute de lege potrivit statutului profesional şi reglementărilor legale privind persoana juridică în serviciul căreia se află sau cu care are raporturi de muncă.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7</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Activitatea de consilier juridic este considerată vechime în muncă juridică în funcţiile de magistrat, avocat, notar public sau alte funcţii juridice, potrivit dispoziţiilor legale specifice fiecăreia dintre aceste profesii.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CAPITOLUL 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Dobândirea şi încetarea calităţii de consilier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8</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Poate fi consilier juridic acela care îndeplineşte următoarele condiţii: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 este cetăţean român şi are domiciliul în România;</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b) are exerciţiul drepturilor civile şi politice;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 este licenţiat al unei facultăţi de drept;</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d) este apt din punct de vedere medical pentru exercitarea profesiei; această condiţie se dovedeşte cu certificat medical eliberat în condiţiile legii;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 nu se află în vreunul dintre cazurile de nedemnitate prevăzute de prezenta lege.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#M1</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w:t>
      </w:r>
      <w:r w:rsidRPr="00954252">
        <w:rPr>
          <w:rFonts w:ascii="Times New Roman" w:hAnsi="Times New Roman" w:cs="Times New Roman"/>
          <w:color w:val="FF0000"/>
          <w:szCs w:val="28"/>
          <w:u w:val="single"/>
          <w:lang w:val="ro-RO"/>
        </w:rPr>
        <w:t>ART. 8^1*)</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(1) Cetăţeanul unui stat membru al Uniunii Europene sau al Spaţiului Economic European poate exercita profesia de consilier juridic în România, dacă îndeplineşte condiţiile prevăzute de lege, mai puţin cea prevăzută la </w:t>
      </w:r>
      <w:r w:rsidRPr="00954252">
        <w:rPr>
          <w:rFonts w:ascii="Times New Roman" w:hAnsi="Times New Roman" w:cs="Times New Roman"/>
          <w:i/>
          <w:iCs/>
          <w:color w:val="008000"/>
          <w:szCs w:val="28"/>
          <w:u w:val="single"/>
          <w:lang w:val="ro-RO"/>
        </w:rPr>
        <w:t>art. 8</w:t>
      </w:r>
      <w:r w:rsidRPr="00954252">
        <w:rPr>
          <w:rFonts w:ascii="Times New Roman" w:hAnsi="Times New Roman" w:cs="Times New Roman"/>
          <w:i/>
          <w:iCs/>
          <w:szCs w:val="28"/>
          <w:lang w:val="ro-RO"/>
        </w:rPr>
        <w:t xml:space="preserve"> lit. a).</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(2) Persoana prevăzută la alin. (1), care a dobândit calificarea de consilier juridic în statul membru de origine sau de provenienţă, poate solicita oricând recunoaşterea diplomelor, în vederea admiterii în profesia de consilier juridic şi a practicării acesteia în România.</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(3) În vederea recunoaşterii diplomelor în România, solicitantul va trebui să susţină, la alegere, un examen de verificare a cunoştinţelor sau să efectueze un stagiu de 3 ani în domeniul dreptului românesc.</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(4) Ministerul Justiţiei va stabili conţinutul şi modul de desfăşurare a examenului sau a stagiului prevăzut la alin. (3).</w:t>
      </w:r>
    </w:p>
    <w:p w:rsidR="00954252" w:rsidRPr="00954252" w:rsidRDefault="00954252" w:rsidP="00954252">
      <w:pPr>
        <w:autoSpaceDE w:val="0"/>
        <w:autoSpaceDN w:val="0"/>
        <w:adjustRightInd w:val="0"/>
        <w:spacing w:after="0" w:line="240" w:lineRule="auto"/>
        <w:rPr>
          <w:rFonts w:ascii="Times New Roman" w:hAnsi="Times New Roman" w:cs="Times New Roman"/>
          <w:i/>
          <w:iCs/>
          <w:szCs w:val="28"/>
          <w:lang w:val="ro-RO"/>
        </w:rPr>
      </w:pPr>
      <w:r w:rsidRPr="00954252">
        <w:rPr>
          <w:rFonts w:ascii="Times New Roman" w:hAnsi="Times New Roman" w:cs="Times New Roman"/>
          <w:i/>
          <w:iCs/>
          <w:szCs w:val="28"/>
          <w:lang w:val="ro-RO"/>
        </w:rPr>
        <w:t xml:space="preserve">    (5) Persoana prevăzută la alin. (1), care exercită profesia de consilier juridic în România, poate desfăşura aceleaşi activităţi profesionale ca şi consilierul juridic român.</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i/>
          <w:iCs/>
          <w:szCs w:val="28"/>
          <w:lang w:val="ro-RO"/>
        </w:rPr>
        <w:t xml:space="preserve">    (6) Prevederile prezentului articol se completează cu dispoziţiile </w:t>
      </w:r>
      <w:r w:rsidRPr="00954252">
        <w:rPr>
          <w:rFonts w:ascii="Times New Roman" w:hAnsi="Times New Roman" w:cs="Times New Roman"/>
          <w:i/>
          <w:iCs/>
          <w:color w:val="008000"/>
          <w:szCs w:val="28"/>
          <w:u w:val="single"/>
          <w:lang w:val="ro-RO"/>
        </w:rPr>
        <w:t>Legii nr. 200/2004</w:t>
      </w:r>
      <w:r w:rsidRPr="00954252">
        <w:rPr>
          <w:rFonts w:ascii="Times New Roman" w:hAnsi="Times New Roman" w:cs="Times New Roman"/>
          <w:i/>
          <w:iCs/>
          <w:szCs w:val="28"/>
          <w:lang w:val="ro-RO"/>
        </w:rPr>
        <w:t xml:space="preserve"> privind recunoaşterea diplomelor şi calificărilor profesionale pentru profesiile reglementate din România, cu modificările ulterioare.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#CIN</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i/>
          <w:iCs/>
          <w:szCs w:val="28"/>
          <w:lang w:val="ro-RO"/>
        </w:rPr>
        <w:t xml:space="preserve">    </w:t>
      </w:r>
      <w:r w:rsidRPr="00954252">
        <w:rPr>
          <w:rFonts w:ascii="Times New Roman" w:hAnsi="Times New Roman" w:cs="Times New Roman"/>
          <w:b/>
          <w:bCs/>
          <w:i/>
          <w:iCs/>
          <w:szCs w:val="28"/>
          <w:lang w:val="ro-RO"/>
        </w:rPr>
        <w:t>*)</w:t>
      </w:r>
      <w:r w:rsidRPr="00954252">
        <w:rPr>
          <w:rFonts w:ascii="Times New Roman" w:hAnsi="Times New Roman" w:cs="Times New Roman"/>
          <w:i/>
          <w:iCs/>
          <w:szCs w:val="28"/>
          <w:lang w:val="ro-RO"/>
        </w:rPr>
        <w:t xml:space="preserve"> A se vedea şi </w:t>
      </w:r>
      <w:r w:rsidRPr="00954252">
        <w:rPr>
          <w:rFonts w:ascii="Times New Roman" w:hAnsi="Times New Roman" w:cs="Times New Roman"/>
          <w:i/>
          <w:iCs/>
          <w:color w:val="008000"/>
          <w:szCs w:val="28"/>
          <w:u w:val="single"/>
          <w:lang w:val="ro-RO"/>
        </w:rPr>
        <w:t>Ordinul ministrului justiţiei nr. 1813/C/2008</w:t>
      </w:r>
      <w:r w:rsidRPr="00954252">
        <w:rPr>
          <w:rFonts w:ascii="Times New Roman" w:hAnsi="Times New Roman" w:cs="Times New Roman"/>
          <w:i/>
          <w:iCs/>
          <w:szCs w:val="28"/>
          <w:lang w:val="ro-RO"/>
        </w:rPr>
        <w:t xml:space="preserve"> pentru aprobarea Regulamentului privind recunoaşterea calificării profesionale de consilier juridic a cetăţenilor statelor membre ale Uniunii Europene sau aparţinând Spaţiului Economic European ori Confederaţiei Elveţiene, în vederea admiterii şi practicării acesteia în România.</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#B</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9</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Este nedemn de a fi consilier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 cel care a fost condamnat definitiv pentru săvârşirea unei infracţiuni de natură a aduce atingere profesiei de consilier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b) cel care, în exercitarea profesiei de consilier juridic, a săvârşit abuzuri prin care au fost încălcate drepturi şi libertăţi fundamentale ale omului, stabilite prin hotărâre judecătorească irevocabilă;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 cel care este declarat nedemn pentru alte cauze de lege.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10</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Exercitarea profesiei de consilier juridic este incompatibilă cu:</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 calitatea de avocat;</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b) activităţile care lezează demnitatea şi independenţa profesiei de consilier juridic sau bunele moravuri;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 orice altă profesie autorizată sau salarizată în ţară sau în străinătate;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d) funcţia şi activitatea de administrator sau lichidator în cadrul procedurilor de reorganizare şi lichidare judiciară;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 activitatea publicistică salarizată;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f) alte incompatibilităţi prevăzute de lege sau rezultate din conflict de interese, în condiţiile legii.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w:t>
      </w:r>
      <w:r w:rsidRPr="00954252">
        <w:rPr>
          <w:rFonts w:ascii="Times New Roman" w:hAnsi="Times New Roman" w:cs="Times New Roman"/>
          <w:color w:val="FF0000"/>
          <w:szCs w:val="28"/>
          <w:u w:val="single"/>
          <w:lang w:val="ro-RO"/>
        </w:rPr>
        <w:t>ART. 11</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Exercitarea profesiei de consilier juridic este compatibilă cu:</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#M2</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i/>
          <w:iCs/>
          <w:szCs w:val="28"/>
          <w:lang w:val="ro-RO"/>
        </w:rPr>
        <w:lastRenderedPageBreak/>
        <w:t xml:space="preserve">    a) activitatea didactică preuniversitară, universitară şi de cercetare juridică, activitatea literară, culturală şi publicistică nesalarizată;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b/>
          <w:bCs/>
          <w:color w:val="008000"/>
          <w:szCs w:val="28"/>
          <w:u w:val="single"/>
          <w:lang w:val="ro-RO"/>
        </w:rPr>
        <w:t>#B</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b) funcţia de arbitru, mediator sau expert, în condiţiile legii şi cu respectarea prevederilor legale privind conflictul de interese;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 participarea la comisii de studii, de întocmire a proiectelor de reglementări juridice.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12</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La debutul exercitării profesiei, consilierul juridic efectuează obligatoriu un stagiu de pregătire profesională cu durata de 2 ani, perioadă în care are calitatea de consilier juridic stagiar.</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Condiţiile efectuării stagiului, asigurarea consilierului juridic îndrumător, definitivarea şi celelalte condiţii din perioada stagiului sunt cele prevăzute în legea pentru exercitarea profesiei de avocat şi statutul profesional al acesteia, care se aplică în mod corespunzător.</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(3) De asemenea, în ceea ce priveşte definitivarea în funcţia de consilier juridic, pe baza vechimii în celelalte profesii juridice, se aplică în mod corespunzător prevederile </w:t>
      </w:r>
      <w:r w:rsidRPr="00954252">
        <w:rPr>
          <w:rFonts w:ascii="Times New Roman" w:hAnsi="Times New Roman" w:cs="Times New Roman"/>
          <w:color w:val="008000"/>
          <w:szCs w:val="28"/>
          <w:u w:val="single"/>
          <w:lang w:val="ro-RO"/>
        </w:rPr>
        <w:t>Legii nr. 51/1995</w:t>
      </w:r>
      <w:r w:rsidRPr="00954252">
        <w:rPr>
          <w:rFonts w:ascii="Times New Roman" w:hAnsi="Times New Roman" w:cs="Times New Roman"/>
          <w:szCs w:val="28"/>
          <w:lang w:val="ro-RO"/>
        </w:rPr>
        <w:t xml:space="preserve"> pentru organizarea şi exercitarea profesiei de avocat.</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(4) Drepturile şi obligaţiile consilierului juridic stagiar sunt cele prevăzute în actul de numire sau în contractul de muncă, inclusiv toate celelalte drepturi ale funcţiei, pe perioada stagiului.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13</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Consilierul juridic stagiar poate pune concluzii la judecătorie şi la tribunale ca instanţă de fond, la organele de urmărire penală, precum şi la celelalte organe administrative cu atribuţii jurisdicţionale.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Consilierul juridic definitiv poate pune concluzii la instanţele judecătoreşti de toate gradele, la organele de urmărire penală, precum şi la toate autorităţile şi organele administrative cu atribuţii jurisdicţionale.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14</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este obligat ca, în concluziile orale sau scrise, să susţină cu demnitate şi competenţă drepturile şi interesele legitime ale autorităţii sau persoanei juridice pe care o reprezintă şi să respecte normele de deontologie profesională prevăzute în legea pentru organizarea şi exercitarea profesiei de avocat şi statutul acestei profesii.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15</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Evidenţele activităţii consilierului juridic, actele şi documentele sunt ţinute de acesta, potrivit reglementărilor privind activitatea persoanei juridice în slujba căreia se află.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16</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este obligat să respecte dispoziţiile legale privitoare la interesele contrare în aceeaşi cauză sau în cauze conexe ori la conflictul de interese pe care persoana juridică ce o reprezintă le poate avea; el este, de asemenea, obligat să respecte secretul şi confidenţialitatea activităţii sale, în condiţiile legii.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17</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Consilierul juridic răspunde juridic pentru încălcarea obligaţiilor profesionale, potrivit legii şi reglementărilor specifice ale domeniului activităţii persoanei juridice în slujba căreia se află.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18</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Autorităţile şi persoanele juridice de drept public sau privat, care încadrează consilieri juridici debutanţi, beneficiază de reglementările financiare favorabile prevăzute de lege.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19</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Consilierii juridici din structurile administraţiei publice judeţene şi locale sunt obligaţi să acorde consultanţă şi asistenţă juridică, la cerere, consiliilor comunale şi primăriilor, iar reprezentarea acestora se poate face pe baza delegaţiei emise de primar.</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CAPITOLUL III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Organizarea şi protecţia profesiei de consilier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20</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În condiţiile prevăzute la </w:t>
      </w:r>
      <w:r w:rsidRPr="00954252">
        <w:rPr>
          <w:rFonts w:ascii="Times New Roman" w:hAnsi="Times New Roman" w:cs="Times New Roman"/>
          <w:color w:val="008000"/>
          <w:szCs w:val="28"/>
          <w:u w:val="single"/>
          <w:lang w:val="ro-RO"/>
        </w:rPr>
        <w:t>art. 5</w:t>
      </w:r>
      <w:r w:rsidRPr="00954252">
        <w:rPr>
          <w:rFonts w:ascii="Times New Roman" w:hAnsi="Times New Roman" w:cs="Times New Roman"/>
          <w:szCs w:val="28"/>
          <w:lang w:val="ro-RO"/>
        </w:rPr>
        <w:t>, consilierii juridici se pot asocia în structuri judeţene, pe ramuri sau domenii de activitate, potrivit intereselor profesionale, şi, după caz, la nivel naţional, cu respectarea legii privind asociaţiile şi fundaţiile.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Formele de asociere şi organizare la nivel judeţean şi la nivel naţional sunt stabilite prin statutul asociaţiei, cerut de lege.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(3) Constituirea asocierilor profesionale are la bază principiile constituţionale ale dreptului de asociere şi reglementările legale privind asocierea şi constituirea de persoane juridice.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lastRenderedPageBreak/>
        <w:t xml:space="preserve">    ART. 21</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Asociaţia profesională a consilierilor juridici ţine evidenţa acestora în condiţii similare evidenţei barourilor de avocaţi.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22</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Consilierul juridic răspunde disciplinar pentru nerespectarea prevederilor prezentei legi şi ale reglementării legale privind activitatea persoanei juridice în slujba căreia se află.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Constatarea abaterii disciplinare, cercetarea acesteia, procedura de judecată şi sancţiunile disciplinare sunt cele prevăzute în reglementarea specifică persoanei juridice în slujba căreia se află consilierul juridic.</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(3) Autoritatea disciplinară poate fi sesizată de persoana vătămată sau, după caz, de asociaţia profesională.</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23</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În activitatea sa profesională consilierul juridic se bucură de protecţia legii, în condiţiile prevăzute de legea pentru organizarea şi exercitarea profesiei de avocat.</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CAPITOLUL IV</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Dispoziţii tranzitorii şi finale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24</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Prezenta lege intră în vigoare la 3 zile de la data publicării ei în Monitorul Oficial al României, Partea 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În termen de 60 de zile de la intrarea în vigoare a prezentei legi, autorităţile publice, instituţiile şi toate celelalte persoane juridice de drept public sau privat vor opera modificările prevăzute de prezenta lege în încadrarea şi stabilirea statutului, a drepturilor şi obligaţiilor consilierilor juridici pe care îi au numiţi sau angajaţi în slujba lor.</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25</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(1) Asociaţiile profesionale se vor înfiinţa şi statutele acestora se vor adopta în termen de 90 de zile de la data intrării în vigoare a prezentei legi.</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(2) Pe data intrării în vigoare a prezentei legi, asociaţiile profesionale existente ale jurisconsulţilor şi consilierilor juridici îşi încetează activitatea.</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26</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Evidenţele consilierilor juridici şi actualizarea permanentă a acestora se vor realiza de către asociaţiile profesionale la sfârşitul fiecărui an şi se vor comunica prefecturii, consiliului judeţean, instanţelor judecătoreşti, organelor de urmărire penală şi baroului din judeţul respectiv.</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ART. 27</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r w:rsidRPr="00954252">
        <w:rPr>
          <w:rFonts w:ascii="Times New Roman" w:hAnsi="Times New Roman" w:cs="Times New Roman"/>
          <w:szCs w:val="28"/>
          <w:lang w:val="ro-RO"/>
        </w:rPr>
        <w:t xml:space="preserve">    Pe data intrării în vigoare a prezentei legi se abrogă </w:t>
      </w:r>
      <w:r w:rsidRPr="00954252">
        <w:rPr>
          <w:rFonts w:ascii="Times New Roman" w:hAnsi="Times New Roman" w:cs="Times New Roman"/>
          <w:color w:val="008000"/>
          <w:szCs w:val="28"/>
          <w:u w:val="single"/>
          <w:lang w:val="ro-RO"/>
        </w:rPr>
        <w:t>Decretul nr. 143/1955</w:t>
      </w:r>
      <w:r w:rsidRPr="00954252">
        <w:rPr>
          <w:rFonts w:ascii="Times New Roman" w:hAnsi="Times New Roman" w:cs="Times New Roman"/>
          <w:szCs w:val="28"/>
          <w:lang w:val="ro-RO"/>
        </w:rPr>
        <w:t xml:space="preserve"> privitor la organizarea şi funcţionarea oficiilor juridice, publicat în B</w:t>
      </w:r>
      <w:bookmarkStart w:id="0" w:name="_GoBack"/>
      <w:bookmarkEnd w:id="0"/>
      <w:r w:rsidRPr="00954252">
        <w:rPr>
          <w:rFonts w:ascii="Times New Roman" w:hAnsi="Times New Roman" w:cs="Times New Roman"/>
          <w:szCs w:val="28"/>
          <w:lang w:val="ro-RO"/>
        </w:rPr>
        <w:t>uletinul Oficial, Partea I, nr. 8 din 30 aprilie 1955, cu modificările ulterioare, precum şi orice alte dispoziţii contrare.</w:t>
      </w:r>
    </w:p>
    <w:p w:rsidR="00954252" w:rsidRPr="00954252" w:rsidRDefault="00954252" w:rsidP="00954252">
      <w:pPr>
        <w:autoSpaceDE w:val="0"/>
        <w:autoSpaceDN w:val="0"/>
        <w:adjustRightInd w:val="0"/>
        <w:spacing w:after="0" w:line="240" w:lineRule="auto"/>
        <w:rPr>
          <w:rFonts w:ascii="Times New Roman" w:hAnsi="Times New Roman" w:cs="Times New Roman"/>
          <w:szCs w:val="28"/>
          <w:lang w:val="ro-RO"/>
        </w:rPr>
      </w:pPr>
    </w:p>
    <w:p w:rsidR="008B6EF7" w:rsidRPr="00954252" w:rsidRDefault="00954252" w:rsidP="00954252">
      <w:pPr>
        <w:rPr>
          <w:sz w:val="18"/>
          <w:lang w:val="ro-RO"/>
        </w:rPr>
      </w:pPr>
      <w:r w:rsidRPr="00954252">
        <w:rPr>
          <w:rFonts w:ascii="Times New Roman" w:hAnsi="Times New Roman" w:cs="Times New Roman"/>
          <w:szCs w:val="28"/>
          <w:lang w:val="ro-RO"/>
        </w:rPr>
        <w:t xml:space="preserve">                              ---------------</w:t>
      </w:r>
    </w:p>
    <w:sectPr w:rsidR="008B6EF7" w:rsidRPr="00954252"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796" w:rsidRDefault="00E83796" w:rsidP="00B70D47">
      <w:pPr>
        <w:spacing w:after="0" w:line="240" w:lineRule="auto"/>
      </w:pPr>
      <w:r>
        <w:separator/>
      </w:r>
    </w:p>
  </w:endnote>
  <w:endnote w:type="continuationSeparator" w:id="0">
    <w:p w:rsidR="00E83796" w:rsidRDefault="00E83796" w:rsidP="00B7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D47" w:rsidRPr="00B70D47" w:rsidRDefault="00B70D47" w:rsidP="00B70D47">
    <w:pPr>
      <w:pStyle w:val="Footer"/>
      <w:jc w:val="center"/>
      <w:rPr>
        <w:rFonts w:ascii="Times New Roman" w:hAnsi="Times New Roman" w:cs="Times New Roman"/>
      </w:rPr>
    </w:pPr>
    <w:r w:rsidRPr="00B70D47">
      <w:rPr>
        <w:rFonts w:ascii="Times New Roman" w:hAnsi="Times New Roman" w:cs="Times New Roman"/>
      </w:rPr>
      <w:fldChar w:fldCharType="begin"/>
    </w:r>
    <w:r w:rsidRPr="00B70D47">
      <w:rPr>
        <w:rFonts w:ascii="Times New Roman" w:hAnsi="Times New Roman" w:cs="Times New Roman"/>
      </w:rPr>
      <w:instrText xml:space="preserve"> PAGE  \* Arabic  \* MERGEFORMAT </w:instrText>
    </w:r>
    <w:r w:rsidRPr="00B70D47">
      <w:rPr>
        <w:rFonts w:ascii="Times New Roman" w:hAnsi="Times New Roman" w:cs="Times New Roman"/>
      </w:rPr>
      <w:fldChar w:fldCharType="separate"/>
    </w:r>
    <w:r w:rsidRPr="00B70D47">
      <w:rPr>
        <w:rFonts w:ascii="Times New Roman" w:hAnsi="Times New Roman" w:cs="Times New Roman"/>
        <w:noProof/>
      </w:rPr>
      <w:t>3</w:t>
    </w:r>
    <w:r w:rsidRPr="00B70D47">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796" w:rsidRDefault="00E83796" w:rsidP="00B70D47">
      <w:pPr>
        <w:spacing w:after="0" w:line="240" w:lineRule="auto"/>
      </w:pPr>
      <w:r>
        <w:separator/>
      </w:r>
    </w:p>
  </w:footnote>
  <w:footnote w:type="continuationSeparator" w:id="0">
    <w:p w:rsidR="00E83796" w:rsidRDefault="00E83796" w:rsidP="00B70D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D47"/>
    <w:rsid w:val="00105EDF"/>
    <w:rsid w:val="00503F38"/>
    <w:rsid w:val="005A0E54"/>
    <w:rsid w:val="007333EE"/>
    <w:rsid w:val="0087339F"/>
    <w:rsid w:val="008B6EF7"/>
    <w:rsid w:val="00954252"/>
    <w:rsid w:val="00B70D47"/>
    <w:rsid w:val="00DC05D7"/>
    <w:rsid w:val="00E83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69E1D3-8875-427E-9BEC-9D542DCC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D47"/>
  </w:style>
  <w:style w:type="paragraph" w:styleId="Footer">
    <w:name w:val="footer"/>
    <w:basedOn w:val="Normal"/>
    <w:link w:val="FooterChar"/>
    <w:uiPriority w:val="99"/>
    <w:unhideWhenUsed/>
    <w:rsid w:val="00B70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1914</Words>
  <Characters>10911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2023-06-08T05:32:00Z</dcterms:created>
  <dcterms:modified xsi:type="dcterms:W3CDTF">2023-06-19T04:49:00Z</dcterms:modified>
</cp:coreProperties>
</file>