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6EF" w:rsidRPr="003D36EF" w:rsidRDefault="003D36EF" w:rsidP="003D36EF">
      <w:pPr>
        <w:autoSpaceDE w:val="0"/>
        <w:autoSpaceDN w:val="0"/>
        <w:adjustRightInd w:val="0"/>
        <w:spacing w:after="0" w:line="240" w:lineRule="auto"/>
        <w:rPr>
          <w:rFonts w:cs="Times New Roman"/>
          <w:szCs w:val="28"/>
          <w:lang w:val="ro-RO"/>
        </w:rPr>
      </w:pPr>
      <w:bookmarkStart w:id="0" w:name="_GoBack"/>
      <w:bookmarkEnd w:id="0"/>
      <w:r w:rsidRPr="003D36EF">
        <w:rPr>
          <w:rFonts w:cs="Times New Roman"/>
          <w:szCs w:val="28"/>
          <w:lang w:val="ro-RO"/>
        </w:rPr>
        <w:t xml:space="preserve">                    ORDIN   Nr. 5222/2011 din 29 august 2011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privind aprobarea Metodologiei de organizare şi desfăşurare a examenului de certificare a calificării profesionale a absolvenţilor ciclului inferior al liceului care au urmat stagiile de pregătire practică</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Text în vigoare începând cu data de 15 februarie 2023</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REALIZATOR: COMPANIA DE INFORMATICĂ NEAMŢ</w:t>
      </w:r>
    </w:p>
    <w:p w:rsidR="003D36EF" w:rsidRPr="003D36EF" w:rsidRDefault="003D36EF" w:rsidP="003D36EF">
      <w:pPr>
        <w:autoSpaceDE w:val="0"/>
        <w:autoSpaceDN w:val="0"/>
        <w:adjustRightInd w:val="0"/>
        <w:spacing w:after="0" w:line="240" w:lineRule="auto"/>
        <w:rPr>
          <w:rFonts w:cs="Times New Roman"/>
          <w:i/>
          <w:iCs/>
          <w:szCs w:val="28"/>
          <w:lang w:val="ro-RO"/>
        </w:rPr>
      </w:pP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Text actualizat prin produsul informatic legislativ LEX EXPERT în baza actelor normative modificatoare, publicate în Monitorul Oficial al României, Partea I, până la 15 februarie 2023.</w:t>
      </w:r>
    </w:p>
    <w:p w:rsidR="003D36EF" w:rsidRPr="003D36EF" w:rsidRDefault="003D36EF" w:rsidP="003D36EF">
      <w:pPr>
        <w:autoSpaceDE w:val="0"/>
        <w:autoSpaceDN w:val="0"/>
        <w:adjustRightInd w:val="0"/>
        <w:spacing w:after="0" w:line="240" w:lineRule="auto"/>
        <w:rPr>
          <w:rFonts w:cs="Times New Roman"/>
          <w:i/>
          <w:iCs/>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i/>
          <w:iCs/>
          <w:szCs w:val="28"/>
          <w:lang w:val="ro-RO"/>
        </w:rPr>
        <w:t xml:space="preserve">    Act de bază</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b/>
          <w:bCs/>
          <w:color w:val="008000"/>
          <w:szCs w:val="28"/>
          <w:u w:val="single"/>
          <w:lang w:val="ro-RO"/>
        </w:rPr>
        <w:t>#B</w:t>
      </w:r>
      <w:r w:rsidRPr="003D36EF">
        <w:rPr>
          <w:rFonts w:cs="Times New Roman"/>
          <w:szCs w:val="28"/>
          <w:lang w:val="ro-RO"/>
        </w:rPr>
        <w:t xml:space="preserve">: </w:t>
      </w:r>
      <w:r w:rsidRPr="003D36EF">
        <w:rPr>
          <w:rFonts w:cs="Times New Roman"/>
          <w:i/>
          <w:iCs/>
          <w:szCs w:val="28"/>
          <w:lang w:val="ro-RO"/>
        </w:rPr>
        <w:t>Ordinul ministrului educaţiei, cercetării, tineretului şi sportului nr. 5222/2011, publicat în Monitorul Oficial al României, Partea I, nr. 619 din 31 august 2011</w:t>
      </w:r>
    </w:p>
    <w:p w:rsidR="003D36EF" w:rsidRPr="003D36EF" w:rsidRDefault="003D36EF" w:rsidP="003D36EF">
      <w:pPr>
        <w:autoSpaceDE w:val="0"/>
        <w:autoSpaceDN w:val="0"/>
        <w:adjustRightInd w:val="0"/>
        <w:spacing w:after="0" w:line="240" w:lineRule="auto"/>
        <w:rPr>
          <w:rFonts w:cs="Times New Roman"/>
          <w:i/>
          <w:iCs/>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i/>
          <w:iCs/>
          <w:szCs w:val="28"/>
          <w:lang w:val="ro-RO"/>
        </w:rPr>
        <w:t xml:space="preserve">    Acte modificatoare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#M4</w:t>
      </w:r>
      <w:r w:rsidRPr="003D36EF">
        <w:rPr>
          <w:rFonts w:cs="Times New Roman"/>
          <w:szCs w:val="28"/>
          <w:lang w:val="ro-RO"/>
        </w:rPr>
        <w:t xml:space="preserve">: </w:t>
      </w:r>
      <w:r w:rsidRPr="003D36EF">
        <w:rPr>
          <w:rFonts w:cs="Times New Roman"/>
          <w:i/>
          <w:iCs/>
          <w:szCs w:val="28"/>
          <w:lang w:val="ro-RO"/>
        </w:rPr>
        <w:t>Ordinul ministrului educaţiei nr. 3139/2023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#M3</w:t>
      </w:r>
      <w:r w:rsidRPr="003D36EF">
        <w:rPr>
          <w:rFonts w:cs="Times New Roman"/>
          <w:szCs w:val="28"/>
          <w:lang w:val="ro-RO"/>
        </w:rPr>
        <w:t xml:space="preserve">: </w:t>
      </w:r>
      <w:r w:rsidRPr="003D36EF">
        <w:rPr>
          <w:rFonts w:cs="Times New Roman"/>
          <w:i/>
          <w:iCs/>
          <w:szCs w:val="28"/>
          <w:lang w:val="ro-RO"/>
        </w:rPr>
        <w:t>Ordinul ministrului educaţiei nr. 3752/2021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#M2</w:t>
      </w:r>
      <w:r w:rsidRPr="003D36EF">
        <w:rPr>
          <w:rFonts w:cs="Times New Roman"/>
          <w:szCs w:val="28"/>
          <w:lang w:val="ro-RO"/>
        </w:rPr>
        <w:t xml:space="preserve">: </w:t>
      </w:r>
      <w:r w:rsidRPr="003D36EF">
        <w:rPr>
          <w:rFonts w:cs="Times New Roman"/>
          <w:i/>
          <w:iCs/>
          <w:szCs w:val="28"/>
          <w:lang w:val="ro-RO"/>
        </w:rPr>
        <w:t>Ordinul ministrului educaţiei şi cercetării nr. 4323/2020</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b/>
          <w:bCs/>
          <w:color w:val="008000"/>
          <w:szCs w:val="28"/>
          <w:u w:val="single"/>
          <w:lang w:val="ro-RO"/>
        </w:rPr>
        <w:t>#M1</w:t>
      </w:r>
      <w:r w:rsidRPr="003D36EF">
        <w:rPr>
          <w:rFonts w:cs="Times New Roman"/>
          <w:szCs w:val="28"/>
          <w:lang w:val="ro-RO"/>
        </w:rPr>
        <w:t xml:space="preserve">: </w:t>
      </w:r>
      <w:r w:rsidRPr="003D36EF">
        <w:rPr>
          <w:rFonts w:cs="Times New Roman"/>
          <w:i/>
          <w:iCs/>
          <w:szCs w:val="28"/>
          <w:lang w:val="ro-RO"/>
        </w:rPr>
        <w:t>Ordinul ministrului educaţiei naţionale nr. 4421/2014</w:t>
      </w:r>
    </w:p>
    <w:p w:rsidR="003D36EF" w:rsidRPr="003D36EF" w:rsidRDefault="003D36EF" w:rsidP="003D36EF">
      <w:pPr>
        <w:autoSpaceDE w:val="0"/>
        <w:autoSpaceDN w:val="0"/>
        <w:adjustRightInd w:val="0"/>
        <w:spacing w:after="0" w:line="240" w:lineRule="auto"/>
        <w:rPr>
          <w:rFonts w:cs="Times New Roman"/>
          <w:i/>
          <w:iCs/>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D36EF">
        <w:rPr>
          <w:rFonts w:cs="Times New Roman"/>
          <w:b/>
          <w:bCs/>
          <w:i/>
          <w:iCs/>
          <w:color w:val="008000"/>
          <w:szCs w:val="28"/>
          <w:u w:val="single"/>
          <w:lang w:val="ro-RO"/>
        </w:rPr>
        <w:t>#M1</w:t>
      </w:r>
      <w:r w:rsidRPr="003D36EF">
        <w:rPr>
          <w:rFonts w:cs="Times New Roman"/>
          <w:i/>
          <w:iCs/>
          <w:szCs w:val="28"/>
          <w:lang w:val="ro-RO"/>
        </w:rPr>
        <w:t xml:space="preserve">, </w:t>
      </w:r>
      <w:r w:rsidRPr="003D36EF">
        <w:rPr>
          <w:rFonts w:cs="Times New Roman"/>
          <w:b/>
          <w:bCs/>
          <w:i/>
          <w:iCs/>
          <w:color w:val="008000"/>
          <w:szCs w:val="28"/>
          <w:u w:val="single"/>
          <w:lang w:val="ro-RO"/>
        </w:rPr>
        <w:t>#M2</w:t>
      </w:r>
      <w:r w:rsidRPr="003D36EF">
        <w:rPr>
          <w:rFonts w:cs="Times New Roman"/>
          <w:i/>
          <w:iCs/>
          <w:szCs w:val="28"/>
          <w:lang w:val="ro-RO"/>
        </w:rPr>
        <w:t xml:space="preserve"> etc.</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În temeiul </w:t>
      </w:r>
      <w:r w:rsidRPr="003D36EF">
        <w:rPr>
          <w:rFonts w:cs="Times New Roman"/>
          <w:color w:val="008000"/>
          <w:szCs w:val="28"/>
          <w:u w:val="single"/>
          <w:lang w:val="ro-RO"/>
        </w:rPr>
        <w:t>art. 361</w:t>
      </w:r>
      <w:r w:rsidRPr="003D36EF">
        <w:rPr>
          <w:rFonts w:cs="Times New Roman"/>
          <w:szCs w:val="28"/>
          <w:lang w:val="ro-RO"/>
        </w:rPr>
        <w:t xml:space="preserve"> alin. (6) din Legea educaţiei naţionale nr. 1/2011,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în conformitate cu prevederile </w:t>
      </w:r>
      <w:r w:rsidRPr="003D36EF">
        <w:rPr>
          <w:rFonts w:cs="Times New Roman"/>
          <w:color w:val="008000"/>
          <w:szCs w:val="28"/>
          <w:u w:val="single"/>
          <w:lang w:val="ro-RO"/>
        </w:rPr>
        <w:t>Ordinului</w:t>
      </w:r>
      <w:r w:rsidRPr="003D36EF">
        <w:rPr>
          <w:rFonts w:cs="Times New Roman"/>
          <w:szCs w:val="28"/>
          <w:lang w:val="ro-RO"/>
        </w:rPr>
        <w:t xml:space="preserve"> ministrului educaţiei, cercetării, tineretului şi sportului nr. 3.753/2011 privind aprobarea unor măsuri tranzitorii în sistemul naţional de învăţământ şi ale </w:t>
      </w:r>
      <w:r w:rsidRPr="003D36EF">
        <w:rPr>
          <w:rFonts w:cs="Times New Roman"/>
          <w:color w:val="008000"/>
          <w:szCs w:val="28"/>
          <w:u w:val="single"/>
          <w:lang w:val="ro-RO"/>
        </w:rPr>
        <w:t>Hotărârii Guvernului nr. 536/2011</w:t>
      </w:r>
      <w:r w:rsidRPr="003D36EF">
        <w:rPr>
          <w:rFonts w:cs="Times New Roman"/>
          <w:szCs w:val="28"/>
          <w:lang w:val="ro-RO"/>
        </w:rPr>
        <w:t>*) privind organizarea şi funcţionarea Ministerului Educaţiei, Cercetării, Tineretului şi Sportului,</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ministrul educaţiei, cercetării, tineretului şi sportului</w:t>
      </w:r>
      <w:r w:rsidRPr="003D36EF">
        <w:rPr>
          <w:rFonts w:cs="Times New Roman"/>
          <w:szCs w:val="28"/>
          <w:lang w:val="ro-RO"/>
        </w:rPr>
        <w:t xml:space="preserve"> emite prezentul ordin.</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#CIN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w:t>
      </w:r>
      <w:r w:rsidRPr="003D36EF">
        <w:rPr>
          <w:rFonts w:cs="Times New Roman"/>
          <w:b/>
          <w:bCs/>
          <w:i/>
          <w:iCs/>
          <w:szCs w:val="28"/>
          <w:lang w:val="ro-RO"/>
        </w:rPr>
        <w:t>*)</w:t>
      </w:r>
      <w:r w:rsidRPr="003D36EF">
        <w:rPr>
          <w:rFonts w:cs="Times New Roman"/>
          <w:i/>
          <w:iCs/>
          <w:szCs w:val="28"/>
          <w:lang w:val="ro-RO"/>
        </w:rPr>
        <w:t xml:space="preserve"> </w:t>
      </w:r>
      <w:r w:rsidRPr="003D36EF">
        <w:rPr>
          <w:rFonts w:cs="Times New Roman"/>
          <w:i/>
          <w:iCs/>
          <w:color w:val="008000"/>
          <w:szCs w:val="28"/>
          <w:u w:val="single"/>
          <w:lang w:val="ro-RO"/>
        </w:rPr>
        <w:t>Hotărârea Guvernului nr. 536/2011</w:t>
      </w:r>
      <w:r w:rsidRPr="003D36EF">
        <w:rPr>
          <w:rFonts w:cs="Times New Roman"/>
          <w:i/>
          <w:iCs/>
          <w:szCs w:val="28"/>
          <w:lang w:val="ro-RO"/>
        </w:rPr>
        <w:t xml:space="preserve"> a fost abrogată. A se vedea </w:t>
      </w:r>
      <w:r w:rsidRPr="003D36EF">
        <w:rPr>
          <w:rFonts w:cs="Times New Roman"/>
          <w:i/>
          <w:iCs/>
          <w:color w:val="008000"/>
          <w:szCs w:val="28"/>
          <w:u w:val="single"/>
          <w:lang w:val="ro-RO"/>
        </w:rPr>
        <w:t>Hotărârea Guvernului nr. 369/2021</w:t>
      </w:r>
      <w:r w:rsidRPr="003D36EF">
        <w:rPr>
          <w:rFonts w:cs="Times New Roman"/>
          <w:i/>
          <w:iCs/>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Se aprobă Metodologia de organizare şi desfăşurare a examenului de certificare a calificării profesionale a absolvenţilor ciclului inferior al liceului care au urmat stagiile de pregătire practică prevăzută în </w:t>
      </w:r>
      <w:r w:rsidRPr="003D36EF">
        <w:rPr>
          <w:rFonts w:cs="Times New Roman"/>
          <w:color w:val="008000"/>
          <w:szCs w:val="28"/>
          <w:u w:val="single"/>
          <w:lang w:val="ro-RO"/>
        </w:rPr>
        <w:t>anexa</w:t>
      </w:r>
      <w:r w:rsidRPr="003D36EF">
        <w:rPr>
          <w:rFonts w:cs="Times New Roman"/>
          <w:szCs w:val="28"/>
          <w:lang w:val="ro-RO"/>
        </w:rPr>
        <w:t xml:space="preserve"> care face parte integrantă din prezentul ordin.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Direcţia generală educaţie şi învăţare pe tot parcursul vieţii, Direcţia generală management, resurse umane şi reţea şcolară, Direcţia generală învăţământ în limbile minorităţilor, relaţia cu Parlamentul şi partenerii sociali, Direcţia generală economic, finanţe, resurse umane, Centrul Naţional de Dezvoltare a Învăţământului Profesional şi Tehnic, inspectoratele şcolare judeţene/al municipiului Bucureşti, unităţile de învăţământ preuniversitar vor duce la îndeplinire prevederile prezentului ordin.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Prezentul ordin se publică în Monitorul Oficial al României, Partea I.</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ANEXĂ</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b/>
          <w:bCs/>
          <w:szCs w:val="28"/>
          <w:lang w:val="ro-RO"/>
        </w:rPr>
      </w:pPr>
      <w:r w:rsidRPr="003D36EF">
        <w:rPr>
          <w:rFonts w:cs="Times New Roman"/>
          <w:szCs w:val="28"/>
          <w:lang w:val="ro-RO"/>
        </w:rPr>
        <w:t xml:space="preserve">                                </w:t>
      </w:r>
      <w:r w:rsidRPr="003D36EF">
        <w:rPr>
          <w:rFonts w:cs="Times New Roman"/>
          <w:b/>
          <w:bCs/>
          <w:szCs w:val="28"/>
          <w:lang w:val="ro-RO"/>
        </w:rPr>
        <w:t>METODOLOGIA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szCs w:val="28"/>
          <w:lang w:val="ro-RO"/>
        </w:rPr>
        <w:t>de organizare şi desfăşurare a examenului de certificare a calificării profesionale a absolvenţilor ciclului inferior al liceului care au urmat stagiile de pregătire practică</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CAPITOLUL 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Dispoziţii generale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ART. 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Prezenta metodologie cuprinde normele de organizare şi desfăşurare a examenului de certificare a calificării profesionale a absolvenţilor ciclului inferior al liceului care au urmat stagiile de pregătire practică.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(2) Calificările pentru care se organizează examenul de certificare a calificării profesionale conform prezentei metodologii sunt calificările corespunzătoare nivelului 3, conform </w:t>
      </w:r>
      <w:r w:rsidRPr="003D36EF">
        <w:rPr>
          <w:rFonts w:cs="Times New Roman"/>
          <w:i/>
          <w:iCs/>
          <w:color w:val="008000"/>
          <w:szCs w:val="28"/>
          <w:u w:val="single"/>
          <w:lang w:val="ro-RO"/>
        </w:rPr>
        <w:t>Cadrului</w:t>
      </w:r>
      <w:r w:rsidRPr="003D36EF">
        <w:rPr>
          <w:rFonts w:cs="Times New Roman"/>
          <w:i/>
          <w:iCs/>
          <w:szCs w:val="28"/>
          <w:lang w:val="ro-RO"/>
        </w:rPr>
        <w:t xml:space="preserve"> naţional al calificărilor, prevăzute în Registrul naţional al calificărilor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ART. 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La examenul de certificare a calificării profesionale prevăzute la </w:t>
      </w:r>
      <w:r w:rsidRPr="003D36EF">
        <w:rPr>
          <w:rFonts w:cs="Times New Roman"/>
          <w:i/>
          <w:iCs/>
          <w:color w:val="008000"/>
          <w:szCs w:val="28"/>
          <w:u w:val="single"/>
          <w:lang w:val="ro-RO"/>
        </w:rPr>
        <w:t>art. 1</w:t>
      </w:r>
      <w:r w:rsidRPr="003D36EF">
        <w:rPr>
          <w:rFonts w:cs="Times New Roman"/>
          <w:i/>
          <w:iCs/>
          <w:szCs w:val="28"/>
          <w:lang w:val="ro-RO"/>
        </w:rPr>
        <w:t xml:space="preserve"> au dreptul să se înscrie absolvenţii ciclului inferior al liceului care au finalizat stagiile de pregătire practică organizate conform prevederilor </w:t>
      </w:r>
      <w:r w:rsidRPr="003D36EF">
        <w:rPr>
          <w:rFonts w:cs="Times New Roman"/>
          <w:i/>
          <w:iCs/>
          <w:color w:val="008000"/>
          <w:szCs w:val="28"/>
          <w:u w:val="single"/>
          <w:lang w:val="ro-RO"/>
        </w:rPr>
        <w:t>Ordinului</w:t>
      </w:r>
      <w:r w:rsidRPr="003D36EF">
        <w:rPr>
          <w:rFonts w:cs="Times New Roman"/>
          <w:i/>
          <w:iCs/>
          <w:szCs w:val="28"/>
          <w:lang w:val="ro-RO"/>
        </w:rPr>
        <w:t xml:space="preserve"> ministrului educaţiei, cercetării, tineretului şi sportului nr. 5.730/2010 privind aprobarea Metodologiei de organizare şi desfăşurare a stagiilor de pregătire practică pentru dobândirea calificării profesionale de nivel 2 şi au promovat toate modulele corespunzătoare acestora.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Candidaţii proveniţi din unităţile de învăţământ de stat sau particulare acreditate ori autorizate susţin examenul de certificare a calificării profesionale fără taxă de cel mult două ori în oricare din sesiunile de examen. Prezentările ulterioare la acest examen sunt condiţionate de achitarea unei taxe.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Taxa de examen menţionată la alin. (1) se stabileşte de fiecare inspectorat şcolar judeţean/al municipiului Bucureşti în parte. La stabilirea taxei se vor lua în calcul toate cheltuielile per candidat.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Perioada de desfăşurare a examenului de certificare a competenţelor profesionale se aprobă, în fiecare an şcolar, prin ordin al ministrului educaţiei, cercetării, tineretului şi sportului.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Pentru fiecare judeţ şi municipiul Bucureşti graficul acţiunilor de organizare şi desfăşurare a examenului se stabileşte, în fiecare an şcolar, prin decizie a inspectoratului şcolar judeţean/al municipiului Bucureşti.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5</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Absolvenţii ciclului inferior al liceului primesc certificat de absolvire a ciclului inferior al liceului şi foaia matricolă, la cerere, iar absolvenţii stagiilor de pregătire practică primesc foaia matricolă, la cerere, parte a portofoliului educaţional, care atestă finalizarea stagiilor de pregătire practică pentru dobândirea calificării profesionale de nivel 3 şi care conferă dreptul de susţinere a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Candidaţilor care au absolvit stagiile de pregătire practică şi au promovat examenul de certificare a calificării profesionale li se eliberează şi certificatul de calificare profesională.</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CAPITOLUL 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Coordonarea metodologică a examenului</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6</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Coordonarea metodologică a examenului de certificare a calificării profesionale pentru absolvenţii ciclului inferior al liceului care au urmat stagiile de pregătire practică este realizată, la nivel naţional, de Comisia Naţională de Evaluare şi Certificare - CNEC, care se constituie în fiecare an şcolar şi funcţionează în cadrul Ministerului Educaţiei, Cercetării, Tineretului şi Sportului.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În fiecare judeţ şi în municipiul Bucureşti se constituie pentru fiecare sesiune de examen comisii judeţene/a municipiului Bucureşti de evaluare şi certificare - CJEC/CMBEC.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CJEC/CMBEC autorizează, în fiecare sesiune de examen, unităţile de învăţământ care organizează examenul de certificare a calificării profesionale, denumite centre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În fiecare centru de examen, CJEC/CMBEC numeşte o comisie de examinare.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7</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CNEC are următoarea componenţă: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preşedinte: secretarul de stat pentru învăţământul preuniversitar;</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b) vicepreşedinţi: directorul general al Direcţiei generale educaţie şi învăţare pe tot parcursul vieţii, directorul general al Direcţiei generale învăţământ în limbile minorităţilor, relaţia cu Parlamentul şi partenerii sociali, directorul Centrului Naţional de Dezvoltare a Învăţământului Profesional şi Tehnic;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secretar: un inspector de specialitate din cadrul Direcţiei generale educaţie şi învăţare pe tot parcursul vieţii;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7 - 9 membri: directori, şefi de serviciu, consilieri, inspectori de specialitate din cadrul Direcţiei generale educaţie şi învăţare pe tot parcursul vieţii, parteneri sociali din Comisia de dialog social a Ministerului Educaţiei, Cercetării, Tineretului şi Sportului, inspectori de specialitate din cadrul Centrului Naţional de Dezvoltare a Învăţământului Profesional şi Tehnic, profesori din învăţământul preuniversitar profesional şi tehnic.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Componenţa nominală a CNEC se aprobă anual, până la data de 15 decembrie, prin ordin al ministrului educaţiei, cercetării, tineretului şi sportului.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8</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CNEC are următoarele atribuţii: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centralizează datele cu privire la componenţa nominală a CJEC/CMBEC;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instruieşte preşedinţii CJEC/CMBEC;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centralizează datele privind planificarea activităţilor de organizare şi de desfăşurare a examenelor de certificare a calificărilor profesionale decise la nivelul fiecărui judeţ şi a municipiului Bucureşti;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centralizează datele privind numărul de absolvenţi înscrişi la examen, pe centre de examen şi unităţile de învăţământ arondate, domenii şi calificări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controlează şi îndrumă acţiunile privind organizarea şi desfăşurarea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f) controlează modul în care îşi desfăşoară activitatea CJEC/CMBEC şi comisiile din centrele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g) analizează modul de desfăşurare a examenului de certificare a calificării profesionale, precum şi rezultatele obţinute de candidaţi, pe baza rapoartelor întocmite de CJEC/CMBEC, precum şi a rapoartelor întocmite de reprezentanţii CNEC;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h) întocmeşte şi prezintă ministrului educaţiei, cercetării, tineretului şi sportului raportul naţional privind examenele de certificare a calificării profesionale pentru care se asigură pregătirea în învăţământul preuniversitar;</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i) propune ministrului educaţiei, cercetării, tineretului şi sportului eventuale modificări în organizarea şi desfăşurarea examenului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j) dispune luarea măsurilor adecvate în situaţii excepţionale nereglementate de prezenta metodologie.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9</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CNEC poate desemna, pe o perioadă stabilită de către aceasta, reprezentanţi pe lângă CJEC/CMBEC.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Reprezentantul CNEC pe lângă CJEC/CMBEC are următoarele atribuţii: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controlează modul în care îşi desfăşoară activitatea CJEC, precum şi comisiile de examinare din centrele de examen, verificând respectarea prevederilor prezentei metodologii;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consiliază CJEC/CMBEC şi comisiile de examinare, în privinţa organizării şi desfăşurării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informează CJEC sau CNEC, în cazul în care constată disfuncţii în organizarea examenului de certificare, în vederea luării deciziilor care se impun pentru respectarea prevederilor legale şi identificarea persoanelor responsabile de situaţia constatată;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propune CJEC sau CNEC schimbări în componenţa comisiilor de examinare, atunci când constată abateri de la aplicarea prevederilor prezentei metodologii şi informează CNEC cu privire la acestea;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raportează CNEC concluziile cu privire la modul de organizare şi desfăşurare a examenului de certificare a calificării profesionale în judeţul în care a fost delegat.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10</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CJEC/CMBEC au următoarea componenţă: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preşedinte - inspector şcolar general adjunct;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2 - 5 vicepreşedinţi, respectiv un inspector şcolar de specialitate pentru discipline/module din aria curriculară "Tehnologii", preşedintele Comitetului local de dezvoltare a parteneriatului social în formarea profesională, denumit în continuare CLDPSFP, sau un reprezentant al acestuia, care nu este cadru didactic, directorul Agenţiei judeţene pentru ocuparea forţei de muncă sau un reprezentant al acesteia, după caz, un inspector şcolar cu responsabilităţi privind învăţământul particular şi unul pentru învăţământul în limba minorităţilor naţionale, astfel încât cel puţin jumătate din numărul vicepreşedinţilor să fie reprezentanţi ai partenerilor sociali;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c) 1 - 2 secretari - cadre didactice de specialitate/informaticieni.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Componenţa nominală a CJEC/CMBEC se aprobă, până la data de 15 decembrie a anului şcolar în curs, prin decizie a inspectoratului şcolar general şi este valabilă pentru toate sesiunile examenelor de certificare a calificării profesionale din anul şcolar curent.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CJEC/CMBEC au următoarele atribuţii: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planifică, organizează, coordonează şi răspund de desfăşurarea examenului de certificare a calificării profesionale la nivelul judeţului/municipiului Bucureşti;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transmit CNEC, la Ministerul Educaţiei, Cercetării, Tineretului şi Sportului - Direcţiei generale educaţie şi învăţare pe tot parcursul vieţii, componenţa nominală a CJEC/CMBEC până la data de 10 ianuarie a anului şcolar în curs;</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elaborează şi propun spre aprobare inspectorului şcolar general graficul acţiunilor de organizare şi desfăşurare a examenului de certificare a calificării profesionale de nivel 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transmit unităţilor de învăţământ interesate din judeţ/municipiul Bucureşti, precum şi CNEC, la Ministerul Educaţiei, Cercetării, Tineretului şi Sportului - Direcţiei generale educaţie şi învăţare pe tot parcursul vieţii, graficul aprobat de organizare şi desfăşurare a examenului de certificare a calificării profesionale de nivel 3, cu cel puţin 3 luni înaintea începerii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analizează cererile unităţilor de învăţământ de a organiza examenul de certificare a calificării profesionale, numărul estimat de candidaţi pe calificări şi unităţi de învăţământ, cheltuielile pentru organizarea şi desfăşurarea examenului de certificare a calificării profesionale şi stabilesc organizarea centrelor de examen în acele unităţi de învăţământ care respectă criteriile de selecţie specificate în </w:t>
      </w:r>
      <w:r w:rsidRPr="003D36EF">
        <w:rPr>
          <w:rFonts w:cs="Times New Roman"/>
          <w:color w:val="008000"/>
          <w:szCs w:val="28"/>
          <w:u w:val="single"/>
          <w:lang w:val="ro-RO"/>
        </w:rPr>
        <w:t>anexa nr. 2</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f) decid structura centrelor de examen, cu cel puţin 60 de zile înainte de începerea examenului, stabilind unităţile de învăţământ centre de examen, unităţile de învăţământ arondate fiecărui centru de examen, calificările pentru care fiecare centru de examen organizează examen de certificare a calificării profesionale de nivel 3 şi locaţiile în care se vor desfăşura probele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g) propun inspectorului şcolar general spre aprobare lista centrelor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h) solicită Autorităţii judeţene de sănătate publică prezenţa personalului medical necesar în fiecare centru de examen în timpul desfăşurării probelor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i) se adresează, în scris, instituţiilor abilitate în vederea asigurării ordinii şi liniştii publice în zona centrelor de examen şi a CJEC/CMBEC în timpul desfăşurării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j) verifică centrele de examen şi iau măsuri pentru organizarea acestora pentru desfăşurarea probelor de examen în condiţiile prevăzute de standardul de pregătire profesională al fiecărei calificări;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k) verifică dotarea centrelor de examen şi a condiţiilor asigurate pentru activităţile comisiei de examinare, de comunicare cu CJEC/CMBEC, de elaborare şi multiplicare de documente, de păstrare în siguranţă a documentelor de examen etc.;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l) transmit CNEC, la Ministerul Educaţiei, Cercetării, Tineretului şi Sportului - Direcţiei generale educaţie şi învăţare pe tot parcursul vieţii, lista unităţilor de învăţământ din judeţ/municipiul Bucureşti desemnate centre de examen, unităţile de învăţământ arondate fiecărui centru de examen, calificările pentru care fiecare centru de examen organizează examen de certificare a calificării profesionale de nivel 3 şi numărul de candidaţi înscrişi pe calificări profesionale, cu cel puţin 15 zile înainte de începerea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m) avizează lista temelor de proiect pentru fiecare calificare profesională şi unitate de învăţământ;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n) desemnează câte un reprezentant al CJEC/CMBEC pentru fiecare centru de examen, numit monitor de calitate a examenului de certificare a calificării profesionale, pentru a asigura monitorizarea desfăşurării întregului examen, în centrul de examen în care a fost desemnat;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o) stabilesc cuantumul taxei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p) organizează cursuri de formare a evaluatorilor pentru examenele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r) analizează propunerile de membri pentru comisiile de examinare înaintate de consiliile de administraţie ale unităţilor de învăţământ profesional şi tehnic; procedează la constituirea comisiilor de examinare şi înaintează componenţa acestora inspectorului şcolar general, pentru emiterea deciziilor de numire, cu cel puţin 15 zile înainte de începerea primei probe a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s) decid, în situaţii deosebite sau la propunerea reprezentantului CNEC, schimbarea componenţei comisiilor de examinare, precum şi a monitorilor de calitate; eventualele schimbări ale vicepreşedintelui, ale reprezentantului CLDPSFP, ale reprezentantului Agenţiei judeţene pentru ocuparea forţei de muncă şi ale monitorului de calitate se fac respectând prevederile </w:t>
      </w:r>
      <w:r w:rsidRPr="003D36EF">
        <w:rPr>
          <w:rFonts w:cs="Times New Roman"/>
          <w:color w:val="008000"/>
          <w:szCs w:val="28"/>
          <w:u w:val="single"/>
          <w:lang w:val="ro-RO"/>
        </w:rPr>
        <w:t>art. 10</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ş) realizează instruirea preşedinţilor comisiilor de examinare cu cel puţin 24 - 48 de ore înaintea primei probe a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t) comandă confecţionarea ştampilelor rotunde-tip pentru examenul de certificare a calificării profesionale, care au următorul conţinut: "Examen de certificare a calificării profesionale **** - C.J.E.C." (**** se completează anul în care se susţine examenul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ţ) urmăreşte asigurarea calităţii în activitatea unităţilor de învăţământ profesional şi tehnic, cât şi în activitatea proprie, conform Cadrului Naţional pentru Asigurarea Calităţii în Învăţământul Profesional şi Tehnic;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u) controlează modul de organizare şi desfăşurare a examenului de certificare a calificării profesionale în centrele de examen din judeţ/municipiul Bucureşti;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v) decid, în cazuri deosebite sau la sesizarea monitorului de calitate, luarea măsurilor legale care se impun;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 sesizează CNEC în legătură cu situaţiile excepţionale a căror rezolvare impun decizii ale acesteia;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x) decid, în funcţie de condiţiile de organizare/dotare/administrare, schimbarea sau reorganizarea unui centru de examen, dacă acesta nu mai poate asigura condiţiile de calitate a desfăşurării probelor de examen, conform prevederilor standardului de pregătire profesională pentru fiecare calificare, luând toate măsurile necesare pentru redistribuirea candidaţilor la alte centre de examen, în funcţie de opţiunile exprimate şi calificările lor profesionale, în judeţul respectiv sau în judeţe alăturate;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y) primesc, de la comisiile de examinare din centrele de examen şi de la monitorii de calitate, rapoarte detaliate privind organizarea şi desfăşurarea examenului de certificare a calificării profesionale structurate conform </w:t>
      </w:r>
      <w:r w:rsidRPr="003D36EF">
        <w:rPr>
          <w:rFonts w:cs="Times New Roman"/>
          <w:color w:val="008000"/>
          <w:szCs w:val="28"/>
          <w:u w:val="single"/>
          <w:lang w:val="ro-RO"/>
        </w:rPr>
        <w:t>anexei nr. 4</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z) analizează organizarea şi desfăşurarea examenelor de certificare a calificărilor profesionale, performanţele candidaţilor şi întocmesc un raport pe care îl prezintă pentru aprobare consiliului de administraţie al inspectoratului şcolar judeţean/al municipiului Bucureşti şi îl transmit, după aprobare, Comisiei Naţionale de Evaluare şi Certificare, la Direcţia generală educaţie şi învăţare pe tot parcursul vieţii;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aa) verifică, prin sondaj, corectitudinea desfăşurării examenului de certificare a calificării profesionale şi dispun, în cazuri întemeiate, anularea certificatelor de calificare profesională dobândite nemeritat sau prin fraudă şi declanşează procedurile de identificare, cercetare şi sancţionare a persoanelor vinovate, conform legii.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ART. 12</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(1) Comisiile de examinare din centrele de examen, constituite în fiecare unitate de învăţământ acreditată, au următoarea componenţă:</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a) preşedinte: directorul/directorul adjunct al unităţii de învăţământ desemnate centru de examen, de regulă cadru didactic de specialitate;</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b) vicepreşedinte: reprezentantul operatorului economic pentru una dintre calificările profesionale certificate sau, în lipsa acestuia, un reprezentant al CDLPS sau un reprezentant al AJOFM/AMOFM; în cazul în care nu se poate asigura participarea persoanelor amintite, vicepreşedinte poate fi directorul adjunct/responsabilul ariei curriculare "Tehnologii";</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c) membri evaluatori: un cadru didactic de specialitate care a îndrumat realizarea proiectelor şi un evaluator extern, cadru didactic de specialitate din altă unitate de învăţământ. În cazul în care nu poate fi asigurată prezenţa în comisie a unui evaluator extern, cadru didactic din altă unitate de învăţământ, acesta va fi înlocuit cu un cadru didactic de specialitate din unitatea de învăţământ;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d) secretar: secretarul unităţii de învăţământ în care se organizează centrul de examen sau un cadru didactic de specialitate cu competenţe digitale din respectiva unitate de învăţământ.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În fiecare centru de examen, activitatea comisiei de examinare este observată şi evaluată de un monitor de calitate pentru examenul de certificare, nominalizat în decizia de constituire a comisiei de examinare din acel centru.</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Evaluatorii externi sunt cadre didactice de specialitate sau specialişti ai angajatorilor 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au experienţă recentă în formarea profesională pentru calificarea/calificările pentru care se organizează examenul;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respectă cerinţele standardelor de pregătire profesională, caracteristicile generale şi specifice ale procesului de predare-învăţare-evaluare ale domeniului şi ale calificărilor pentru care se organizează examenul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au experienţă în evaluarea competenţelor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d) au experienţă în evaluarea probelor specifice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Monitorii de calitate sunt cadre didactice de specialitate sau specialişti ai angajatorilor care, de regulă: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asigură sau sunt implicaţi în formarea profesională pentru calificarea/calificările pentru care se organizează examen în centrul de examen la care au fost numiţi;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respectă cerinţele standardelor de pregătire profesională, caracteristicile generale şi specifice ale procesului de predare-învăţare-evaluare ale domeniului şi ale calificărilor pentru care se organizează examenul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au experienţă în evaluarea competenţelor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sunt abilitaţi şi au experienţă în monitorizarea asigurării calităţii examenelor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Monitorii de calitate certificaţi ca evaluatori externi pot fi numiţi dintre cadrele didactice care au beneficiat de pregătire specifică în cadrul programul PHARE TVET de dezvoltare instituţională, care au experienţă dovedită în domeniul certificării calificării profesionale şi dintre reprezentanţii operatorilor economici implicaţi în dezvoltarea locală a învăţământului profesional şi tehnic care au încheiat parteneriate cu unitatea de învăţământ. Monitorul de calitate este o persoană externă centrului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Numirea comisiilor de examinare din centrele de examene se face prin decizia inspectorului şcolar general, la propunerea CJEC/CMBEC.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Din comisiile de examinare pot face parte numai cadrele didactice care au solicitat în scris şi au fost propuse CJEC/CMBEC de consiliile de administraţie ale unităţilor de învăţământ profesional şi tehnic şi care nu au rude, până la gradul al II-lea inclusiv, printre candidaţi. Toţi membrii comisiilor de examinare au obligaţia de a da declaraţii în acest sens, declaraţii care se păstrează alături de celelalte documente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Specialiştii recomandaţi de operatorii economici pot face parte din comisiile de examinare dacă îndeplinesc criteriile cerute pentru exercitarea atribuţiilor prevăzute de prezenta metodologie.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Comisiile de examinare din centrele de examen funcţionează în mod legal în prezenţa tuturor membrilor acestora.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15</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Atribuţiile comisiilor de examinare din centrele de examen sunt următoarele: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organizează şi răspund de desfăşurarea examenului de certificare a calificării profesionale în centrul de examen în care au fost numite;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verifică respectarea condiţiilor de înscriere a candidaţilor la examenul de certificare a calificării profesionale nivel 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completează cataloagele de examen cu datele personale ale candidaţilor, cu probele de examen, data susţinerii acestora şi rezultatele finale ale fiecărui candidat;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programează candidaţii pentru susţinerea probelor pe zile, ore şi pe locuri de desfăşurare a examinării;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repartizează candidaţii în ordine alfabetică pentru susţinerea probelor de examen, precizând locul de desfăşurare, şi afişează, în fiecare zi de examen, la avizierul unităţii de învăţământ şi la locurile în care se desfăşoară probele, listele cu candidaţii ce urmează să susţină probele; repartizarea candidaţilor se afişează cu 24 de ore înainte de susţinerea probelor, cu precizarea orei la care trebuie să se prezinte candidaţii;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f) sesizează CJEC/CMBEC situaţiile deosebite apărute în timpul desfăşurării probelor de examen în vederea luării măsurilor ce se impun;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g) controlează, îndrumă şi asigură organizarea şi desfăşurarea corespunzătoare a probelor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h) controlează şi îndrumă activitatea tuturor persoanelor din centrul de examen care au sarcini privind organizarea şi desfăşurarea examenului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i) iau măsuri pentru ca, în spaţiile în care îşi desfăşoară activitatea comisia de examinare, să nu pătrundă persoane străine neautorizate;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j) examinează şi notează performanţele candidaţilor la probele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k) stabilesc şi afişează zilnic rezultatul examinării pentru fiecare candidat;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l) transcriu în cataloage rezultatul evaluării probelor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m) afişează rezultatele finale ale examenului de certificare a calificării profesionale pentru fiecare candidat declarat, după caz: "admis", "respins", "neprezentat", "eliminat din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n) întocmesc şi transmit CJEC/CMBEC, în termen de 5 zile de la afişarea rezultatelor finale, rapoartele cu privire la organizarea şi desfăşurarea examenului de certificare a calificării profesionale în centrul de examen însoţite de statistica rezultatelor obţinute de candidaţi, conform modelului din </w:t>
      </w:r>
      <w:r w:rsidRPr="003D36EF">
        <w:rPr>
          <w:rFonts w:cs="Times New Roman"/>
          <w:color w:val="008000"/>
          <w:szCs w:val="28"/>
          <w:u w:val="single"/>
          <w:lang w:val="ro-RO"/>
        </w:rPr>
        <w:t>anexa nr. 4</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o) predau secretarului unităţii de învăţământ, cu proces-verbal, cataloagele, fişele de evaluare completate pentru fiecare candidat, autentificate de preşedintele comisiei, procesele-verbale şi celelalte documente întocmite pe durata organizării şi desfăşurării examenului de certificare a calificării profesionale de nivel 3.</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CAPITOLUL III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Înscrierea candidaţilor</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16</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În vederea înscrierii la examenul de certificare a calificării profesionale nivel 3, elevii care urmează stagiile de pregătire practică depun cerere de înscriere, înregistrată la secretariatul unităţii de învăţământ cel mai târziu cu 4 luni înaintea finalizării stagiilor de pregătire practică organizate în anul şcolar în curs.</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Pe baza cererilor înregistrate, secretarul/secretarul-şef al unităţii de învăţământ întocmeşte lista provizorie cu elevii înscrişi pentru susţinerea examenului de certificare a calificării profesionale de nivel 3, pe domenii şi calificări profesionale. Situaţia numerică a solicitărilor de certificare a calificării profesionale, pe domenii şi calificări, este transmisă de directorul unităţii de învăţământ CJEC/CMBEC cel mai târziu cu 4 luni înaintea finalizării stagiilor de pregătire practică.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Lista provizorie cu elevii înscrişi pentru susţinerea examenului de certificare a calificării profesionale de nivel 3, certificată prin semnătura directorului şi ştampila instituţiei, se depune la secretariatul unităţii de învăţământ desemnată de CJEC/CMBEC drept centru de examen la care unitatea de învăţământ a fost arondată. Pe baza tabelelor transmise de toate unităţile de învăţământ arondate centrului de examen, secretarul/secretarul-şef întocmeşte lista provizorie cu elevii înscrişi pentru susţinerea examenului de certificare a calificării profesionale în centrul de examen pe domenii şi calificări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Candidaţii vor fi admişi să susţină examenul de certificare a calificării profesionale numai dacă dosarul de înscriere este complet.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(5) Dosarul de înscriere, care trebuie să fie completat cel mai târziu înaintea predării documentelor examenului comisiei de examinare, cuprinde: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cerere de înscriere;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certificat de naştere - în copie certificată ca fiind conformă cu originalul;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actul/documentul prin care candidatului i s-a schimbat numele înscris în certificatul de naştere (dacă este cazul) - în copie certificată ca fiind conformă cu originalul;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actul de identitate (pentru conformitate) - în copie certificată ca fiind conformă cu originalul;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foaia matricolă a candidatului, dovadă că acesta a parcurs şi promovat curriculumul aprobat pentru calificarea profesională pentru care a solicitat certificarea - în original şi o copie a acesteia, certificată ca fiind conformă cu originalul;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f) declaraţie pe propria răspundere a candidatului că a luat la cunoştinţă şi că va respecta normele de securitate a muncii şi sănătate în muncă care reglementează utilizarea corectă şi în siguranţă a echipamentelor, sculelor, dispozitivelor şi verificatoarelor, a posturilor de lucru, a instrumentelor, a substanţelor etc. pe durata desfăşurării probelor de examen, că va respecta cerinţele particulare ale locului în care se vor desfăşura probele de examen, afişate sau prezentate de persoanele autorizate;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g) chitanţa de plată a taxei de examen, eliberată de unitatea de învăţământ la care candidatul va susţine probele de examen, după caz.</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17</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Înscrierea candidaţilor din unităţile de învăţământ particular autorizate la examenul pentru certificarea calificării profesionale se face la centrul de examen la care acestea au fost arondate de către CJEC/CMBEC, ca urmare a solicitării scrise însoţite de o copie certificată prin semnătura directorului şi ştampila unităţii de învăţământ după documentul de autorizare a cursurilor pentru calificările profesionale pentru care absolvenţii solicită înscrierea în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Înscrierea absolvenţilor unităţilor de învăţământ particular autorizate la examenul pentru certificarea calificării profesionale se face pe baza: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tabelelor cu elevii absolvenţi, care cuprind următoarele date: numele şi prenumele elevilor, clasa, calificarea profesională în care s-au pregătit, semnăturile elevilor şi ale dirigintelui, certificate prin semnătura directorului şi ştampila unităţii de învăţământ;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dosarelor de înscriere ale candidaţilor care cuprind documentele prevăzute la </w:t>
      </w:r>
      <w:r w:rsidRPr="003D36EF">
        <w:rPr>
          <w:rFonts w:cs="Times New Roman"/>
          <w:color w:val="008000"/>
          <w:szCs w:val="28"/>
          <w:u w:val="single"/>
          <w:lang w:val="ro-RO"/>
        </w:rPr>
        <w:t>art. 16</w:t>
      </w:r>
      <w:r w:rsidRPr="003D36EF">
        <w:rPr>
          <w:rFonts w:cs="Times New Roman"/>
          <w:szCs w:val="28"/>
          <w:lang w:val="ro-RO"/>
        </w:rPr>
        <w:t xml:space="preserve"> alin. (5).</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18</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(1) Candidaţii care provin din seriile anterioare anului în care se susţine examenul sau care au finalizat studiile în altă localitate decât cea în care au domiciliul actual solicită în scris CJEC/CMBEC înscrierea la examen, anexând cererii o copie certificată de unitatea emitentă de pe foaia matricolă.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Înscrierea se face la unitatea de învăţământ stabilită de CJEC/CMBEC, în funcţie de calificarea profesională, pe baza dosarului de înscriere prevăzut la </w:t>
      </w:r>
      <w:r w:rsidRPr="003D36EF">
        <w:rPr>
          <w:rFonts w:cs="Times New Roman"/>
          <w:color w:val="008000"/>
          <w:szCs w:val="28"/>
          <w:u w:val="single"/>
          <w:lang w:val="ro-RO"/>
        </w:rPr>
        <w:t>art. 16</w:t>
      </w:r>
      <w:r w:rsidRPr="003D36EF">
        <w:rPr>
          <w:rFonts w:cs="Times New Roman"/>
          <w:szCs w:val="28"/>
          <w:lang w:val="ro-RO"/>
        </w:rPr>
        <w:t xml:space="preserve"> alin. (5), la care se adaugă aprobarea CJEC/CMBEC de înscriere pentru susţinerea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Unităţile de învăţământ la care candidaţii aflaţi în situaţiile descrise la alin. (1) vor susţine examenul vor acorda asistenţă şi îndrumare pentru pregătirea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19</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Directorii unităţilor de învăţământ care organizează stagiile de pregătire practică transmit situaţia centralizată a cererilor şi a dosarelor de înscriere depuse pe domenii şi calificări profesionale inspectoratelor şcolare judeţene/al municipiului Bucureşti - CJEC/CMBEC, cu cel puţin 15 zile înainte de începerea examenului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Directorii unităţilor de învăţământ care organizează stagiile de pregătire practică iau măsuri pentru informarea candidaţilor şi a tuturor persoanelor interesate asupra prevederilor prezentei metodologii şi a graficului de desfăşurare a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20</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Inspectoratele şcolare judeţene/al municipiului Bucureşti - CJEC/CMBEC întocmesc situaţia finală centralizată la nivel judeţean privind înscrierile la examenul de certificare a calificării profesionale de nivel 3, care cuprinde: domeniile, calificările profesionale pentru care se organizează examen de certificare şi repartiţia candidaţilor pe centre de examen.</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CAPITOLUL IV</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Conţinutul examenelor</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ART. 21</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(1) Examenul de certificare pentru obţinerea certificatului de calificare de nivel 3 constă într-o probă practică - realizarea unui proiect pe durata ultimului semestru de pregătire.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(2) Depunerea proiectului de certificare în format pdf se realizează on-line, urmând a fi arhivat în format digital şi păstrat timp de 3 (trei) ani. În cazul în care elevii nu au mijloacele necesare transmiterii proiectului în format pdf pe adresa de e-mail a unităţii de învăţământ, acesta va fi depus fizic la secretariatul unităţii de învăţământ.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Proba practică constă în realizarea unui proiect care are ca scop evidenţierea activităţii specifice, în funcţie de tema proiectului, a unor unităţi de competenţe tehnice generale, unităţi de competenţe tehnice specializate şi a unor competenţe-cheie relevante şi semnificative pentru demonstrarea, în situaţia de examen de certificare, a dobândirii calificării respective. Prin executarea de către candidat a proiectului pe durata ultimelor 3 luni de pregătire practică, în timpul perioadei sale de formare, şi prin susţinerea orală a proiectului în situaţia de examen sunt vizate competenţe specifice calificării, conform standardului de pregătire profesională.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Proba orală de prezentare şi susţinere a proiectului este parte componentă a examenului de certificare şi are ca scop demonstrarea, de către candidat, în situaţia de examen a dobândirii unor competenţe-cheie, prevăzute în standardul de pregătire profesională, care sunt în legătură cu capacitatea dobândită de comunicare, incluzând utilizarea corectă a termenilor de specialitate, argumentarea soluţiilor din punct de vedere tehnic, economic, ecologic etc., prezentarea din perspectivă antreprenorială a posibilităţilor de utilizare a unora dintre rezultatele proiectului, într-un mod integrat, a conţinutului proiectului.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Proiectul este elaborat individual. Pot fi realizate şi proiecte în echipă, dar, în acest caz, se vor stabili sarcini distincte, clar delimitate pentru fiecare candidat în parte, pe baza tematicii stabilite şi aprobate conform </w:t>
      </w:r>
      <w:r w:rsidRPr="003D36EF">
        <w:rPr>
          <w:rFonts w:cs="Times New Roman"/>
          <w:color w:val="008000"/>
          <w:szCs w:val="28"/>
          <w:u w:val="single"/>
          <w:lang w:val="ro-RO"/>
        </w:rPr>
        <w:t>art. 22</w:t>
      </w:r>
      <w:r w:rsidRPr="003D36EF">
        <w:rPr>
          <w:rFonts w:cs="Times New Roman"/>
          <w:szCs w:val="28"/>
          <w:lang w:val="ro-RO"/>
        </w:rPr>
        <w:t xml:space="preserve"> al prezentei metodologii şi discutate cu îndrumătorul de proiect, etapă cu etapă, conform planificării agreate de comun acord. Susţinerea proiectului se va face individual de către fiecare candidat.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Lista temelor proiectelor pentru fiecare calificare se stabileşte la nivelul unităţilor de învăţământ care şcolarizează şi au absolvenţi ai stagiilor de pregătire practică, pe baza propunerilor cadrelor didactice de specialitate. Lista temelor se definitivează şi se face publică la nivelul unităţii de învăţământ cel mai târziu cu </w:t>
      </w:r>
      <w:r w:rsidRPr="003D36EF">
        <w:rPr>
          <w:rFonts w:cs="Times New Roman"/>
          <w:szCs w:val="28"/>
          <w:lang w:val="ro-RO"/>
        </w:rPr>
        <w:lastRenderedPageBreak/>
        <w:t>4 luni înaintea finalizării stagiilor de pregătire practică în anul şcolar în care se organizează examenul de certificare. Listele publicate vor menţiona domeniul calificării, calificarea profesională, numele şi prenumele îndrumătorului şi al candidatului.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Pentru fiecare calificare profesională, lista temelor se încadrează în totalitate prevederilor standardului de pregătire profesională corespunzător.</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Fiecare candidat realizează proiectul sub îndrumarea unui cadru didactic desemnat de unitatea de învăţământ. Poate fi îndrumător de proiect numai un cadru didactic de specialitate care are în norma de predare module din curriculumul pentru calificarea de nivel 3 pentru care se organizează examenul de certificare. Îndrumătorii de proiect sunt, de regulă, cadre didactice de specialitate cu experienţă în evaluarea competenţelor profesionale care dau dovadă de obiectivitate, corectitudine, flexibilitate, respect, responsabilitate.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Îndrumătorul de proiect are următoarele obligaţii: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face cunoscute din timp temele pentru proiectele elevilor care se califică prin stagii de pregătire practică, precum şi competenţele care se au în vedere prin execuţia şi susţinerea proiectului, conform standardului de pregătire profesională pentru fiecare calificare;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oferă consultanţă şi sprijin elevilor în alegerea temei pentru proiect;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recomandă bibliografia minimală, precum şi documentaţia necesară executării proiectului şi le discută în detaliu cu candidatul;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definitivează, împreună cu fiecare candidat pe care îl îndrumă, planul şi etapele de elaborare a proiectului atât pentru partea de realizare practică, cât şi pentru partea de redactare şi prezentare a proiectului;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oferă consultaţii, îndrumă şi monitorizează, pe tot parcursul realizării proiectului, activitatea elevilor îndrumaţi, progresul în realizarea proiectului, precum şi modul de proiectare şi redactare a prezentării acestuia;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f) se asigură că fiecare candidat al cărui proiect îl coordonează îşi elaborează singur proiectul, atât partea practică, cât şi partea scrisă, respectiv tehnoredactată;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g) susţine cel puţin 5 întâlniri de monitorizare a proiectului cu fiecare candidat, conform planificării individuale, şi consemnează observaţiile pe fişa individuală de evaluare a proiectului şi a susţinerii orale;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h) acordă şi asigură primirea sprijinului necesar specific, de către eventualii candidaţi cu cerinţe educaţionale speciale, conform necesităţilor impuse de tipul de cerinţă, pe tot parcursul pregătirii şi execuţiei proiectului;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i) în vederea realizării proiectelor, cadrele didactice care îndrumă proiecte pot solicita conducerii unităţii de învăţământ organizarea unui program de consultaţii şi de către alte cadre didactice, specialişti, reprezentanţi ai partenerilor sociali etc., pentru a le facilita elevilor accesul la informaţiile necesare;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j) completează, pentru fiecare candidat, fişa de evaluare a proiectului şi a susţinerii acestuia (părţile I - III, destinate monitorizării activităţilor elevului), asumându-şi responsabilitatea pentru evaluarea şi pentru observaţiile consemnate.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(5) Comisia metodică de specialitate din fiecare unitate de învăţământ ţine la zi evidenţa îndrumătorilor de proiect şi a temelor proiectelor realizate în anii anteriori pentru a asigura propunerea unor teme care să permită candidaţilor realizarea unor proiecte personale originale.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Proba orală este complementară probei practice şi vizează demonstrarea de către candidat, în condiţii de examen extern, a unor competenţe-cheie, tehnice generale şi specializate prevăzute prin standardul de pregătire profesională.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Proba orală de prezentare şi susţinere a proiectului are durata de 10 - 15 minute şi se poate desfăşura în săli special amenajate în acest scop, în laboratoare, în ateliere şi poate să includă demonstraţii practice.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De regulă, după prezentarea proiectului, membrii evaluatori ai comisiei adresează o serie de întrebări formulate în legătură cu unele aspecte teoretice sau practice esenţiale ale proiectului şi ale calificării, cu experienţele practice prezentate de candidat sau referitoare la activitatea candidatului de realizare a probei practice din cadrul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25</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Rezultatul final al candidaţilor la examenul de certificare a calificării profesionale de nivel 3 poate fi "admis", "respins", "neprezentat" sau "eliminat din examen".</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CAPITOLUL V</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Organizarea şi desfăşurarea examenului</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SECŢIUNEA 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Organizarea desfăşurării probelor</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26</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Lista temelor proiectelor, pentru fiecare calificare profesională de nivel 3, este avizată de CJEC/CMBEC şi este făcută publică de unităţile de învăţământ, conform </w:t>
      </w:r>
      <w:r w:rsidRPr="003D36EF">
        <w:rPr>
          <w:rFonts w:cs="Times New Roman"/>
          <w:color w:val="008000"/>
          <w:szCs w:val="28"/>
          <w:u w:val="single"/>
          <w:lang w:val="ro-RO"/>
        </w:rPr>
        <w:t>art. 23</w:t>
      </w:r>
      <w:r w:rsidRPr="003D36EF">
        <w:rPr>
          <w:rFonts w:cs="Times New Roman"/>
          <w:szCs w:val="28"/>
          <w:lang w:val="ro-RO"/>
        </w:rPr>
        <w:t xml:space="preserve"> alin. (2).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Lista temelor proiectelor este finalizată împreună sau după consultarea reprezentanţilor operatorilor economici cu care unitatea de învăţământ are încheiată convenţie privind pregătirea practică. Lista temelor proiectelor este avizată de către comisia metodică de specialitate şi este aprobată de către consiliul de administraţie al unităţii de învăţământ. Temele proiectelor trebuie să se încadreze obligatoriu în curriculumul pentru calificarea respectivă şi să se raporteze într-un mod direct şi transparent la standardul de pregătire profesională corespunzător. Competenţele clar precizate vor fi specificate în fişa de evaluare.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Candidaţii consultă tematica afişată şi optează pentru una dintre teme. Opţiunea candidatului se face în scris, la secretariatul unităţii de învăţământ, până cel târziu la începutul perioadei de realizare a proiectului, respectiv ultimele 3 luni de pregătire practică. Validarea opţiunilor pentru temele de proiect necesită acceptul îndrumătorului proiectului şi cel al responsabilului ariei curriculare "Tehnologii", pentru fiecare candidat.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Aprobarea opţiunilor pentru temele proiectelor, precum şi a îndrumătorilor acestora se face de către consiliul de administraţie al unităţii de învăţământ cel târziu până la începutul perioadei de realizare a proiectului, respectiv ultimele 3 luni de pregătire practică.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(5) Comisia metodică de specialitate din fiecare unitate de învăţământ cu absolvenţi ai stagiilor de pregătire practică, înscrişi la examen de certificare pentru obţinerea certificatului de calificare profesională de nivel 3, are responsabilitatea de a prezenta îndrumătorilor de proiect fişa de evaluare a proiectului şi a susţinerii orale, fişă cuprinsă în </w:t>
      </w:r>
      <w:r w:rsidRPr="003D36EF">
        <w:rPr>
          <w:rFonts w:cs="Times New Roman"/>
          <w:color w:val="008000"/>
          <w:szCs w:val="28"/>
          <w:u w:val="single"/>
          <w:lang w:val="ro-RO"/>
        </w:rPr>
        <w:t>anexa nr. 3</w:t>
      </w:r>
      <w:r w:rsidRPr="003D36EF">
        <w:rPr>
          <w:rFonts w:cs="Times New Roman"/>
          <w:szCs w:val="28"/>
          <w:lang w:val="ro-RO"/>
        </w:rPr>
        <w:t>. Primele 3 părţi ale fişei vor fi folosite de aceştia drept instrument de monitorizare a progresului activităţilor de realizare a proiectului, pe tot parcursul derulării acestuia. La rândul lor, îndrumătorii vor face cunoscută fişa de evaluare a proiectului şi a susţinerii orale fiecăruia dintre candidaţii ale căror proiecte le îndrumă.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(6) Realizarea practică a proiectului, cât şi elaborarea şi redactarea prezentării şi susţinerii constituie un demers integrator, complex, pe parcursul căruia candidatul face dovada dobândirii competenţelor descrise prin standardul de pregătire profesională în timpul stagiilor de pregătire practică conform cerinţelor modulelor de specialitate şi agregate într-un mod specific, în funcţie de tema proiectului şi de planul său de abordare.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(7) Redactarea proiectului implică tehnoredactarea conţinutului sub forma a 10 - 20 de pagini, la care se adaugă eventualele anexe, care să respecte următoarea structură: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pagina de titlu cu: datele de identificare ale unităţii de învăţământ, ale candidatului, ale îndrumătorului de proiect, anul de absolvire, domeniul calificării şi calificarea profesională, conform </w:t>
      </w:r>
      <w:r w:rsidRPr="003D36EF">
        <w:rPr>
          <w:rFonts w:cs="Times New Roman"/>
          <w:color w:val="008000"/>
          <w:szCs w:val="28"/>
          <w:u w:val="single"/>
          <w:lang w:val="ro-RO"/>
        </w:rPr>
        <w:t>anexei nr. 1</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cuprinsul;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argumentul: 2 - 2,5 pagini care sintetizează aspectele teoretice şi pe cele practice pe care le abordează, în relaţie directă cu utilitatea pentru calificarea respectivă;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 conţinutul propriu-zis, structurat astfel încât să pună în valoare scopul şi obiectivele proiectului, problemele practice soluţionate, perspectiva personală a candidatului în abordarea temei, precum şi utilitatea practic-aplicativă a soluţiilor găsite de către candidat;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e) bibliografia;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f) anexele: desene, schiţe, fotografii ale produselor, rezultatele determinărilor de laborator, descrierea experimentelor, fişele de observaţie, prezentarea şi analiza unor secvenţe din procesul tehnologic, rezultatele măsurătorilor, prelucrări de date, statistici, elemente de proiectare, documentaţia tehnică întocmită etc.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(8) În vederea asigurării desfăşurării activităţilor de realizare a proiectelor şi a tehnoredactării de către fiecare candidat a prezentării în scris a proiectului, conducerea unităţii de învăţământ şi comisia metodică de specialitate vor alcătui, de comun acord cu îndrumătorul de proiect, un grafic de acces în laboratoarele de informatică sau laboratoarele/atelierele de specialitate din unitatea de învăţământ.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(9) Prezentarea în scris a proiectului, însoţită de fişa de evaluare a proiectului şi a susţinerii orale, completată cu observaţii privind monitorizarea activităţilor de realizare a proiectului (primele 3 părţi), se depun la secretariatul unităţii de învăţământ cu o săptămână înainte de finalizarea cursurilor claselor terminale care au urmat stagiile de pregătire practică şi primesc un număr de înregistrare. După susţinerea orală, proiectul împreună cu fişa de evaluare a proiectului şi a susţinerii orale, completată (părţile I - IV), se arhivează de către unitatea de învăţământ, pentru o perioadă de 3 ani.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ART. 27</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Probele de examen se desfăşoară în sălile, laboratoarele, cabinetele, atelierele, fermele unităţii de învăţământ desemnate centru de examen. Desfăşurarea probelor în alte locaţii se face cu aprobarea CJEC/CMBEC.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Probele de examen se pot desfăşura şi în laboratoarele, atelierele, secţiile de producţie ale unor operatori economici sau instituţii. În acest caz, unitatea de învăţământ desemnată centru de examen încheie în prealabil un protocol în care se menţionează organizarea probelor de examen în respectivele locaţii, protocol a cărui copie a fost transmisă CJEC/CMBEC împreună cu solicitarea de a organiza examenul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Locurile în care se susţin probele de examen sunt în prealabil adaptate acestor activităţi prin: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 asigurarea dotării corespunzătoare desfăşurării probelor conform cerinţelor specifice fiecărei calificări profesionale prevăzute de standardul de pregătire profesională;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eliminarea oricăror materiale care ar putea influenţa candidaţii în susţinerea probelor;</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 afişarea, la locul de desfăşurare a probelor, a listei nominale cu candidaţii care susţin proba în ziua respectivă şi a prevederilor care îi informează pe aceştia că pătrunderea cu materiale ajutătoare la locul de desfăşurare a probei, frauda sau tentativa de fraudă, precum şi nerespectarea normelor de securitate şi sănătate în muncă atrag eliminarea din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Candidaţii înscrişi sunt programaţi de comisia de examinare să susţină probele de examen în ordine alfabetică, pe calificări profesionale, indiferent de unitatea de învăţământ de provenienţă. În cazul în care candidaţii provin de la unităţi de învăţământ din alte localităţi, programarea unor probe ale examenului de certificare a calificării profesionale nivel 3 se poate face astfel încât toţi candidaţii din aceeaşi localitate să susţină probele în aceeaşi zi.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28</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Conducerile tuturor unităţilor de învăţământ cu elevi care solicită certificarea calificării profesionale de nivel 3 au obligaţia să asigure, prin finanţarea cheltuielilor estimate necesare, pregătirea şi desfăşurarea optimă a probelor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Conducerile unităţilor de învăţământ desemnate centre de examen asigură desfăşurarea în bune condiţii a probelor de examen şi pun la dispoziţia comisiei de examinare spaţiile, dotările, consumabilele şi accesul la serviciile de comunicare strict necesare.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SECŢIUNEA a 2-a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Desfăşurarea probelor</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29</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Realizarea proiectului, probă practică a examenului de certificare a competenţelor profesionale pentru obţinerea certificatului de calificare profesională de nivel 3, se face individual de către fiecare candidat, sub coordonarea îndrumătorului de proiect, pe durata ultimelor 3 luni ale stagiilor de pregătire practică.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În timpul realizării proiectului, candidaţii au cel puţin 5 întâlniri planificate cu îndrumătorul de proiect. Cu acest prilej, sunt apreciate dovezile privind dobândirea competenţelor precizate în partea I a fişei de evaluare, precum şi progresul în realizarea proiectului. Informaţiile sunt consemnate în fişă şi sunt solicitate candidatului noi dovezi asociate activităţilor necesare finalizării proiectului şi pentru susţinerea consistentă a evaluării.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Pentru examinare, candidatul se prezintă cu partea scrisă a proiectului şi, după caz, cu obiectul/produsul proiectului executat. Comisia are la dispoziţie fişa de evaluare completată cu datele privind monitorizarea progresului proiectului (I) şi aprecierile îndrumătorului de proiect privind calitatea activităţii candidatului (II) şi calitatea proiectului (III).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30</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Pe baza listei cu temele de proiect, pusă la dispoziţie de către secretariatul unităţii de învăţământ desemnate să organizeze examenul, comisia de examinare primeşte toate proiectele candidaţilor înscrişi pentru susţinerea examenului însoţite de fişa de evaluare completată pentru fiecare candidat. Comisia verifică dacă, pentru fiecare candidat, sunt completate primele 3 părţi ale fişei de evaluare de către îndrumătorul de proiect.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a) Candidatul primeşte de la comisie proiectul şi, dacă este nevoie, hârtie ştampilată pentru ciornă. Pentru prezentarea şi susţinerea proiectului se acordă fiecărui candidat 15 minute. Preşedintele, vicepreşedintele şi membrii comisiei solicită candidatului precizări şi lămuriri, de regulă după ce acesta a prezentat proiectul. Întrebările adresate, precum şi aprecierea răspunsurilor date de candidat sunt consemnate </w:t>
      </w:r>
      <w:r w:rsidRPr="003D36EF">
        <w:rPr>
          <w:rFonts w:cs="Times New Roman"/>
          <w:szCs w:val="28"/>
          <w:lang w:val="ro-RO"/>
        </w:rPr>
        <w:lastRenderedPageBreak/>
        <w:t>în partea a IV-a a fişei de evaluare. Întrebările sprijină evaluarea globală a activităţilor desfăşurate de candidat, a calităţii proiectului şi a susţinerii sale orale.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b) După susţinerea proiectului se completează pentru candidatul respectiv partea a IV-a a fişei de evaluare a proiectului şi a susţinerii orale. Completarea se face de către unul dintre membrii comisiei de examinare şi reflectă decizia majoritară a comisiei.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ART. 31</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(1) Evaluarea calităţii proiectului candidatului se realizează conform fişei de evaluare prevăzute în </w:t>
      </w:r>
      <w:r w:rsidRPr="003D36EF">
        <w:rPr>
          <w:rFonts w:cs="Times New Roman"/>
          <w:i/>
          <w:iCs/>
          <w:color w:val="008000"/>
          <w:szCs w:val="28"/>
          <w:u w:val="single"/>
          <w:lang w:val="ro-RO"/>
        </w:rPr>
        <w:t>anexa nr. 3</w:t>
      </w:r>
      <w:r w:rsidRPr="003D36EF">
        <w:rPr>
          <w:rFonts w:cs="Times New Roman"/>
          <w:i/>
          <w:iCs/>
          <w:szCs w:val="28"/>
          <w:lang w:val="ro-RO"/>
        </w:rPr>
        <w:t xml:space="preserve"> prin acordarea de punctaje pentru fiecare indicator aferent criteriilor de evaluare.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(2) Candidatul este declarat "admis" dacă punctajul total rezultat ca medie aritmetică a punctajelor oferite de cei 2 evaluatori este de minimum 60 de puncte.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Pentru prezentarea şi susţinerea proiectului, în partea a IV-a a fişei de evaluare a proiectului şi a susţinerii orale aprecierea se face prin "da", respectiv "nu", consemnate în coloanele respective. Stabilirea rezultatului final, "admis" sau "respins", se consemnează prin bifare în fişa de evaluare a proiectului şi a susţinerii orale.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Rezultatul examenului de certificare, consemnat în fişa de evaluare a proiectului şi a susţinerii orale, completată pentru fiecare candidat, se afişează în ziua susţinerii probei orale (susţinerea proiectului) şi nu poate fi contestat.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Proiectele şi fişele de evaluare sunt documente de examen şi sunt gestionate conform procedurilor descrise de </w:t>
      </w:r>
      <w:r w:rsidRPr="003D36EF">
        <w:rPr>
          <w:rFonts w:cs="Times New Roman"/>
          <w:color w:val="008000"/>
          <w:szCs w:val="28"/>
          <w:u w:val="single"/>
          <w:lang w:val="ro-RO"/>
        </w:rPr>
        <w:t>art. 33</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După ce toţi candidaţii programaţi au fost examinaţi, calificativele finale se înscriu în catalog, pentru fiecare candidat, în prezenţa întregii comisii de examinare de către secretarul comisiei, cu cerneală sau pastă albastră. Eventualele corecturi de transcriere a calificativelor finale în cataloagele de examen se fac cu cerneală roşie de către persoana care a greşit, sub semnătură, iar preşedintele comisiei contrasemnează şi ştampilează.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La sfârşitul fiecărei zile de examen, fişele de evaluare nominale, completate pentru fiecare candidat, cataloagele şi celelalte documente întocmite se predau cu proces-verbal preşedintelui pentru a fi păstrate în siguranţă în dulapuri/fişete metalice, închise şi sigilate. Procesele-verbale fac parte din documentele de examen şi se păstrează în acelaşi regim cu cataloagele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Cheile şi sigiliul de la fişetele în care sunt depozitate documentele examenului de certificare a competenţelor profesionale pentru obţinerea certificatului de calificare profesională de nivel 3 se păstrează separat de către preşedinte şi secretar.</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CAPITOLUL VI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Stabilirea şi comunicarea rezultatelor</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Sunt declaraţi "admişi" şi vor primi certificatul de calificare profesională de nivel 3 candidaţii care obţin rezultatul final "admis".</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Candidaţii care nu îndeplinesc condiţiile prevăzute la alin. (1) sunt declaraţi "respinşi" sau, după caz, "neprezentaţi" ori "eliminaţi din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Candidaţilor declaraţi "respinşi" sau "eliminaţi din examen" li se consemnează rezultatul în foaia matricolă.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35</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După încheierea probelor de examen şi după completarea fişei de evaluare pentru fiecare candidat şi a cataloagelor de examen se comunică rezultatul final al examenului prin afişarea la avizier a listelor nominale finale.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Listele nominale care se întocmesc pentru comunicarea rezultatelor finale ale examenului de certificare a calificării profesionale de nivel 3 cuprind: numele şi prenumele candidaţilor şi rezultatul final obţinut, respectiv "admis", "respins", "neprezentat", "eliminat din examen", după caz. Un candidat se consideră "neprezentat", dacă a absentat la cel puţin una din probele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Listele nominale finale se întocmesc separat pentru fiecare calificare pentru care s-a organizat examen de certificare a calificării profesionale de nivel 3, în centrul de examen.</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CAPITOLUL VII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b/>
          <w:bCs/>
          <w:szCs w:val="28"/>
          <w:lang w:val="ro-RO"/>
        </w:rPr>
        <w:t>Dispoziţii finale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ART. 36</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Comisiile de examinare au obligaţia să informeze în cel mai scurt timp CJEC/CMBEC cu privire la situaţiile neprevăzute, speciale sau la neregulile constatate în organizarea şi desfăşurarea examenului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CJEC/CMBEC au obligaţia să informeze, în cel mai scurt timp, CNEC cu privire la situaţiile excepţionale, nereglementate de prezenta metodologie, apărute în organizarea şi desfăşurarea examenului de certificare, în vederea luării deciziilor care se impun.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(3) Atribuţiile comisiei metodice de specialitate prevăzute la </w:t>
      </w:r>
      <w:r w:rsidRPr="003D36EF">
        <w:rPr>
          <w:rFonts w:cs="Times New Roman"/>
          <w:i/>
          <w:iCs/>
          <w:color w:val="008000"/>
          <w:szCs w:val="28"/>
          <w:u w:val="single"/>
          <w:lang w:val="ro-RO"/>
        </w:rPr>
        <w:t>art. 23</w:t>
      </w:r>
      <w:r w:rsidRPr="003D36EF">
        <w:rPr>
          <w:rFonts w:cs="Times New Roman"/>
          <w:i/>
          <w:iCs/>
          <w:szCs w:val="28"/>
          <w:lang w:val="ro-RO"/>
        </w:rPr>
        <w:t xml:space="preserve"> alin. (5), </w:t>
      </w:r>
      <w:r w:rsidRPr="003D36EF">
        <w:rPr>
          <w:rFonts w:cs="Times New Roman"/>
          <w:i/>
          <w:iCs/>
          <w:color w:val="008000"/>
          <w:szCs w:val="28"/>
          <w:u w:val="single"/>
          <w:lang w:val="ro-RO"/>
        </w:rPr>
        <w:t>art. 26</w:t>
      </w:r>
      <w:r w:rsidRPr="003D36EF">
        <w:rPr>
          <w:rFonts w:cs="Times New Roman"/>
          <w:i/>
          <w:iCs/>
          <w:szCs w:val="28"/>
          <w:lang w:val="ro-RO"/>
        </w:rPr>
        <w:t xml:space="preserve"> alin. (2), (5) şi (8) sunt preluate de cadre didactice din aria curriculară "Tehnologii" desemnate prin decizia directorului unităţii de învăţământ cu avizul consiliului de administraţie.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37</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Toate documentele referitoare la examenul de certificare a calificării profesionale din cadrul centrelor de examen se păstrează în arhiva instituţiei timp de 3 ani, cu excepţia cataloagelor, care se păstrează permanent.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Copii ale cataloagelor de examen certificate de preşedintele comisiei de examinare vor fi transmise unităţilor de învăţământ arondate pentru afişarea rezultatelor.</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38</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Raportul comisiei de examinare din centrul de examen privind organizarea şi desfăşurarea examenului de certificare a calificării profesionale de nivel 3 şi rezultatele examenului de certificare a calificării profesionale se transmit inspectoratului şcolar judeţean/al municipiul Bucureşti - CJEC/CMBEC, pe cale electronică şi în scris, în termen de 5 zile de la finalizarea examenului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Raportul prevăzut la alin. (1) se întocmeşte după modelul prevăzut în </w:t>
      </w:r>
      <w:r w:rsidRPr="003D36EF">
        <w:rPr>
          <w:rFonts w:cs="Times New Roman"/>
          <w:color w:val="008000"/>
          <w:szCs w:val="28"/>
          <w:u w:val="single"/>
          <w:lang w:val="ro-RO"/>
        </w:rPr>
        <w:t>anexa nr. 4</w:t>
      </w:r>
      <w:r w:rsidRPr="003D36EF">
        <w:rPr>
          <w:rFonts w:cs="Times New Roman"/>
          <w:szCs w:val="28"/>
          <w:lang w:val="ro-RO"/>
        </w:rPr>
        <w:t>.</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39</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Inspectoratele şcolare judeţene/al municipiului Bucureşti - CJEC/CMBEC analizează organizarea şi desfăşurarea examenelor de certificare a competenţelor profesionale şi întocmesc un raport general care, după aprobarea în consiliul de administraţie al inspectoratului şcolar judeţean/al municipiului Bucureşti, se trimite, în formă electronică şi în scris, CNEC, la Ministerul Educaţiei, Cercetării, Tineretului şi Sportului - Direcţiei generale educaţie şi învăţare pe tot parcursul vieţii.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Raportul prevăzut la alin. (1) se întocmeşte după structura prevăzută în </w:t>
      </w:r>
      <w:r w:rsidRPr="003D36EF">
        <w:rPr>
          <w:rFonts w:cs="Times New Roman"/>
          <w:color w:val="008000"/>
          <w:szCs w:val="28"/>
          <w:u w:val="single"/>
          <w:lang w:val="ro-RO"/>
        </w:rPr>
        <w:t>anexa nr. 4</w:t>
      </w:r>
      <w:r w:rsidRPr="003D36EF">
        <w:rPr>
          <w:rFonts w:cs="Times New Roman"/>
          <w:szCs w:val="28"/>
          <w:lang w:val="ro-RO"/>
        </w:rPr>
        <w:t>. Un exemplar al raportului anual se trimite şi tuturor unităţilor de învăţământ profesional şi tehnic din judeţ.</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40</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Respectarea prezentei metodologii este obligatorie pentru toate persoanele implicate în organizarea şi desfăşurarea examenului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Încălcarea dispoziţiilor prezentei metodologii se sancţionează conform prevederilor legale.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Cadrele didactice sancţionate conform dispoziţiilor alin. (2) pierd dreptul de a participa la examenele de certificare a calificării profesionale de nivel 3 din anul următor ca membri în comisiile prevăzute de prezenta metodologie.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Constatarea de nereguli grave sau repetate în desfăşurarea activităţii uneia dintre comisiile prevăzute de prezenta metodologie atrage diminuarea cu 20 - 70% a indemnizaţiei vicepreşedintelui şi a preşedintelui acesteia.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41</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Candidaţii care au fost înscrişi la examenul de certificare a calificării profesionale fără a îndeplini condiţiile legale de înscriere la acesta ori care au beneficiat de părtinire frauduloasă dovedită sunt eliminaţi din examen, pierzând sesiunea respectivă, sau, după caz, li se anulează actele de studii obţinute fraudulos.</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42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Colectarea unor fonduri materiale sau băneşti de la candidaţi, de la părinţii sau rudele acestora este cu desăvârşire interzisă. Încălcarea acestei dispoziţii atrage sancţionarea în conformitate cu dispoziţiile legale în vigoare.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ART. 43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008000"/>
          <w:szCs w:val="28"/>
          <w:u w:val="single"/>
          <w:lang w:val="ro-RO"/>
        </w:rPr>
        <w:t>Anexele nr. 1</w:t>
      </w:r>
      <w:r w:rsidRPr="003D36EF">
        <w:rPr>
          <w:rFonts w:cs="Times New Roman"/>
          <w:szCs w:val="28"/>
          <w:lang w:val="ro-RO"/>
        </w:rPr>
        <w:t xml:space="preserve"> - 4 fac parte integrantă din prezenta metodologie.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w:t>
      </w:r>
      <w:r w:rsidRPr="003D36EF">
        <w:rPr>
          <w:rFonts w:cs="Times New Roman"/>
          <w:i/>
          <w:iCs/>
          <w:color w:val="FF0000"/>
          <w:szCs w:val="28"/>
          <w:u w:val="single"/>
          <w:lang w:val="ro-RO"/>
        </w:rPr>
        <w:t>ANEXA 1</w:t>
      </w:r>
      <w:r w:rsidRPr="003D36EF">
        <w:rPr>
          <w:rFonts w:cs="Times New Roman"/>
          <w:i/>
          <w:iCs/>
          <w:szCs w:val="28"/>
          <w:lang w:val="ro-RO"/>
        </w:rPr>
        <w:t xml:space="preserve"> [la </w:t>
      </w:r>
      <w:r w:rsidRPr="003D36EF">
        <w:rPr>
          <w:rFonts w:cs="Times New Roman"/>
          <w:i/>
          <w:iCs/>
          <w:color w:val="008000"/>
          <w:szCs w:val="28"/>
          <w:u w:val="single"/>
          <w:lang w:val="ro-RO"/>
        </w:rPr>
        <w:t>metodologie</w:t>
      </w:r>
      <w:r w:rsidRPr="003D36EF">
        <w:rPr>
          <w:rFonts w:cs="Times New Roman"/>
          <w:i/>
          <w:iCs/>
          <w:szCs w:val="28"/>
          <w:lang w:val="ro-RO"/>
        </w:rPr>
        <w:t>] *** Abrogată</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ANEXA 2</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la </w:t>
      </w:r>
      <w:r w:rsidRPr="003D36EF">
        <w:rPr>
          <w:rFonts w:cs="Times New Roman"/>
          <w:color w:val="008000"/>
          <w:szCs w:val="28"/>
          <w:u w:val="single"/>
          <w:lang w:val="ro-RO"/>
        </w:rPr>
        <w:t>metodologie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b/>
          <w:bCs/>
          <w:szCs w:val="28"/>
          <w:lang w:val="ro-RO"/>
        </w:rPr>
      </w:pPr>
      <w:r w:rsidRPr="003D36EF">
        <w:rPr>
          <w:rFonts w:cs="Times New Roman"/>
          <w:szCs w:val="28"/>
          <w:lang w:val="ro-RO"/>
        </w:rPr>
        <w:t xml:space="preserve">                         </w:t>
      </w:r>
      <w:r w:rsidRPr="003D36EF">
        <w:rPr>
          <w:rFonts w:cs="Times New Roman"/>
          <w:b/>
          <w:bCs/>
          <w:szCs w:val="28"/>
          <w:lang w:val="ro-RO"/>
        </w:rPr>
        <w:t>CRITERII DE SELECŢIE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szCs w:val="28"/>
          <w:lang w:val="ro-RO"/>
        </w:rPr>
        <w:t>pentru nominalizarea unităţilor de învăţământ drept centre de examen pentru certificarea calificării profesionale de nivel 3</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Centrele de examen se nominalizează, prin decizie a inspectoratelor şcolare judeţene/al municipiului Bucureşti, în unităţi de învăţământ acreditate din judeţ/municipiul Bucureşti propuse de comisia judeţeană/a municipiului Bucureşti de evaluare şi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La centrele de examen astfel constituite pot susţine examenul de certificare a calificării profesionale numai candidaţii care provin din unităţile de învăţământ arondate, conform deciziei de constituire a centrului, şi se pot certifica numai calificările profesionale stabilite prin decizie, precum şi candidaţii din seriile anterioare sau care au absolvit stagiile de pregătire practică în altă localitate care au aprobarea comisiei judeţene/a municipiului Bucureşti de evaluare şi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Pentru a fi numite centre de examen, unităţile de învăţământ trebuie să îndeplinească următoarele condiţii generale obligatorii pentru asigurarea calităţii examenelor de certificare a calificării profesionale: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pot asigura, în spaţiile proprii sau ale colaboratorilor, condiţii optime de desfăşurare a probelor de examen, de regulă cât mai apropiate de condiţiile de muncă de la operatorii economici;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pot asigura materialele/consumabilele, utilajele, sculele, dispozitivele, instrumentele, birotica etc. necesare susţinerii probelor pentru fiecare calificare profesională pentru care se organizează examen (în perioada sesiunii de examene, conform graficului de desfăşurare);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pot asigura desfăşurarea activităţilor specifice comisiilor de examinare în condiţii optime, precum şi securitatea documentelor comisiei;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au experienţă recunoscută pe piaţa locală a muncii în pregătirea profesională.</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Desemnarea centrelor de examen se face după ce asigurarea condiţiilor de examen este verificată şi confirmată de reprezentaţii sau delegaţii desemnaţi de comisia judeţeană/a municipiului Bucureşti de evaluare şi certificare. De asemenea, după numire, reprezentantul comisiilor judeţene/a municipiului Bucureşti de evaluare şi certificare pentru fiecare centru de examen, numit monitor de calitate, vizitează centrul de examen înainte de începerea probelor de examen, verifică şi informează comisia judeţeană/a municipiului Bucureşti de evaluare şi certificare cu privire la condiţiile asigurate pentru desfăşurarea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Pot fi centre de examen: unităţi de învăţământ acreditate care au şcolarizat şi au absolvenţi ai seriei curente cu calificările profesionale pentru care se organizează examenul, unităţi de învăţământ împreună cu întreprinderi care s-au implicat şi au dezvoltat parteneriate pentru dezvoltarea locală de curriculum, conform cerinţelor pieţii muncii, care asigură pregătirea practică a elevilor, care prezintă oferte de angajare pentru absolvenţi, care oferă burse sau unităţi de învăţământ împreună cu centre de formare profesională a adulţilor etc., cu condiţia îndeplinirii criteriilor de selecţie.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#M4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w:t>
      </w:r>
      <w:r w:rsidRPr="003D36EF">
        <w:rPr>
          <w:rFonts w:cs="Times New Roman"/>
          <w:color w:val="FF0000"/>
          <w:szCs w:val="28"/>
          <w:u w:val="single"/>
          <w:lang w:val="ro-RO"/>
        </w:rPr>
        <w:t>ANEXA 3</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la </w:t>
      </w:r>
      <w:r w:rsidRPr="003D36EF">
        <w:rPr>
          <w:rFonts w:cs="Times New Roman"/>
          <w:i/>
          <w:iCs/>
          <w:color w:val="008000"/>
          <w:szCs w:val="28"/>
          <w:u w:val="single"/>
          <w:lang w:val="ro-RO"/>
        </w:rPr>
        <w:t>metodologie</w:t>
      </w:r>
    </w:p>
    <w:p w:rsidR="003D36EF" w:rsidRPr="003D36EF" w:rsidRDefault="003D36EF" w:rsidP="003D36EF">
      <w:pPr>
        <w:autoSpaceDE w:val="0"/>
        <w:autoSpaceDN w:val="0"/>
        <w:adjustRightInd w:val="0"/>
        <w:spacing w:after="0" w:line="240" w:lineRule="auto"/>
        <w:rPr>
          <w:rFonts w:cs="Times New Roman"/>
          <w:i/>
          <w:iCs/>
          <w:szCs w:val="2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MINISTERUL EDUCAŢIEI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b/>
          <w:bCs/>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FIŞĂ DE EVALUARE</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b/>
          <w:bCs/>
          <w:i/>
          <w:iCs/>
          <w:sz w:val="18"/>
          <w:lang w:val="ro-RO"/>
        </w:rPr>
        <w:t>Examenul pentru obţinerea certificatului de calificare profesională de nivel 3</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Anul şcolar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Sesiunea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Centrul de examen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Calificarea profesională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Numele şi prenumele candidatului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lastRenderedPageBreak/>
        <w:t xml:space="preserve">    Unitatea de învăţământ absolvită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Tema proiectului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Numele, prenumele şi specializarea îndrumătorului de proiect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Partea I: Monitorizarea progresului în realizarea proiectului*1)</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1. Data începerii activităţilor de realizare a proiectului: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2. Rezultate ale învăţării vizate/implicate în realizarea/execuţia proiectului*2)</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3. Stabilirea planului activităţilor individuale ale candidatului pentru proiect:</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 Data:</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 Semnătura candidatului: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 Semnătura îndrumătorului: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4. Stabilirea planului de redactare a proiectului - prezentarea scrisă:</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 perioada:</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 revizuit:</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 forma finală acceptată de către îndrumător:</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5. Întâlniri pentru monitorizarea proiectului (cel puţin 5 întâlniri săptămânale):</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_____________________________________________________________________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|Nr. |                Observaţii                 | Semnătura elevului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|crt.|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1.|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2.|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3.|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4.|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5.|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Partea a II-a: Aprecierea calităţii activităţii candidatului*3)</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_____________________________________________________________________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Criteriul                     | DA/NU |Observaţii|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1. Activităţile practice întreprinse în cadrul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proiectului se raportează adecvat la tema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proiectului.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2. Abordarea temei proiectului a fost făcută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dintr-o perspectivă personală, candidatul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demonstrând că deciziile sunt rezultatul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reflecţiei critice.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3. Activităţile practice au fost întreprinse sub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supravegherea îndrumătorului de proiect sau/şi 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persoanelor autorizate.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4. Realizarea sarcinilor de lucru stabilite prin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planul proiectului a fost făcută conform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planificării iniţiale.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5. Documentarea pentru proiect a fost făcută cu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sprijinul şi sub supravegherea îndrumătorului de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proiect.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6. Identificarea şi utilizarea bibliografiei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recomandate pentru redactarea prezentării în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scris a proiectului au fost realizate integral.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7. Referinţele bibliografice utilizate la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prezentarea proiectului au fost preluate şi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redactate într-un mod personal şi care nu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reprezintă o compilaţie de citate.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8. Soluţiile personale pentru situaţiile-problemă|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cu care s-a confruntat candidatul în timpul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lastRenderedPageBreak/>
        <w:t>| executării proiectului au fost găsite cu ajutorul|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îndrumătorului de proiect.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9. În realizarea sarcinilor de lucru din cadrul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proiectului, candidatul a făcut dovada implicării|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şi angajării personale, a originalităţii unor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soluţii propuse, a imaginaţiei şi creativităţii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în abordarea şi îndeplinirea unora dintre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sarcini.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10. Soluţiile găsite de către candidat pentru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rezolvarea problemelor practice sunt aplicabile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şi în alte contexte de muncă.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Partea a III-a: Aprecierea calităţii proiectului*4)</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_____________________________________________________________________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Criteriul                     | DA/NU |Observaţii|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1. Proiectul/Produsul are validitate în raport cu|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tema, scopul, obiectivele şi metodologia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abordată.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2. Proiectul/Produsul demonstrează completitudine|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şi acoperire satisfăcătoare în raport cu tema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aleasă.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3. Elaborarea proiectului şi redactarea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prezentării proiectului au fost făcute într-un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mod consistent şi concomitent, conform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planificării.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4. Opţiunea candidatului pentru utilizarea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anumitor resurse este bine justificată şi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argumentată în contextul proiectului.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5. Redactarea prezentării proiectului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demonstrează consistenţă internă.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6. Prezentarea scrisă a proiectului este logică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şi cuprinde o argumentare convingătoare 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ideilor.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7. Proiectul/Produsul reprezintă, în sine, o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soluţie personală utilă, cu elemente de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originalitate în realizarea temei.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8. Aplicabilitatea practică a proiectului/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produsului poate fi extinsă.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9. Realizarea proiectului/produsului a necesitat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activarea unui număr semnificativ de unităţi de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rezultate ale învăţării, conform standardului de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pregătire profesională pentru calificarea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respectivă.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10. Redactarea prezentării proiectului respectă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cerinţele de structură impuse de metodologia de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organizare şi desfăşurare a examenului de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certificare a calificării profesionale.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Semnătura candidatului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Partea a IV-a: Aprecierea prezentării şi susţinerii proiectului*5)</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_____________________________________________________________________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Criteriul                     | DA/NU |Observaţii|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1. Candidatul a realizat o comunicare orală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clară, coerentă şi fluentă.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lastRenderedPageBreak/>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2. Prezentarea a fost structurată echilibrat în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raport cu tema proiectului şi cu obiectivele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acestuia.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3. Candidatul a demonstrat putere de sinteză şi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adaptarea prezentării la situaţia de examinare.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4. Candidatul şi-a susţinut punctele de vedere şi|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opiniile într-un mod personal şi bine argumentat.|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5. În scopul accesibilizării informaţiei şi al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creşterii atractivităţii prezentării, candidatul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a utilizat în prezentare strategii eficiente şi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mijloace de comunicare potrivite: demonstraţii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practice, elemente de grafică, modele, aplicaţii,|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facilităţi audio-video ale tehnologiei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informaţiilor şi comunicaţiilor etc.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Aprecierea răspunsurilor candidatului la întrebările comisiei: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_____________________________________________________________________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Întrebarea                    | DA/NU |Observaţii|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       |          |</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|__________________________________________________|_______|__________|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w:t>
      </w:r>
      <w:r w:rsidRPr="003D36EF">
        <w:rPr>
          <w:rFonts w:ascii="Courier New" w:hAnsi="Courier New" w:cs="Courier New"/>
          <w:b/>
          <w:bCs/>
          <w:i/>
          <w:iCs/>
          <w:sz w:val="18"/>
          <w:lang w:val="ro-RO"/>
        </w:rPr>
        <w:t>Rezultatul final stabilit de comisia de examinare pe baza evaluării globale a activităţilor realizate de candidat şi consemnat în fişa de evaluare:</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1. Admis   |_|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2. Respins |_|</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Examinatori:</w:t>
      </w: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p>
    <w:p w:rsidR="003D36EF" w:rsidRPr="003D36EF" w:rsidRDefault="003D36EF" w:rsidP="003D36EF">
      <w:pPr>
        <w:autoSpaceDE w:val="0"/>
        <w:autoSpaceDN w:val="0"/>
        <w:adjustRightInd w:val="0"/>
        <w:spacing w:after="0" w:line="240" w:lineRule="auto"/>
        <w:rPr>
          <w:rFonts w:ascii="Courier New" w:hAnsi="Courier New" w:cs="Courier New"/>
          <w:i/>
          <w:iCs/>
          <w:sz w:val="18"/>
          <w:lang w:val="ro-RO"/>
        </w:rPr>
      </w:pPr>
      <w:r w:rsidRPr="003D36EF">
        <w:rPr>
          <w:rFonts w:ascii="Courier New" w:hAnsi="Courier New" w:cs="Courier New"/>
          <w:i/>
          <w:iCs/>
          <w:sz w:val="18"/>
          <w:lang w:val="ro-RO"/>
        </w:rPr>
        <w:t xml:space="preserve">    Data: ..................            Preşedinte de comisie:</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ascii="Courier New" w:hAnsi="Courier New" w:cs="Courier New"/>
          <w:i/>
          <w:iCs/>
          <w:sz w:val="18"/>
          <w:lang w:val="ro-RO"/>
        </w:rPr>
        <w:t xml:space="preserve">                                        ......................</w:t>
      </w:r>
    </w:p>
    <w:p w:rsidR="003D36EF" w:rsidRPr="003D36EF" w:rsidRDefault="003D36EF" w:rsidP="003D36EF">
      <w:pPr>
        <w:autoSpaceDE w:val="0"/>
        <w:autoSpaceDN w:val="0"/>
        <w:adjustRightInd w:val="0"/>
        <w:spacing w:after="0" w:line="240" w:lineRule="auto"/>
        <w:rPr>
          <w:rFonts w:cs="Times New Roman"/>
          <w:i/>
          <w:iCs/>
          <w:szCs w:val="28"/>
          <w:lang w:val="ro-RO"/>
        </w:rPr>
      </w:pP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*1) Se completează de către îndrumător pe parcursul derulării proiectului.</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*2) Se consemnează numai rezultatele învăţării care au legătură directă cu tema proiectului şi sunt conforme standardului de pregătire profesională al calificării.</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*3) Se completează de către îndrumător la finalul activităţii de monitorizare, se discută cu candidatul înainte de depunerea proiectului. Criteriile vizează atât procesul de elaborare, cât şi pe cel de redactare a prezentării proiectului.</w:t>
      </w:r>
    </w:p>
    <w:p w:rsidR="003D36EF" w:rsidRPr="003D36EF" w:rsidRDefault="003D36EF" w:rsidP="003D36EF">
      <w:pPr>
        <w:autoSpaceDE w:val="0"/>
        <w:autoSpaceDN w:val="0"/>
        <w:adjustRightInd w:val="0"/>
        <w:spacing w:after="0" w:line="240" w:lineRule="auto"/>
        <w:rPr>
          <w:rFonts w:cs="Times New Roman"/>
          <w:i/>
          <w:iCs/>
          <w:szCs w:val="28"/>
          <w:lang w:val="ro-RO"/>
        </w:rPr>
      </w:pPr>
      <w:r w:rsidRPr="003D36EF">
        <w:rPr>
          <w:rFonts w:cs="Times New Roman"/>
          <w:i/>
          <w:iCs/>
          <w:szCs w:val="28"/>
          <w:lang w:val="ro-RO"/>
        </w:rPr>
        <w:t xml:space="preserve">    *4) Se completează de către îndrumător la finalul activităţii de monitorizare, se discută cu candidatul înainte de depunerea proiectului. Criteriile vizează atât proiectul în calitate de produs al activităţii elevului, cât şi produsul ca atare, acolo unde este cazul.</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i/>
          <w:iCs/>
          <w:szCs w:val="28"/>
          <w:lang w:val="ro-RO"/>
        </w:rPr>
        <w:t xml:space="preserve">    *5) Se completează de către un membru al comisiei de examinare, după susţinerea prezentării, şi reprezintă aprecierea membrilor comisiei de examinare, numai dacă sunt completate celelalte secţiuni (părţile I - III) ale fişei pentru proiectul evaluat.</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color w:val="008000"/>
          <w:szCs w:val="28"/>
          <w:u w:val="single"/>
          <w:lang w:val="ro-RO"/>
        </w:rPr>
        <w:t>#B</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ANEXA 4</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la </w:t>
      </w:r>
      <w:r w:rsidRPr="003D36EF">
        <w:rPr>
          <w:rFonts w:cs="Times New Roman"/>
          <w:color w:val="008000"/>
          <w:szCs w:val="28"/>
          <w:u w:val="single"/>
          <w:lang w:val="ro-RO"/>
        </w:rPr>
        <w:t>metodologie</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lastRenderedPageBreak/>
        <w:t xml:space="preserve">    Comisia judeţeană de evaluare şi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Judeţul .....................</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b/>
          <w:bCs/>
          <w:szCs w:val="28"/>
          <w:lang w:val="ro-RO"/>
        </w:rPr>
      </w:pPr>
      <w:r w:rsidRPr="003D36EF">
        <w:rPr>
          <w:rFonts w:cs="Times New Roman"/>
          <w:szCs w:val="28"/>
          <w:lang w:val="ro-RO"/>
        </w:rPr>
        <w:t xml:space="preserve">                                   </w:t>
      </w:r>
      <w:r w:rsidRPr="003D36EF">
        <w:rPr>
          <w:rFonts w:cs="Times New Roman"/>
          <w:b/>
          <w:bCs/>
          <w:szCs w:val="28"/>
          <w:lang w:val="ro-RO"/>
        </w:rPr>
        <w:t>RAPORT</w:t>
      </w:r>
    </w:p>
    <w:p w:rsidR="003D36EF" w:rsidRPr="003D36EF" w:rsidRDefault="003D36EF" w:rsidP="003D36EF">
      <w:pPr>
        <w:autoSpaceDE w:val="0"/>
        <w:autoSpaceDN w:val="0"/>
        <w:adjustRightInd w:val="0"/>
        <w:spacing w:after="0" w:line="240" w:lineRule="auto"/>
        <w:rPr>
          <w:rFonts w:cs="Times New Roman"/>
          <w:b/>
          <w:bCs/>
          <w:szCs w:val="28"/>
          <w:lang w:val="ro-RO"/>
        </w:rPr>
      </w:pPr>
      <w:r w:rsidRPr="003D36EF">
        <w:rPr>
          <w:rFonts w:cs="Times New Roman"/>
          <w:b/>
          <w:bCs/>
          <w:szCs w:val="28"/>
          <w:lang w:val="ro-RO"/>
        </w:rPr>
        <w:t>privind organizarea şi desfăşurarea examenului pentru obţinerea certificatului de calificare profesională de nivel 3</w:t>
      </w:r>
    </w:p>
    <w:p w:rsidR="003D36EF" w:rsidRPr="003D36EF" w:rsidRDefault="003D36EF" w:rsidP="003D36EF">
      <w:pPr>
        <w:autoSpaceDE w:val="0"/>
        <w:autoSpaceDN w:val="0"/>
        <w:adjustRightInd w:val="0"/>
        <w:spacing w:after="0" w:line="240" w:lineRule="auto"/>
        <w:rPr>
          <w:rFonts w:cs="Times New Roman"/>
          <w:b/>
          <w:bCs/>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b/>
          <w:bCs/>
          <w:szCs w:val="28"/>
          <w:lang w:val="ro-RO"/>
        </w:rPr>
        <w:t xml:space="preserve">                           Anul şcolar .............</w:t>
      </w:r>
    </w:p>
    <w:p w:rsidR="003D36EF" w:rsidRPr="003D36EF" w:rsidRDefault="003D36EF" w:rsidP="003D36EF">
      <w:pPr>
        <w:autoSpaceDE w:val="0"/>
        <w:autoSpaceDN w:val="0"/>
        <w:adjustRightInd w:val="0"/>
        <w:spacing w:after="0" w:line="240" w:lineRule="auto"/>
        <w:rPr>
          <w:rFonts w:cs="Times New Roman"/>
          <w:szCs w:val="28"/>
          <w:lang w:val="ro-RO"/>
        </w:rPr>
      </w:pP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1. </w:t>
      </w:r>
      <w:r w:rsidRPr="003D36EF">
        <w:rPr>
          <w:rFonts w:cs="Times New Roman"/>
          <w:b/>
          <w:bCs/>
          <w:szCs w:val="28"/>
          <w:lang w:val="ro-RO"/>
        </w:rPr>
        <w:t>Modul de organizare a examenului</w:t>
      </w:r>
      <w:r w:rsidRPr="003D36EF">
        <w:rPr>
          <w:rFonts w:cs="Times New Roman"/>
          <w:szCs w:val="28"/>
          <w:lang w:val="ro-RO"/>
        </w:rPr>
        <w:t xml:space="preserve"> - informaţii referitoare la: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centre de examen - arondări, calificări, număr de candidaţi;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asigurarea dotării centrelor de examen - resurse materiale şi financiare;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elaborarea temelor de examen;</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constituirea comisiilor de examinare - date privind resursele umane (număr de participanţi, pregătire etc.);</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monitorizarea unităţilor de învăţământ şi a comisiilor de examinare.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2. </w:t>
      </w:r>
      <w:r w:rsidRPr="003D36EF">
        <w:rPr>
          <w:rFonts w:cs="Times New Roman"/>
          <w:b/>
          <w:bCs/>
          <w:szCs w:val="28"/>
          <w:lang w:val="ro-RO"/>
        </w:rPr>
        <w:t>Desfăşurarea examenului de certificare</w:t>
      </w:r>
      <w:r w:rsidRPr="003D36EF">
        <w:rPr>
          <w:rFonts w:cs="Times New Roman"/>
          <w:szCs w:val="28"/>
          <w:lang w:val="ro-RO"/>
        </w:rPr>
        <w:t xml:space="preserve"> - informaţii privitoare la: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respectarea legislaţiei în vigoare;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monitorizarea calităţii desfăşurării examenului de certificare, performanţe, respectiv incidente şi modul de soluţionare a acestora;</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măsuri luate în legătură cu desfăşurarea unor eventuale incidente, numele persoanelor implicate şi, după caz, cadrele didactice cărora comisia judeţeană de evaluare şi certificare le-a retras dreptul de a participa la examenul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 sugestii de optimizare a procedurilor de asigurare a calităţii în organizarea, desfăşurarea şi monitorizarea examenului de certificare.</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3. </w:t>
      </w:r>
      <w:r w:rsidRPr="003D36EF">
        <w:rPr>
          <w:rFonts w:cs="Times New Roman"/>
          <w:b/>
          <w:bCs/>
          <w:szCs w:val="28"/>
          <w:lang w:val="ro-RO"/>
        </w:rPr>
        <w:t>Evaluarea rapoartelor monitorilor de calitate</w:t>
      </w:r>
      <w:r w:rsidRPr="003D36EF">
        <w:rPr>
          <w:rFonts w:cs="Times New Roman"/>
          <w:szCs w:val="28"/>
          <w:lang w:val="ro-RO"/>
        </w:rPr>
        <w:t xml:space="preserve"> - evaluarea calitativă şi cantitativă a examenului pe centre şi calificări.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4. </w:t>
      </w:r>
      <w:r w:rsidRPr="003D36EF">
        <w:rPr>
          <w:rFonts w:cs="Times New Roman"/>
          <w:b/>
          <w:bCs/>
          <w:szCs w:val="28"/>
          <w:lang w:val="ro-RO"/>
        </w:rPr>
        <w:t>Opinii</w:t>
      </w:r>
      <w:r w:rsidRPr="003D36EF">
        <w:rPr>
          <w:rFonts w:cs="Times New Roman"/>
          <w:szCs w:val="28"/>
          <w:lang w:val="ro-RO"/>
        </w:rPr>
        <w:t xml:space="preserve"> asupra temelor, rezultatelor obţinute de candidaţi şi asupra organizării şi desfăşurării examenului.</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5. </w:t>
      </w:r>
      <w:r w:rsidRPr="003D36EF">
        <w:rPr>
          <w:rFonts w:cs="Times New Roman"/>
          <w:b/>
          <w:bCs/>
          <w:szCs w:val="28"/>
          <w:lang w:val="ro-RO"/>
        </w:rPr>
        <w:t>Propuneri</w:t>
      </w:r>
      <w:r w:rsidRPr="003D36EF">
        <w:rPr>
          <w:rFonts w:cs="Times New Roman"/>
          <w:szCs w:val="28"/>
          <w:lang w:val="ro-RO"/>
        </w:rPr>
        <w:t xml:space="preserve"> de modificare/completare a metodologiei de organizare şi desfăşurare a examenului de certificare pentru obţinerea certificatului de calificare profesională de nivel 3.</w:t>
      </w:r>
    </w:p>
    <w:p w:rsidR="003D36EF" w:rsidRPr="003D36EF" w:rsidRDefault="003D36EF" w:rsidP="003D36EF">
      <w:pPr>
        <w:autoSpaceDE w:val="0"/>
        <w:autoSpaceDN w:val="0"/>
        <w:adjustRightInd w:val="0"/>
        <w:spacing w:after="0" w:line="240" w:lineRule="auto"/>
        <w:rPr>
          <w:rFonts w:cs="Times New Roman"/>
          <w:szCs w:val="28"/>
          <w:lang w:val="ro-RO"/>
        </w:rPr>
      </w:pPr>
      <w:r w:rsidRPr="003D36EF">
        <w:rPr>
          <w:rFonts w:cs="Times New Roman"/>
          <w:szCs w:val="28"/>
          <w:lang w:val="ro-RO"/>
        </w:rPr>
        <w:t xml:space="preserve">    6. </w:t>
      </w:r>
      <w:r w:rsidRPr="003D36EF">
        <w:rPr>
          <w:rFonts w:cs="Times New Roman"/>
          <w:b/>
          <w:bCs/>
          <w:szCs w:val="28"/>
          <w:lang w:val="ro-RO"/>
        </w:rPr>
        <w:t>Date statistice</w:t>
      </w:r>
      <w:r w:rsidRPr="003D36EF">
        <w:rPr>
          <w:rFonts w:cs="Times New Roman"/>
          <w:szCs w:val="28"/>
          <w:lang w:val="ro-RO"/>
        </w:rPr>
        <w:t xml:space="preserve"> privind numărul elevilor înscrişi, prezenţi, absenţi, promovaţi, respinşi şi procentul de promovabilitate, mediul urban (u) şi rural (r), fete (f) şi băieţi (b), pe domenii şi calificări profesionale.</w:t>
      </w:r>
    </w:p>
    <w:p w:rsidR="003D36EF" w:rsidRPr="003D36EF" w:rsidRDefault="003D36EF" w:rsidP="003D36EF">
      <w:pPr>
        <w:autoSpaceDE w:val="0"/>
        <w:autoSpaceDN w:val="0"/>
        <w:adjustRightInd w:val="0"/>
        <w:spacing w:after="0" w:line="240" w:lineRule="auto"/>
        <w:rPr>
          <w:rFonts w:cs="Times New Roman"/>
          <w:szCs w:val="28"/>
          <w:lang w:val="ro-RO"/>
        </w:rPr>
      </w:pPr>
    </w:p>
    <w:p w:rsidR="00433786" w:rsidRPr="003D36EF" w:rsidRDefault="003D36EF" w:rsidP="003D36EF">
      <w:pPr>
        <w:rPr>
          <w:sz w:val="18"/>
          <w:lang w:val="ro-RO"/>
        </w:rPr>
      </w:pPr>
      <w:r w:rsidRPr="003D36EF">
        <w:rPr>
          <w:rFonts w:cs="Times New Roman"/>
          <w:szCs w:val="28"/>
          <w:lang w:val="ro-RO"/>
        </w:rPr>
        <w:t xml:space="preserve">                              ---------------</w:t>
      </w:r>
    </w:p>
    <w:sectPr w:rsidR="00433786" w:rsidRPr="003D36E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E8" w:rsidRDefault="00300EE8" w:rsidP="00D97EDD">
      <w:pPr>
        <w:spacing w:after="0" w:line="240" w:lineRule="auto"/>
      </w:pPr>
      <w:r>
        <w:separator/>
      </w:r>
    </w:p>
  </w:endnote>
  <w:endnote w:type="continuationSeparator" w:id="0">
    <w:p w:rsidR="00300EE8" w:rsidRDefault="00300EE8" w:rsidP="00D97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EDD" w:rsidRDefault="00D97EDD" w:rsidP="00D97EDD">
    <w:pPr>
      <w:pStyle w:val="Footer"/>
      <w:jc w:val="center"/>
    </w:pPr>
    <w:r>
      <w:fldChar w:fldCharType="begin"/>
    </w:r>
    <w:r>
      <w:instrText xml:space="preserve"> PAGE  \* Arabic  \* MERGEFORMAT </w:instrText>
    </w:r>
    <w:r>
      <w:fldChar w:fldCharType="separate"/>
    </w:r>
    <w:r w:rsidR="003D36E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E8" w:rsidRDefault="00300EE8" w:rsidP="00D97EDD">
      <w:pPr>
        <w:spacing w:after="0" w:line="240" w:lineRule="auto"/>
      </w:pPr>
      <w:r>
        <w:separator/>
      </w:r>
    </w:p>
  </w:footnote>
  <w:footnote w:type="continuationSeparator" w:id="0">
    <w:p w:rsidR="00300EE8" w:rsidRDefault="00300EE8" w:rsidP="00D97E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EDD"/>
    <w:rsid w:val="00181346"/>
    <w:rsid w:val="00300EE8"/>
    <w:rsid w:val="003D36EF"/>
    <w:rsid w:val="00433786"/>
    <w:rsid w:val="00D97ED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06BC4-39A9-4F04-B7A3-9890D155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7E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EDD"/>
  </w:style>
  <w:style w:type="paragraph" w:styleId="Footer">
    <w:name w:val="footer"/>
    <w:basedOn w:val="Normal"/>
    <w:link w:val="FooterChar"/>
    <w:uiPriority w:val="99"/>
    <w:unhideWhenUsed/>
    <w:rsid w:val="00D97E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11243</Words>
  <Characters>64088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2023-02-17T09:13:00Z</dcterms:created>
  <dcterms:modified xsi:type="dcterms:W3CDTF">2023-03-02T06:45:00Z</dcterms:modified>
</cp:coreProperties>
</file>