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ORDONANŢĂ DE URGENŢĂ  Nr. 131/2021 din 17 decembrie 2021</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privind modificarea şi completarea unor acte normative, precum şi pentru prorogarea unor termene</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r w:rsidRPr="00AB1572">
        <w:rPr>
          <w:rFonts w:ascii="Times New Roman" w:hAnsi="Times New Roman" w:cs="Times New Roman"/>
          <w:i/>
          <w:iCs/>
          <w:szCs w:val="28"/>
          <w:lang w:val="ro-RO"/>
        </w:rPr>
        <w:t xml:space="preserve">    Text în vigoare începând cu data de 26 mai 2023</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r w:rsidRPr="00AB1572">
        <w:rPr>
          <w:rFonts w:ascii="Times New Roman" w:hAnsi="Times New Roman" w:cs="Times New Roman"/>
          <w:i/>
          <w:iCs/>
          <w:szCs w:val="28"/>
          <w:lang w:val="ro-RO"/>
        </w:rPr>
        <w:t xml:space="preserve">    REALIZATOR: COMPANIA DE INFORMATICĂ NEAMŢ</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r w:rsidRPr="00AB1572">
        <w:rPr>
          <w:rFonts w:ascii="Times New Roman" w:hAnsi="Times New Roman" w:cs="Times New Roman"/>
          <w:i/>
          <w:iCs/>
          <w:szCs w:val="28"/>
          <w:lang w:val="ro-RO"/>
        </w:rPr>
        <w:t xml:space="preserve">    Text actualizat prin produsul informatic legislativ L</w:t>
      </w:r>
      <w:bookmarkStart w:id="0" w:name="_GoBack"/>
      <w:bookmarkEnd w:id="0"/>
      <w:r w:rsidRPr="00AB1572">
        <w:rPr>
          <w:rFonts w:ascii="Times New Roman" w:hAnsi="Times New Roman" w:cs="Times New Roman"/>
          <w:i/>
          <w:iCs/>
          <w:szCs w:val="28"/>
          <w:lang w:val="ro-RO"/>
        </w:rPr>
        <w:t>EX EXPERT în baza actelor normative modificatoare, publicate în Monitorul Oficial al României, Partea I, până la 23 mai 2023.</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i/>
          <w:iCs/>
          <w:szCs w:val="28"/>
          <w:lang w:val="ro-RO"/>
        </w:rPr>
        <w:t xml:space="preserve">    Act de bază</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r w:rsidRPr="00AB1572">
        <w:rPr>
          <w:rFonts w:ascii="Times New Roman" w:hAnsi="Times New Roman" w:cs="Times New Roman"/>
          <w:b/>
          <w:bCs/>
          <w:color w:val="008000"/>
          <w:szCs w:val="28"/>
          <w:u w:val="single"/>
          <w:lang w:val="ro-RO"/>
        </w:rPr>
        <w:t>#B</w:t>
      </w:r>
      <w:r w:rsidRPr="00AB1572">
        <w:rPr>
          <w:rFonts w:ascii="Times New Roman" w:hAnsi="Times New Roman" w:cs="Times New Roman"/>
          <w:szCs w:val="28"/>
          <w:lang w:val="ro-RO"/>
        </w:rPr>
        <w:t xml:space="preserve">: </w:t>
      </w:r>
      <w:r w:rsidRPr="00AB1572">
        <w:rPr>
          <w:rFonts w:ascii="Times New Roman" w:hAnsi="Times New Roman" w:cs="Times New Roman"/>
          <w:i/>
          <w:iCs/>
          <w:szCs w:val="28"/>
          <w:lang w:val="ro-RO"/>
        </w:rPr>
        <w:t>Ordonanţa de urgenţă a Guvernului nr. 131/2021, publicată în Monitorul Oficial al României, Partea I, nr. 1201 din 17 decembrie 2021</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i/>
          <w:iCs/>
          <w:szCs w:val="28"/>
          <w:lang w:val="ro-RO"/>
        </w:rPr>
        <w:t xml:space="preserve">    Acte modificatoare</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r w:rsidRPr="00AB1572">
        <w:rPr>
          <w:rFonts w:ascii="Times New Roman" w:hAnsi="Times New Roman" w:cs="Times New Roman"/>
          <w:b/>
          <w:bCs/>
          <w:color w:val="008000"/>
          <w:szCs w:val="28"/>
          <w:u w:val="single"/>
          <w:lang w:val="ro-RO"/>
        </w:rPr>
        <w:t>#M1</w:t>
      </w:r>
      <w:r w:rsidRPr="00AB1572">
        <w:rPr>
          <w:rFonts w:ascii="Times New Roman" w:hAnsi="Times New Roman" w:cs="Times New Roman"/>
          <w:szCs w:val="28"/>
          <w:lang w:val="ro-RO"/>
        </w:rPr>
        <w:t xml:space="preserve">: </w:t>
      </w:r>
      <w:r w:rsidRPr="00AB1572">
        <w:rPr>
          <w:rFonts w:ascii="Times New Roman" w:hAnsi="Times New Roman" w:cs="Times New Roman"/>
          <w:i/>
          <w:iCs/>
          <w:szCs w:val="28"/>
          <w:lang w:val="ro-RO"/>
        </w:rPr>
        <w:t>Legea nr. 130/2023</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AB1572">
        <w:rPr>
          <w:rFonts w:ascii="Times New Roman" w:hAnsi="Times New Roman" w:cs="Times New Roman"/>
          <w:b/>
          <w:bCs/>
          <w:i/>
          <w:iCs/>
          <w:color w:val="008000"/>
          <w:szCs w:val="28"/>
          <w:u w:val="single"/>
          <w:lang w:val="ro-RO"/>
        </w:rPr>
        <w:t>#M1</w:t>
      </w:r>
      <w:r w:rsidRPr="00AB1572">
        <w:rPr>
          <w:rFonts w:ascii="Times New Roman" w:hAnsi="Times New Roman" w:cs="Times New Roman"/>
          <w:i/>
          <w:iCs/>
          <w:szCs w:val="28"/>
          <w:lang w:val="ro-RO"/>
        </w:rPr>
        <w:t>.</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#CIN</w:t>
      </w:r>
    </w:p>
    <w:p w:rsidR="00AB1572" w:rsidRPr="00AB1572" w:rsidRDefault="00AB1572" w:rsidP="00AB1572">
      <w:pPr>
        <w:autoSpaceDE w:val="0"/>
        <w:autoSpaceDN w:val="0"/>
        <w:adjustRightInd w:val="0"/>
        <w:spacing w:after="0" w:line="240" w:lineRule="auto"/>
        <w:rPr>
          <w:rFonts w:ascii="Times New Roman" w:hAnsi="Times New Roman" w:cs="Times New Roman"/>
          <w:i/>
          <w:iCs/>
          <w:szCs w:val="28"/>
          <w:lang w:val="ro-RO"/>
        </w:rPr>
      </w:pPr>
      <w:r w:rsidRPr="00AB1572">
        <w:rPr>
          <w:rFonts w:ascii="Times New Roman" w:hAnsi="Times New Roman" w:cs="Times New Roman"/>
          <w:i/>
          <w:iCs/>
          <w:szCs w:val="28"/>
          <w:lang w:val="ro-RO"/>
        </w:rPr>
        <w:t xml:space="preserve">    </w:t>
      </w:r>
      <w:r w:rsidRPr="00AB1572">
        <w:rPr>
          <w:rFonts w:ascii="Times New Roman" w:hAnsi="Times New Roman" w:cs="Times New Roman"/>
          <w:b/>
          <w:bCs/>
          <w:i/>
          <w:iCs/>
          <w:szCs w:val="28"/>
          <w:lang w:val="ro-RO"/>
        </w:rPr>
        <w:t>NOTĂ: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i/>
          <w:iCs/>
          <w:szCs w:val="28"/>
          <w:lang w:val="ro-RO"/>
        </w:rPr>
        <w:t xml:space="preserve">    </w:t>
      </w:r>
      <w:r w:rsidRPr="00AB1572">
        <w:rPr>
          <w:rFonts w:ascii="Times New Roman" w:hAnsi="Times New Roman" w:cs="Times New Roman"/>
          <w:i/>
          <w:iCs/>
          <w:color w:val="008000"/>
          <w:szCs w:val="28"/>
          <w:u w:val="single"/>
          <w:lang w:val="ro-RO"/>
        </w:rPr>
        <w:t>Ordonanţa de urgenţă a Guvernului nr. 131/2021</w:t>
      </w:r>
      <w:r w:rsidRPr="00AB1572">
        <w:rPr>
          <w:rFonts w:ascii="Times New Roman" w:hAnsi="Times New Roman" w:cs="Times New Roman"/>
          <w:i/>
          <w:iCs/>
          <w:szCs w:val="28"/>
          <w:lang w:val="ro-RO"/>
        </w:rPr>
        <w:t xml:space="preserve"> a fost aprobată cu modificări prin </w:t>
      </w:r>
      <w:r w:rsidRPr="00AB1572">
        <w:rPr>
          <w:rFonts w:ascii="Times New Roman" w:hAnsi="Times New Roman" w:cs="Times New Roman"/>
          <w:i/>
          <w:iCs/>
          <w:color w:val="008000"/>
          <w:szCs w:val="28"/>
          <w:u w:val="single"/>
          <w:lang w:val="ro-RO"/>
        </w:rPr>
        <w:t>Legea nr. 130/2023</w:t>
      </w:r>
      <w:r w:rsidRPr="00AB1572">
        <w:rPr>
          <w:rFonts w:ascii="Times New Roman" w:hAnsi="Times New Roman" w:cs="Times New Roman"/>
          <w:i/>
          <w:iCs/>
          <w:szCs w:val="28"/>
          <w:lang w:val="ro-RO"/>
        </w:rPr>
        <w:t xml:space="preserve"> (</w:t>
      </w:r>
      <w:r w:rsidRPr="00AB1572">
        <w:rPr>
          <w:rFonts w:ascii="Times New Roman" w:hAnsi="Times New Roman" w:cs="Times New Roman"/>
          <w:b/>
          <w:bCs/>
          <w:i/>
          <w:iCs/>
          <w:color w:val="008000"/>
          <w:szCs w:val="28"/>
          <w:u w:val="single"/>
          <w:lang w:val="ro-RO"/>
        </w:rPr>
        <w:t>#M1</w:t>
      </w:r>
      <w:r w:rsidRPr="00AB1572">
        <w:rPr>
          <w:rFonts w:ascii="Times New Roman" w:hAnsi="Times New Roman" w:cs="Times New Roman"/>
          <w:i/>
          <w:iCs/>
          <w:szCs w:val="28"/>
          <w:lang w:val="ro-RO"/>
        </w:rPr>
        <w:t>).</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#B</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Având în vedere că măsura de acordare a voucherelor de vacanţă în valoare de 1.450 lei, reglementată prin </w:t>
      </w:r>
      <w:r w:rsidRPr="00AB1572">
        <w:rPr>
          <w:rFonts w:ascii="Times New Roman" w:hAnsi="Times New Roman" w:cs="Times New Roman"/>
          <w:color w:val="008000"/>
          <w:szCs w:val="28"/>
          <w:u w:val="single"/>
          <w:lang w:val="ro-RO"/>
        </w:rPr>
        <w:t>Ordonanţa de urgenţă a Guvernului nr. 8/2009</w:t>
      </w:r>
      <w:r w:rsidRPr="00AB1572">
        <w:rPr>
          <w:rFonts w:ascii="Times New Roman" w:hAnsi="Times New Roman" w:cs="Times New Roman"/>
          <w:szCs w:val="28"/>
          <w:lang w:val="ro-RO"/>
        </w:rPr>
        <w:t xml:space="preserve"> privind acordarea voucherelor de vacanţă, aprobată cu modificări şi completări prin </w:t>
      </w:r>
      <w:r w:rsidRPr="00AB1572">
        <w:rPr>
          <w:rFonts w:ascii="Times New Roman" w:hAnsi="Times New Roman" w:cs="Times New Roman"/>
          <w:color w:val="008000"/>
          <w:szCs w:val="28"/>
          <w:u w:val="single"/>
          <w:lang w:val="ro-RO"/>
        </w:rPr>
        <w:t>Legea nr. 94/2014</w:t>
      </w:r>
      <w:r w:rsidRPr="00AB1572">
        <w:rPr>
          <w:rFonts w:ascii="Times New Roman" w:hAnsi="Times New Roman" w:cs="Times New Roman"/>
          <w:szCs w:val="28"/>
          <w:lang w:val="ro-RO"/>
        </w:rPr>
        <w:t>, cu modificările şi completările ulterioare, s-a dovedit a fi o măsură cu efecte benefice asupra industriei turismului din România, încurajând un număr de circa un milion de salariaţi români din cadrul instituţiilor publice să îşi petreacă concediile în ţară şi, totodată, a atenuat o parte din efectele negative ale pandemiei de COVID-19 asupra sectorului turistic, cetăţenii români posesori de vouchere de vacanţă achiziţionând pachete turistice în ţară în perioadele în care structurile de primire turistice nu au avut activitatea suspendată,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luând în considerare faptul că, potrivit </w:t>
      </w:r>
      <w:r w:rsidRPr="00AB1572">
        <w:rPr>
          <w:rFonts w:ascii="Times New Roman" w:hAnsi="Times New Roman" w:cs="Times New Roman"/>
          <w:color w:val="008000"/>
          <w:szCs w:val="28"/>
          <w:u w:val="single"/>
          <w:lang w:val="ro-RO"/>
        </w:rPr>
        <w:t>art. 36</w:t>
      </w:r>
      <w:r w:rsidRPr="00AB1572">
        <w:rPr>
          <w:rFonts w:ascii="Times New Roman" w:hAnsi="Times New Roman" w:cs="Times New Roman"/>
          <w:szCs w:val="28"/>
          <w:lang w:val="ro-RO"/>
        </w:rPr>
        <w:t xml:space="preserve"> alin. (2) din Legea nr. 165/2018 privind acordarea biletelor de valoare, cu modificările şi completările ulterioare, la data de 1 ianuarie 2022 se abrogă </w:t>
      </w:r>
      <w:r w:rsidRPr="00AB1572">
        <w:rPr>
          <w:rFonts w:ascii="Times New Roman" w:hAnsi="Times New Roman" w:cs="Times New Roman"/>
          <w:color w:val="008000"/>
          <w:szCs w:val="28"/>
          <w:u w:val="single"/>
          <w:lang w:val="ro-RO"/>
        </w:rPr>
        <w:t>Ordonanţa de urgenţă a Guvernului nr. 8/2009</w:t>
      </w:r>
      <w:r w:rsidRPr="00AB1572">
        <w:rPr>
          <w:rFonts w:ascii="Times New Roman" w:hAnsi="Times New Roman" w:cs="Times New Roman"/>
          <w:szCs w:val="28"/>
          <w:lang w:val="ro-RO"/>
        </w:rPr>
        <w:t xml:space="preserve">, aprobată cu modificări şi completări prin </w:t>
      </w:r>
      <w:r w:rsidRPr="00AB1572">
        <w:rPr>
          <w:rFonts w:ascii="Times New Roman" w:hAnsi="Times New Roman" w:cs="Times New Roman"/>
          <w:color w:val="008000"/>
          <w:szCs w:val="28"/>
          <w:u w:val="single"/>
          <w:lang w:val="ro-RO"/>
        </w:rPr>
        <w:t>Legea nr. 94/2014</w:t>
      </w:r>
      <w:r w:rsidRPr="00AB1572">
        <w:rPr>
          <w:rFonts w:ascii="Times New Roman" w:hAnsi="Times New Roman" w:cs="Times New Roman"/>
          <w:szCs w:val="28"/>
          <w:lang w:val="ro-RO"/>
        </w:rPr>
        <w:t>, cu modificările şi completările ulterioare,</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având în vedere că măsura menţinerii acordării voucherelor de vacanţă, în cuantum de 1.450 lei, până la data de 31 decembrie 2026 va sprijini industria ospitalităţii, puternic afectată de efectele pandemiei de COVID-19, în sensul recuperării pierderilor suferite ca urmare a suspendării sau restrângerii activităţii structurilor de primire turistice cu funcţiuni de cazare şi/sau alimentaţie publică sau a restrângerii circulaţiei persoanelor în anumite zone,</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întrucât scopul reglementării voucherelor de vacanţă a fost atât asigurarea refacerii capacităţii de muncă şi creşterii productivităţii beneficiarilor acestora, cât şi relansarea şi stimularea dezvoltării turismului intern, măsura menţinerii acordării acestora trebuie corelată cu necesitatea asigurării unui mediu concurenţial sănătos, prin excluderea operatorilor economici care au o conduită neconformă cu reglementările fiscale de la posibilitatea acceptării şi, implicit, decontării voucherelor de vacanţă acordate salariaţilor din sistemul public.</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Astfel, în vederea asigurării creşterii gradului de colectare a creanţelor bugetare se impune introducerea unei interdicţii exprese privind acceptarea voucherelor de vacanţă acordate de instituţii publice de către unităţile afiliate care înregistrează obligaţii fiscale restante existente în sold în ultima zi a lunii anterioare decontării şi nestinse până la data decontării contravalorii voucherelor de vacanţă de către unităţile emitente.</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În considerarea faptului că aceste elemente vizează interesul general public şi constituie situaţii de urgenţă şi extraordinare a căror reglementare nu poate fi amânată,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în temeiul </w:t>
      </w:r>
      <w:r w:rsidRPr="00AB1572">
        <w:rPr>
          <w:rFonts w:ascii="Times New Roman" w:hAnsi="Times New Roman" w:cs="Times New Roman"/>
          <w:color w:val="008000"/>
          <w:szCs w:val="28"/>
          <w:u w:val="single"/>
          <w:lang w:val="ro-RO"/>
        </w:rPr>
        <w:t>art. 115</w:t>
      </w:r>
      <w:r w:rsidRPr="00AB1572">
        <w:rPr>
          <w:rFonts w:ascii="Times New Roman" w:hAnsi="Times New Roman" w:cs="Times New Roman"/>
          <w:szCs w:val="28"/>
          <w:lang w:val="ro-RO"/>
        </w:rPr>
        <w:t xml:space="preserve"> alin. (4) din Constituţia României, republicată,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Guvernul României</w:t>
      </w:r>
      <w:r w:rsidRPr="00AB1572">
        <w:rPr>
          <w:rFonts w:ascii="Times New Roman" w:hAnsi="Times New Roman" w:cs="Times New Roman"/>
          <w:szCs w:val="28"/>
          <w:lang w:val="ro-RO"/>
        </w:rPr>
        <w:t xml:space="preserve"> adoptă prezenta ordonanţă de urgenţă.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color w:val="FF0000"/>
          <w:szCs w:val="28"/>
          <w:u w:val="single"/>
          <w:lang w:val="ro-RO"/>
        </w:rPr>
        <w:t>ART. I</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color w:val="008000"/>
          <w:szCs w:val="28"/>
          <w:u w:val="single"/>
          <w:lang w:val="ro-RO"/>
        </w:rPr>
        <w:t>Ordonanţa de urgenţă a Guvernului nr. 8/2009</w:t>
      </w:r>
      <w:r w:rsidRPr="00AB1572">
        <w:rPr>
          <w:rFonts w:ascii="Times New Roman" w:hAnsi="Times New Roman" w:cs="Times New Roman"/>
          <w:szCs w:val="28"/>
          <w:lang w:val="ro-RO"/>
        </w:rPr>
        <w:t xml:space="preserve"> privind acordarea voucherelor de vacanţă, publicată în Monitorul Oficial al României, Partea I, nr. 110 din 24 februarie 2009, aprobată cu modificări şi completări prin </w:t>
      </w:r>
      <w:r w:rsidRPr="00AB1572">
        <w:rPr>
          <w:rFonts w:ascii="Times New Roman" w:hAnsi="Times New Roman" w:cs="Times New Roman"/>
          <w:color w:val="008000"/>
          <w:szCs w:val="28"/>
          <w:u w:val="single"/>
          <w:lang w:val="ro-RO"/>
        </w:rPr>
        <w:t>Legea nr. 94/2014</w:t>
      </w:r>
      <w:r w:rsidRPr="00AB1572">
        <w:rPr>
          <w:rFonts w:ascii="Times New Roman" w:hAnsi="Times New Roman" w:cs="Times New Roman"/>
          <w:szCs w:val="28"/>
          <w:lang w:val="ro-RO"/>
        </w:rPr>
        <w:t>, cu modificările şi completările ulterioare, se modifică şi se completează după cum urmează: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1. La </w:t>
      </w:r>
      <w:r w:rsidRPr="00AB1572">
        <w:rPr>
          <w:rFonts w:ascii="Times New Roman" w:hAnsi="Times New Roman" w:cs="Times New Roman"/>
          <w:b/>
          <w:bCs/>
          <w:color w:val="008000"/>
          <w:szCs w:val="28"/>
          <w:u w:val="single"/>
          <w:lang w:val="ro-RO"/>
        </w:rPr>
        <w:t>articolul 1</w:t>
      </w:r>
      <w:r w:rsidRPr="00AB1572">
        <w:rPr>
          <w:rFonts w:ascii="Times New Roman" w:hAnsi="Times New Roman" w:cs="Times New Roman"/>
          <w:b/>
          <w:bCs/>
          <w:szCs w:val="28"/>
          <w:lang w:val="ro-RO"/>
        </w:rPr>
        <w:t xml:space="preserve">, </w:t>
      </w:r>
      <w:r w:rsidRPr="00AB1572">
        <w:rPr>
          <w:rFonts w:ascii="Times New Roman" w:hAnsi="Times New Roman" w:cs="Times New Roman"/>
          <w:b/>
          <w:bCs/>
          <w:color w:val="008000"/>
          <w:szCs w:val="28"/>
          <w:u w:val="single"/>
          <w:lang w:val="ro-RO"/>
        </w:rPr>
        <w:t>alineatul (2)</w:t>
      </w:r>
      <w:r w:rsidRPr="00AB1572">
        <w:rPr>
          <w:rFonts w:ascii="Times New Roman" w:hAnsi="Times New Roman" w:cs="Times New Roman"/>
          <w:b/>
          <w:bCs/>
          <w:szCs w:val="28"/>
          <w:lang w:val="ro-RO"/>
        </w:rPr>
        <w:t xml:space="preserve"> se modifică şi va avea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"(2) Instituţiile publice, astfel cum sunt definite la </w:t>
      </w:r>
      <w:r w:rsidRPr="00AB1572">
        <w:rPr>
          <w:rFonts w:ascii="Times New Roman" w:hAnsi="Times New Roman" w:cs="Times New Roman"/>
          <w:color w:val="008000"/>
          <w:szCs w:val="28"/>
          <w:u w:val="single"/>
          <w:lang w:val="ro-RO"/>
        </w:rPr>
        <w:t>art. 2</w:t>
      </w:r>
      <w:r w:rsidRPr="00AB1572">
        <w:rPr>
          <w:rFonts w:ascii="Times New Roman" w:hAnsi="Times New Roman" w:cs="Times New Roman"/>
          <w:szCs w:val="28"/>
          <w:lang w:val="ro-RO"/>
        </w:rPr>
        <w:t xml:space="preserve"> alin. (1) pct. 30 din Legea nr. 500/2002 privind finanţele publice, cu modificările şi completările ulterioare, şi la </w:t>
      </w:r>
      <w:r w:rsidRPr="00AB1572">
        <w:rPr>
          <w:rFonts w:ascii="Times New Roman" w:hAnsi="Times New Roman" w:cs="Times New Roman"/>
          <w:color w:val="008000"/>
          <w:szCs w:val="28"/>
          <w:u w:val="single"/>
          <w:lang w:val="ro-RO"/>
        </w:rPr>
        <w:t>art. 2</w:t>
      </w:r>
      <w:r w:rsidRPr="00AB1572">
        <w:rPr>
          <w:rFonts w:ascii="Times New Roman" w:hAnsi="Times New Roman" w:cs="Times New Roman"/>
          <w:szCs w:val="28"/>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acordă, anual, în perioada 1 ianuarie 2019 - 31 decembrie 2026, vouchere de vacanţă în cuantum de 1.450 lei pentru un salariat."</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2. La </w:t>
      </w:r>
      <w:r w:rsidRPr="00AB1572">
        <w:rPr>
          <w:rFonts w:ascii="Times New Roman" w:hAnsi="Times New Roman" w:cs="Times New Roman"/>
          <w:b/>
          <w:bCs/>
          <w:color w:val="008000"/>
          <w:szCs w:val="28"/>
          <w:u w:val="single"/>
          <w:lang w:val="ro-RO"/>
        </w:rPr>
        <w:t>articolul 6</w:t>
      </w:r>
      <w:r w:rsidRPr="00AB1572">
        <w:rPr>
          <w:rFonts w:ascii="Times New Roman" w:hAnsi="Times New Roman" w:cs="Times New Roman"/>
          <w:b/>
          <w:bCs/>
          <w:szCs w:val="28"/>
          <w:lang w:val="ro-RO"/>
        </w:rPr>
        <w:t xml:space="preserve">, după </w:t>
      </w:r>
      <w:r w:rsidRPr="00AB1572">
        <w:rPr>
          <w:rFonts w:ascii="Times New Roman" w:hAnsi="Times New Roman" w:cs="Times New Roman"/>
          <w:b/>
          <w:bCs/>
          <w:color w:val="008000"/>
          <w:szCs w:val="28"/>
          <w:u w:val="single"/>
          <w:lang w:val="ro-RO"/>
        </w:rPr>
        <w:t>alineatul (1)</w:t>
      </w:r>
      <w:r w:rsidRPr="00AB1572">
        <w:rPr>
          <w:rFonts w:ascii="Times New Roman" w:hAnsi="Times New Roman" w:cs="Times New Roman"/>
          <w:b/>
          <w:bCs/>
          <w:szCs w:val="28"/>
          <w:lang w:val="ro-RO"/>
        </w:rPr>
        <w:t xml:space="preserve"> se introduc patru noi alineate, alineatele (1^1) - (1^4), cu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#M1</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i/>
          <w:iCs/>
          <w:szCs w:val="28"/>
          <w:lang w:val="ro-RO"/>
        </w:rPr>
        <w:t xml:space="preserve">    "(1^1) *** Abrogat</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#B</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(1^2) În cazul voucherelor de vacanţă emise pe orice tip de suport, unităţile afiliate sunt obligate, începând cu data de 1 aprilie 2022, să transmită în sistemul naţional privind factura electronică RO e-Factura facturile emise titularilor voucherelor.</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(1^3) Facturile transmise în sistemul naţional privind factura electronică RO e-Factura conform alin. (1^2) trebuie să fie într-un format electronic structurat de tip XML, care respectă prevederile </w:t>
      </w:r>
      <w:r w:rsidRPr="00AB1572">
        <w:rPr>
          <w:rFonts w:ascii="Times New Roman" w:hAnsi="Times New Roman" w:cs="Times New Roman"/>
          <w:color w:val="008000"/>
          <w:szCs w:val="28"/>
          <w:u w:val="single"/>
          <w:lang w:val="ro-RO"/>
        </w:rPr>
        <w:t>art. 4</w:t>
      </w:r>
      <w:r w:rsidRPr="00AB1572">
        <w:rPr>
          <w:rFonts w:ascii="Times New Roman" w:hAnsi="Times New Roman" w:cs="Times New Roman"/>
          <w:szCs w:val="28"/>
          <w:lang w:val="ro-RO"/>
        </w:rPr>
        <w:t xml:space="preserve"> alin. (1) şi (2) din Ordonanţa de urgenţă a Guvernului nr. 120/2021 privind administrarea, funcţionarea şi implementarea sistemului naţional privind factura electronică RO e-Factura şi factura electronică în România, precum şi pentru completarea </w:t>
      </w:r>
      <w:r w:rsidRPr="00AB1572">
        <w:rPr>
          <w:rFonts w:ascii="Times New Roman" w:hAnsi="Times New Roman" w:cs="Times New Roman"/>
          <w:color w:val="008000"/>
          <w:szCs w:val="28"/>
          <w:u w:val="single"/>
          <w:lang w:val="ro-RO"/>
        </w:rPr>
        <w:t>Ordonanţei Guvernului nr. 78/2000</w:t>
      </w:r>
      <w:r w:rsidRPr="00AB1572">
        <w:rPr>
          <w:rFonts w:ascii="Times New Roman" w:hAnsi="Times New Roman" w:cs="Times New Roman"/>
          <w:szCs w:val="28"/>
          <w:lang w:val="ro-RO"/>
        </w:rPr>
        <w:t xml:space="preserve">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(1^4) Unităţile afiliate prevăzute la alin. (1^2) sunt obligate să transmită facturile emise către destinatari conform prevederilor </w:t>
      </w:r>
      <w:r w:rsidRPr="00AB1572">
        <w:rPr>
          <w:rFonts w:ascii="Times New Roman" w:hAnsi="Times New Roman" w:cs="Times New Roman"/>
          <w:color w:val="008000"/>
          <w:szCs w:val="28"/>
          <w:u w:val="single"/>
          <w:lang w:val="ro-RO"/>
        </w:rPr>
        <w:t>art. 319</w:t>
      </w:r>
      <w:r w:rsidRPr="00AB1572">
        <w:rPr>
          <w:rFonts w:ascii="Times New Roman" w:hAnsi="Times New Roman" w:cs="Times New Roman"/>
          <w:szCs w:val="28"/>
          <w:lang w:val="ro-RO"/>
        </w:rPr>
        <w:t xml:space="preserve"> din Legea nr. 227/2015 privind Codul fiscal, cu modificările şi completările ulterioare."</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3. La </w:t>
      </w:r>
      <w:r w:rsidRPr="00AB1572">
        <w:rPr>
          <w:rFonts w:ascii="Times New Roman" w:hAnsi="Times New Roman" w:cs="Times New Roman"/>
          <w:b/>
          <w:bCs/>
          <w:color w:val="008000"/>
          <w:szCs w:val="28"/>
          <w:u w:val="single"/>
          <w:lang w:val="ro-RO"/>
        </w:rPr>
        <w:t>articolul 7</w:t>
      </w:r>
      <w:r w:rsidRPr="00AB1572">
        <w:rPr>
          <w:rFonts w:ascii="Times New Roman" w:hAnsi="Times New Roman" w:cs="Times New Roman"/>
          <w:b/>
          <w:bCs/>
          <w:szCs w:val="28"/>
          <w:lang w:val="ro-RO"/>
        </w:rPr>
        <w:t xml:space="preserve">, după </w:t>
      </w:r>
      <w:r w:rsidRPr="00AB1572">
        <w:rPr>
          <w:rFonts w:ascii="Times New Roman" w:hAnsi="Times New Roman" w:cs="Times New Roman"/>
          <w:b/>
          <w:bCs/>
          <w:color w:val="008000"/>
          <w:szCs w:val="28"/>
          <w:u w:val="single"/>
          <w:lang w:val="ro-RO"/>
        </w:rPr>
        <w:t>alineatul (4)</w:t>
      </w:r>
      <w:r w:rsidRPr="00AB1572">
        <w:rPr>
          <w:rFonts w:ascii="Times New Roman" w:hAnsi="Times New Roman" w:cs="Times New Roman"/>
          <w:b/>
          <w:bCs/>
          <w:szCs w:val="28"/>
          <w:lang w:val="ro-RO"/>
        </w:rPr>
        <w:t xml:space="preserve"> se introduce un nou alineat, alineatul (4^1), cu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#M1</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i/>
          <w:iCs/>
          <w:szCs w:val="28"/>
          <w:lang w:val="ro-RO"/>
        </w:rPr>
        <w:t xml:space="preserve">    "(4^1) *** Abrogat"</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#B</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4. La </w:t>
      </w:r>
      <w:r w:rsidRPr="00AB1572">
        <w:rPr>
          <w:rFonts w:ascii="Times New Roman" w:hAnsi="Times New Roman" w:cs="Times New Roman"/>
          <w:b/>
          <w:bCs/>
          <w:color w:val="008000"/>
          <w:szCs w:val="28"/>
          <w:u w:val="single"/>
          <w:lang w:val="ro-RO"/>
        </w:rPr>
        <w:t>articolul 7</w:t>
      </w:r>
      <w:r w:rsidRPr="00AB1572">
        <w:rPr>
          <w:rFonts w:ascii="Times New Roman" w:hAnsi="Times New Roman" w:cs="Times New Roman"/>
          <w:b/>
          <w:bCs/>
          <w:szCs w:val="28"/>
          <w:lang w:val="ro-RO"/>
        </w:rPr>
        <w:t xml:space="preserve">, </w:t>
      </w:r>
      <w:r w:rsidRPr="00AB1572">
        <w:rPr>
          <w:rFonts w:ascii="Times New Roman" w:hAnsi="Times New Roman" w:cs="Times New Roman"/>
          <w:b/>
          <w:bCs/>
          <w:color w:val="008000"/>
          <w:szCs w:val="28"/>
          <w:u w:val="single"/>
          <w:lang w:val="ro-RO"/>
        </w:rPr>
        <w:t>alineatul (6)</w:t>
      </w:r>
      <w:r w:rsidRPr="00AB1572">
        <w:rPr>
          <w:rFonts w:ascii="Times New Roman" w:hAnsi="Times New Roman" w:cs="Times New Roman"/>
          <w:b/>
          <w:bCs/>
          <w:szCs w:val="28"/>
          <w:lang w:val="ro-RO"/>
        </w:rPr>
        <w:t xml:space="preserve"> se modifică şi va avea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"(6) Constatarea contravenţiilor şi aplicarea sancţiunilor prevăzute la alin. (1) - (5) se fac de către personalul cu atribuţii de control din cadrul Ministerului Antreprenoriatului şi Turismului."</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5. La </w:t>
      </w:r>
      <w:r w:rsidRPr="00AB1572">
        <w:rPr>
          <w:rFonts w:ascii="Times New Roman" w:hAnsi="Times New Roman" w:cs="Times New Roman"/>
          <w:b/>
          <w:bCs/>
          <w:color w:val="008000"/>
          <w:szCs w:val="28"/>
          <w:u w:val="single"/>
          <w:lang w:val="ro-RO"/>
        </w:rPr>
        <w:t>articolul 7</w:t>
      </w:r>
      <w:r w:rsidRPr="00AB1572">
        <w:rPr>
          <w:rFonts w:ascii="Times New Roman" w:hAnsi="Times New Roman" w:cs="Times New Roman"/>
          <w:b/>
          <w:bCs/>
          <w:szCs w:val="28"/>
          <w:lang w:val="ro-RO"/>
        </w:rPr>
        <w:t xml:space="preserve">, după </w:t>
      </w:r>
      <w:r w:rsidRPr="00AB1572">
        <w:rPr>
          <w:rFonts w:ascii="Times New Roman" w:hAnsi="Times New Roman" w:cs="Times New Roman"/>
          <w:b/>
          <w:bCs/>
          <w:color w:val="008000"/>
          <w:szCs w:val="28"/>
          <w:u w:val="single"/>
          <w:lang w:val="ro-RO"/>
        </w:rPr>
        <w:t>alineatul (6)</w:t>
      </w:r>
      <w:r w:rsidRPr="00AB1572">
        <w:rPr>
          <w:rFonts w:ascii="Times New Roman" w:hAnsi="Times New Roman" w:cs="Times New Roman"/>
          <w:b/>
          <w:bCs/>
          <w:szCs w:val="28"/>
          <w:lang w:val="ro-RO"/>
        </w:rPr>
        <w:t xml:space="preserve"> se introduce un nou alineat, alineatul (6^1), cu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#M1</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i/>
          <w:iCs/>
          <w:szCs w:val="28"/>
          <w:lang w:val="ro-RO"/>
        </w:rPr>
        <w:t xml:space="preserve">    "(6^1) *** Abrogat"</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#B</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ART. II</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color w:val="008000"/>
          <w:szCs w:val="28"/>
          <w:u w:val="single"/>
          <w:lang w:val="ro-RO"/>
        </w:rPr>
        <w:t>Legea nr. 165/2018</w:t>
      </w:r>
      <w:r w:rsidRPr="00AB1572">
        <w:rPr>
          <w:rFonts w:ascii="Times New Roman" w:hAnsi="Times New Roman" w:cs="Times New Roman"/>
          <w:szCs w:val="28"/>
          <w:lang w:val="ro-RO"/>
        </w:rPr>
        <w:t xml:space="preserve"> privind acordarea biletelor de valoare, publicată în Monitorul Oficial al României, Partea I, nr. 599 din 13 iulie 2018, cu modificările şi completările ulterioare, se modifică după cum urmează: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1. La </w:t>
      </w:r>
      <w:r w:rsidRPr="00AB1572">
        <w:rPr>
          <w:rFonts w:ascii="Times New Roman" w:hAnsi="Times New Roman" w:cs="Times New Roman"/>
          <w:b/>
          <w:bCs/>
          <w:color w:val="008000"/>
          <w:szCs w:val="28"/>
          <w:u w:val="single"/>
          <w:lang w:val="ro-RO"/>
        </w:rPr>
        <w:t>articolul 34</w:t>
      </w:r>
      <w:r w:rsidRPr="00AB1572">
        <w:rPr>
          <w:rFonts w:ascii="Times New Roman" w:hAnsi="Times New Roman" w:cs="Times New Roman"/>
          <w:b/>
          <w:bCs/>
          <w:szCs w:val="28"/>
          <w:lang w:val="ro-RO"/>
        </w:rPr>
        <w:t xml:space="preserve">, </w:t>
      </w:r>
      <w:r w:rsidRPr="00AB1572">
        <w:rPr>
          <w:rFonts w:ascii="Times New Roman" w:hAnsi="Times New Roman" w:cs="Times New Roman"/>
          <w:b/>
          <w:bCs/>
          <w:color w:val="008000"/>
          <w:szCs w:val="28"/>
          <w:u w:val="single"/>
          <w:lang w:val="ro-RO"/>
        </w:rPr>
        <w:t>litera a)</w:t>
      </w:r>
      <w:r w:rsidRPr="00AB1572">
        <w:rPr>
          <w:rFonts w:ascii="Times New Roman" w:hAnsi="Times New Roman" w:cs="Times New Roman"/>
          <w:b/>
          <w:bCs/>
          <w:szCs w:val="28"/>
          <w:lang w:val="ro-RO"/>
        </w:rPr>
        <w:t xml:space="preserve"> va avea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 </w:t>
      </w:r>
      <w:r w:rsidRPr="00AB1572">
        <w:rPr>
          <w:rFonts w:ascii="Times New Roman" w:hAnsi="Times New Roman" w:cs="Times New Roman"/>
          <w:color w:val="008000"/>
          <w:szCs w:val="28"/>
          <w:u w:val="single"/>
          <w:lang w:val="ro-RO"/>
        </w:rPr>
        <w:t>art. 24</w:t>
      </w:r>
      <w:r w:rsidRPr="00AB1572">
        <w:rPr>
          <w:rFonts w:ascii="Times New Roman" w:hAnsi="Times New Roman" w:cs="Times New Roman"/>
          <w:szCs w:val="28"/>
          <w:lang w:val="ro-RO"/>
        </w:rPr>
        <w:t xml:space="preserve"> - 27, care intră în vigoare la data de 1 ianuarie 2027;".</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2. </w:t>
      </w:r>
      <w:r w:rsidRPr="00AB1572">
        <w:rPr>
          <w:rFonts w:ascii="Times New Roman" w:hAnsi="Times New Roman" w:cs="Times New Roman"/>
          <w:b/>
          <w:bCs/>
          <w:color w:val="008000"/>
          <w:szCs w:val="28"/>
          <w:u w:val="single"/>
          <w:lang w:val="ro-RO"/>
        </w:rPr>
        <w:t>Articolul 34^1</w:t>
      </w:r>
      <w:r w:rsidRPr="00AB1572">
        <w:rPr>
          <w:rFonts w:ascii="Times New Roman" w:hAnsi="Times New Roman" w:cs="Times New Roman"/>
          <w:b/>
          <w:bCs/>
          <w:szCs w:val="28"/>
          <w:lang w:val="ro-RO"/>
        </w:rPr>
        <w:t xml:space="preserve"> va avea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"ART. 34^1</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Până la data de 1 ianuarie 2027 prevederile prezentei legi nu se aplică voucherelor de vacanţă."</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w:t>
      </w:r>
      <w:r w:rsidRPr="00AB1572">
        <w:rPr>
          <w:rFonts w:ascii="Times New Roman" w:hAnsi="Times New Roman" w:cs="Times New Roman"/>
          <w:b/>
          <w:bCs/>
          <w:szCs w:val="28"/>
          <w:lang w:val="ro-RO"/>
        </w:rPr>
        <w:t xml:space="preserve">3. La </w:t>
      </w:r>
      <w:r w:rsidRPr="00AB1572">
        <w:rPr>
          <w:rFonts w:ascii="Times New Roman" w:hAnsi="Times New Roman" w:cs="Times New Roman"/>
          <w:b/>
          <w:bCs/>
          <w:color w:val="008000"/>
          <w:szCs w:val="28"/>
          <w:u w:val="single"/>
          <w:lang w:val="ro-RO"/>
        </w:rPr>
        <w:t>articolul 36</w:t>
      </w:r>
      <w:r w:rsidRPr="00AB1572">
        <w:rPr>
          <w:rFonts w:ascii="Times New Roman" w:hAnsi="Times New Roman" w:cs="Times New Roman"/>
          <w:b/>
          <w:bCs/>
          <w:szCs w:val="28"/>
          <w:lang w:val="ro-RO"/>
        </w:rPr>
        <w:t xml:space="preserve">, </w:t>
      </w:r>
      <w:r w:rsidRPr="00AB1572">
        <w:rPr>
          <w:rFonts w:ascii="Times New Roman" w:hAnsi="Times New Roman" w:cs="Times New Roman"/>
          <w:b/>
          <w:bCs/>
          <w:color w:val="008000"/>
          <w:szCs w:val="28"/>
          <w:u w:val="single"/>
          <w:lang w:val="ro-RO"/>
        </w:rPr>
        <w:t>alineatul (2)</w:t>
      </w:r>
      <w:r w:rsidRPr="00AB1572">
        <w:rPr>
          <w:rFonts w:ascii="Times New Roman" w:hAnsi="Times New Roman" w:cs="Times New Roman"/>
          <w:b/>
          <w:bCs/>
          <w:szCs w:val="28"/>
          <w:lang w:val="ro-RO"/>
        </w:rPr>
        <w:t xml:space="preserve"> va avea următorul cuprins:</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lastRenderedPageBreak/>
        <w:t xml:space="preserve">    "(2) La data de 1 ianuarie 2027 se abrogă </w:t>
      </w:r>
      <w:r w:rsidRPr="00AB1572">
        <w:rPr>
          <w:rFonts w:ascii="Times New Roman" w:hAnsi="Times New Roman" w:cs="Times New Roman"/>
          <w:color w:val="008000"/>
          <w:szCs w:val="28"/>
          <w:u w:val="single"/>
          <w:lang w:val="ro-RO"/>
        </w:rPr>
        <w:t>Ordonanţa de urgenţă a Guvernului nr. 8/2009</w:t>
      </w:r>
      <w:r w:rsidRPr="00AB1572">
        <w:rPr>
          <w:rFonts w:ascii="Times New Roman" w:hAnsi="Times New Roman" w:cs="Times New Roman"/>
          <w:szCs w:val="28"/>
          <w:lang w:val="ro-RO"/>
        </w:rPr>
        <w:t xml:space="preserve"> privind acordarea voucherelor de vacanţă, publicată în Monitorul Oficial al României, Partea I, nr. 110 din 24 februarie 2009, aprobată cu modificări şi completări prin </w:t>
      </w:r>
      <w:r w:rsidRPr="00AB1572">
        <w:rPr>
          <w:rFonts w:ascii="Times New Roman" w:hAnsi="Times New Roman" w:cs="Times New Roman"/>
          <w:color w:val="008000"/>
          <w:szCs w:val="28"/>
          <w:u w:val="single"/>
          <w:lang w:val="ro-RO"/>
        </w:rPr>
        <w:t>Legea nr. 94/2014</w:t>
      </w:r>
      <w:r w:rsidRPr="00AB1572">
        <w:rPr>
          <w:rFonts w:ascii="Times New Roman" w:hAnsi="Times New Roman" w:cs="Times New Roman"/>
          <w:szCs w:val="28"/>
          <w:lang w:val="ro-RO"/>
        </w:rPr>
        <w:t>, cu modificările şi completările ulterioare."</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ART. III</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Termenul prevăzut la </w:t>
      </w:r>
      <w:r w:rsidRPr="00AB1572">
        <w:rPr>
          <w:rFonts w:ascii="Times New Roman" w:hAnsi="Times New Roman" w:cs="Times New Roman"/>
          <w:color w:val="008000"/>
          <w:szCs w:val="28"/>
          <w:u w:val="single"/>
          <w:lang w:val="ro-RO"/>
        </w:rPr>
        <w:t>art. 4</w:t>
      </w:r>
      <w:r w:rsidRPr="00AB1572">
        <w:rPr>
          <w:rFonts w:ascii="Times New Roman" w:hAnsi="Times New Roman" w:cs="Times New Roman"/>
          <w:szCs w:val="28"/>
          <w:lang w:val="ro-RO"/>
        </w:rPr>
        <w:t xml:space="preserve"> şi </w:t>
      </w:r>
      <w:r w:rsidRPr="00AB1572">
        <w:rPr>
          <w:rFonts w:ascii="Times New Roman" w:hAnsi="Times New Roman" w:cs="Times New Roman"/>
          <w:color w:val="008000"/>
          <w:szCs w:val="28"/>
          <w:u w:val="single"/>
          <w:lang w:val="ro-RO"/>
        </w:rPr>
        <w:t>art. 5</w:t>
      </w:r>
      <w:r w:rsidRPr="00AB1572">
        <w:rPr>
          <w:rFonts w:ascii="Times New Roman" w:hAnsi="Times New Roman" w:cs="Times New Roman"/>
          <w:szCs w:val="28"/>
          <w:lang w:val="ro-RO"/>
        </w:rPr>
        <w:t xml:space="preserve"> alin. (2) din Hotărârea Guvernului nr. 1.045/2018 pentru aprobarea Normelor metodologice de aplicare a </w:t>
      </w:r>
      <w:r w:rsidRPr="00AB1572">
        <w:rPr>
          <w:rFonts w:ascii="Times New Roman" w:hAnsi="Times New Roman" w:cs="Times New Roman"/>
          <w:color w:val="008000"/>
          <w:szCs w:val="28"/>
          <w:u w:val="single"/>
          <w:lang w:val="ro-RO"/>
        </w:rPr>
        <w:t>Legii nr. 165/2018</w:t>
      </w:r>
      <w:r w:rsidRPr="00AB1572">
        <w:rPr>
          <w:rFonts w:ascii="Times New Roman" w:hAnsi="Times New Roman" w:cs="Times New Roman"/>
          <w:szCs w:val="28"/>
          <w:lang w:val="ro-RO"/>
        </w:rPr>
        <w:t xml:space="preserve"> privind acordarea biletelor de valoare, publicată în Monitorul Oficial al României, Partea I, nr. 24 din 9 ianuarie 2019, cu modificările ulterioare, se prorogă până la data de 1 ianuarie 2027.</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ART. IV*)</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(1) Voucherele de vacanţă aferente anilor 2022 - 2026 se emit doar pe suport electronic.</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(2) Prin derogare de la prevederile </w:t>
      </w:r>
      <w:r w:rsidRPr="00AB1572">
        <w:rPr>
          <w:rFonts w:ascii="Times New Roman" w:hAnsi="Times New Roman" w:cs="Times New Roman"/>
          <w:color w:val="008000"/>
          <w:szCs w:val="28"/>
          <w:u w:val="single"/>
          <w:lang w:val="ro-RO"/>
        </w:rPr>
        <w:t>art. 2</w:t>
      </w:r>
      <w:r w:rsidRPr="00AB1572">
        <w:rPr>
          <w:rFonts w:ascii="Times New Roman" w:hAnsi="Times New Roman" w:cs="Times New Roman"/>
          <w:szCs w:val="28"/>
          <w:lang w:val="ro-RO"/>
        </w:rPr>
        <w:t xml:space="preserve"> alin. (4) din Ordonanţa de urgenţă a Guvernului nr. 8/2009 privind acordarea voucherelor de vacanţă, aprobată cu modificări şi completări prin </w:t>
      </w:r>
      <w:r w:rsidRPr="00AB1572">
        <w:rPr>
          <w:rFonts w:ascii="Times New Roman" w:hAnsi="Times New Roman" w:cs="Times New Roman"/>
          <w:color w:val="008000"/>
          <w:szCs w:val="28"/>
          <w:u w:val="single"/>
          <w:lang w:val="ro-RO"/>
        </w:rPr>
        <w:t>Legea nr. 94/2014</w:t>
      </w:r>
      <w:r w:rsidRPr="00AB1572">
        <w:rPr>
          <w:rFonts w:ascii="Times New Roman" w:hAnsi="Times New Roman" w:cs="Times New Roman"/>
          <w:szCs w:val="28"/>
          <w:lang w:val="ro-RO"/>
        </w:rPr>
        <w:t>, cu modificările şi completările ulterioare, perioada de valabilitate a voucherelor de vacanţă emise în perioada 1 ianuarie 2019 - 31 decembrie 2020, indiferent de suport, se prelungeşte până la data de 30 iunie 2022.</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(3) Prin derogare de la prevederile </w:t>
      </w:r>
      <w:r w:rsidRPr="00AB1572">
        <w:rPr>
          <w:rFonts w:ascii="Times New Roman" w:hAnsi="Times New Roman" w:cs="Times New Roman"/>
          <w:color w:val="008000"/>
          <w:szCs w:val="28"/>
          <w:u w:val="single"/>
          <w:lang w:val="ro-RO"/>
        </w:rPr>
        <w:t>art. 1</w:t>
      </w:r>
      <w:r w:rsidRPr="00AB1572">
        <w:rPr>
          <w:rFonts w:ascii="Times New Roman" w:hAnsi="Times New Roman" w:cs="Times New Roman"/>
          <w:szCs w:val="28"/>
          <w:lang w:val="ro-RO"/>
        </w:rPr>
        <w:t xml:space="preserve"> alin. (2) din Ordonanţa de urgenţă a Guvernului nr. 8/2009, aprobată cu modificări şi completări prin </w:t>
      </w:r>
      <w:r w:rsidRPr="00AB1572">
        <w:rPr>
          <w:rFonts w:ascii="Times New Roman" w:hAnsi="Times New Roman" w:cs="Times New Roman"/>
          <w:color w:val="008000"/>
          <w:szCs w:val="28"/>
          <w:u w:val="single"/>
          <w:lang w:val="ro-RO"/>
        </w:rPr>
        <w:t>Legea nr. 94/2014</w:t>
      </w:r>
      <w:r w:rsidRPr="00AB1572">
        <w:rPr>
          <w:rFonts w:ascii="Times New Roman" w:hAnsi="Times New Roman" w:cs="Times New Roman"/>
          <w:szCs w:val="28"/>
          <w:lang w:val="ro-RO"/>
        </w:rPr>
        <w:t>, cu modificările şi completările ulterioare, în perioada 2022 - 2026, pentru personalul militar, poliţiştii, poliţiştii de penitenciare şi personalul civil din instituţiile publice de apărare, ordine publică şi securitate naţională se decontează serviciile turistice prestate de orice structură de primire turistică clasificată aflată pe teritoriul României, achiziţionate direct sau prin intermediul unei agenţii de turism licenţiate, în limita a 1.450 lei anual pentru un salariat.</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(4) În cazul personalului prevăzut la alin. (3), decontarea sumelor reprezentând servicii turistice cuvenită în anii 2019 şi 2020 se poate efectua şi pentru serviciile prestate în perioada 1 ianuarie - 30 iunie 2022 de orice structură de primire turistică clasificată aflată pe teritoriul României, achiziţionate direct sau prin intermediul unei agenţii de turism licenţiate, în limita valorică a diferenţei dintre limita valorică prevăzută pentru anul 2019, respectiv anul 2020 şi cuantumul decontat efectiv personalului pentru serviciile prestate acestuia în perioada 1 ianuarie 2019 - 31 decembrie 2021.</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(5) Cuantumul sumelor decontate potrivit alin. (3) sau (4) nu se ia în calcul la determinarea limitei prevăzute la </w:t>
      </w:r>
      <w:r w:rsidRPr="00AB1572">
        <w:rPr>
          <w:rFonts w:ascii="Times New Roman" w:hAnsi="Times New Roman" w:cs="Times New Roman"/>
          <w:color w:val="008000"/>
          <w:szCs w:val="28"/>
          <w:u w:val="single"/>
          <w:lang w:val="ro-RO"/>
        </w:rPr>
        <w:t>art. 25</w:t>
      </w:r>
      <w:r w:rsidRPr="00AB1572">
        <w:rPr>
          <w:rFonts w:ascii="Times New Roman" w:hAnsi="Times New Roman" w:cs="Times New Roman"/>
          <w:szCs w:val="28"/>
          <w:lang w:val="ro-RO"/>
        </w:rPr>
        <w:t xml:space="preserve"> alin. (2) din Legea-cadru nr. 153/2017 privind salarizarea personalului plătit din fonduri publice, cu modificările şi completările ulterioare.</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szCs w:val="28"/>
          <w:lang w:val="ro-RO"/>
        </w:rPr>
        <w:t xml:space="preserve">    (6) Prevederile </w:t>
      </w:r>
      <w:r w:rsidRPr="00AB1572">
        <w:rPr>
          <w:rFonts w:ascii="Times New Roman" w:hAnsi="Times New Roman" w:cs="Times New Roman"/>
          <w:color w:val="008000"/>
          <w:szCs w:val="28"/>
          <w:u w:val="single"/>
          <w:lang w:val="ro-RO"/>
        </w:rPr>
        <w:t>art. 26</w:t>
      </w:r>
      <w:r w:rsidRPr="00AB1572">
        <w:rPr>
          <w:rFonts w:ascii="Times New Roman" w:hAnsi="Times New Roman" w:cs="Times New Roman"/>
          <w:szCs w:val="28"/>
          <w:lang w:val="ro-RO"/>
        </w:rPr>
        <w:t xml:space="preserve"> alin. (4) - (6) din Legea-cadru nr. 153/2017, cu modificările şi completările ulterioare, intră în vigoare la data de 1 ianuarie 2027.</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#CIN</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i/>
          <w:iCs/>
          <w:szCs w:val="28"/>
          <w:lang w:val="ro-RO"/>
        </w:rPr>
        <w:t xml:space="preserve">    </w:t>
      </w:r>
      <w:r w:rsidRPr="00AB1572">
        <w:rPr>
          <w:rFonts w:ascii="Times New Roman" w:hAnsi="Times New Roman" w:cs="Times New Roman"/>
          <w:b/>
          <w:bCs/>
          <w:i/>
          <w:iCs/>
          <w:szCs w:val="28"/>
          <w:lang w:val="ro-RO"/>
        </w:rPr>
        <w:t>*)</w:t>
      </w:r>
      <w:r w:rsidRPr="00AB1572">
        <w:rPr>
          <w:rFonts w:ascii="Times New Roman" w:hAnsi="Times New Roman" w:cs="Times New Roman"/>
          <w:i/>
          <w:iCs/>
          <w:szCs w:val="28"/>
          <w:lang w:val="ro-RO"/>
        </w:rPr>
        <w:t xml:space="preserve"> A se vedea şi </w:t>
      </w:r>
      <w:r w:rsidRPr="00AB1572">
        <w:rPr>
          <w:rFonts w:ascii="Times New Roman" w:hAnsi="Times New Roman" w:cs="Times New Roman"/>
          <w:i/>
          <w:iCs/>
          <w:color w:val="008000"/>
          <w:szCs w:val="28"/>
          <w:u w:val="single"/>
          <w:lang w:val="ro-RO"/>
        </w:rPr>
        <w:t>Ordinul ministrului educaţiei nr. 4072/2023</w:t>
      </w:r>
      <w:r w:rsidRPr="00AB1572">
        <w:rPr>
          <w:rFonts w:ascii="Times New Roman" w:hAnsi="Times New Roman" w:cs="Times New Roman"/>
          <w:i/>
          <w:iCs/>
          <w:szCs w:val="28"/>
          <w:lang w:val="ro-RO"/>
        </w:rPr>
        <w:t xml:space="preserve"> privind aprobarea Regulamentului de acordare a voucherelor de vacanţă pentru unităţile/instituţiile de învăţământ de stat, în Ministerul Educaţiei şi în alte instituţii publice din subordinea/coordonarea acestuia, pentru anii 2023 - 2026.</w:t>
      </w: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p>
    <w:p w:rsidR="00AB1572" w:rsidRPr="00AB1572" w:rsidRDefault="00AB1572" w:rsidP="00AB1572">
      <w:pPr>
        <w:autoSpaceDE w:val="0"/>
        <w:autoSpaceDN w:val="0"/>
        <w:adjustRightInd w:val="0"/>
        <w:spacing w:after="0" w:line="240" w:lineRule="auto"/>
        <w:rPr>
          <w:rFonts w:ascii="Times New Roman" w:hAnsi="Times New Roman" w:cs="Times New Roman"/>
          <w:szCs w:val="28"/>
          <w:lang w:val="ro-RO"/>
        </w:rPr>
      </w:pPr>
      <w:r w:rsidRPr="00AB1572">
        <w:rPr>
          <w:rFonts w:ascii="Times New Roman" w:hAnsi="Times New Roman" w:cs="Times New Roman"/>
          <w:b/>
          <w:bCs/>
          <w:color w:val="008000"/>
          <w:szCs w:val="28"/>
          <w:u w:val="single"/>
          <w:lang w:val="ro-RO"/>
        </w:rPr>
        <w:t>#B</w:t>
      </w:r>
    </w:p>
    <w:p w:rsidR="008B6EF7" w:rsidRPr="00AB1572" w:rsidRDefault="00AB1572" w:rsidP="00AB1572">
      <w:pPr>
        <w:rPr>
          <w:sz w:val="18"/>
          <w:lang w:val="ro-RO"/>
        </w:rPr>
      </w:pPr>
      <w:r w:rsidRPr="00AB1572">
        <w:rPr>
          <w:rFonts w:ascii="Times New Roman" w:hAnsi="Times New Roman" w:cs="Times New Roman"/>
          <w:szCs w:val="28"/>
          <w:lang w:val="ro-RO"/>
        </w:rPr>
        <w:t xml:space="preserve">                              ---------------</w:t>
      </w:r>
    </w:p>
    <w:sectPr w:rsidR="008B6EF7" w:rsidRPr="00AB1572"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E12" w:rsidRDefault="00A94E12" w:rsidP="00AB1572">
      <w:pPr>
        <w:spacing w:after="0" w:line="240" w:lineRule="auto"/>
      </w:pPr>
      <w:r>
        <w:separator/>
      </w:r>
    </w:p>
  </w:endnote>
  <w:endnote w:type="continuationSeparator" w:id="0">
    <w:p w:rsidR="00A94E12" w:rsidRDefault="00A94E12" w:rsidP="00AB1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572" w:rsidRPr="00AB1572" w:rsidRDefault="00AB1572" w:rsidP="00AB1572">
    <w:pPr>
      <w:pStyle w:val="Footer"/>
      <w:jc w:val="center"/>
      <w:rPr>
        <w:rFonts w:ascii="Times New Roman" w:hAnsi="Times New Roman" w:cs="Times New Roman"/>
      </w:rPr>
    </w:pPr>
    <w:r w:rsidRPr="00AB1572">
      <w:rPr>
        <w:rFonts w:ascii="Times New Roman" w:hAnsi="Times New Roman" w:cs="Times New Roman"/>
      </w:rPr>
      <w:fldChar w:fldCharType="begin"/>
    </w:r>
    <w:r w:rsidRPr="00AB1572">
      <w:rPr>
        <w:rFonts w:ascii="Times New Roman" w:hAnsi="Times New Roman" w:cs="Times New Roman"/>
      </w:rPr>
      <w:instrText xml:space="preserve"> PAGE  \* Arabic  \* MERGEFORMAT </w:instrText>
    </w:r>
    <w:r w:rsidRPr="00AB1572">
      <w:rPr>
        <w:rFonts w:ascii="Times New Roman" w:hAnsi="Times New Roman" w:cs="Times New Roman"/>
      </w:rPr>
      <w:fldChar w:fldCharType="separate"/>
    </w:r>
    <w:r w:rsidRPr="00AB1572">
      <w:rPr>
        <w:rFonts w:ascii="Times New Roman" w:hAnsi="Times New Roman" w:cs="Times New Roman"/>
        <w:noProof/>
      </w:rPr>
      <w:t>2</w:t>
    </w:r>
    <w:r w:rsidRPr="00AB1572">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E12" w:rsidRDefault="00A94E12" w:rsidP="00AB1572">
      <w:pPr>
        <w:spacing w:after="0" w:line="240" w:lineRule="auto"/>
      </w:pPr>
      <w:r>
        <w:separator/>
      </w:r>
    </w:p>
  </w:footnote>
  <w:footnote w:type="continuationSeparator" w:id="0">
    <w:p w:rsidR="00A94E12" w:rsidRDefault="00A94E12" w:rsidP="00AB15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572"/>
    <w:rsid w:val="00105EDF"/>
    <w:rsid w:val="005A0E54"/>
    <w:rsid w:val="007333EE"/>
    <w:rsid w:val="0087339F"/>
    <w:rsid w:val="008B6EF7"/>
    <w:rsid w:val="00A94E12"/>
    <w:rsid w:val="00AB1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66AC4F-3800-4207-A5B7-56D004FA2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72"/>
  </w:style>
  <w:style w:type="paragraph" w:styleId="Footer">
    <w:name w:val="footer"/>
    <w:basedOn w:val="Normal"/>
    <w:link w:val="FooterChar"/>
    <w:uiPriority w:val="99"/>
    <w:unhideWhenUsed/>
    <w:rsid w:val="00AB1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1615</Words>
  <Characters>9210</Characters>
  <Application>Microsoft Office Word</Application>
  <DocSecurity>0</DocSecurity>
  <Lines>76</Lines>
  <Paragraphs>21</Paragraphs>
  <ScaleCrop>false</ScaleCrop>
  <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2023-05-29T12:06:00Z</dcterms:created>
  <dcterms:modified xsi:type="dcterms:W3CDTF">2023-05-29T12:06:00Z</dcterms:modified>
</cp:coreProperties>
</file>