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0A31" w:rsidRPr="00180A31" w:rsidRDefault="00180A31" w:rsidP="00180A31">
      <w:pPr>
        <w:autoSpaceDE w:val="0"/>
        <w:autoSpaceDN w:val="0"/>
        <w:adjustRightInd w:val="0"/>
        <w:spacing w:after="0" w:line="240" w:lineRule="auto"/>
        <w:rPr>
          <w:rFonts w:cs="Times New Roman"/>
          <w:szCs w:val="28"/>
          <w:lang w:val="ro-RO"/>
        </w:rPr>
      </w:pPr>
      <w:bookmarkStart w:id="0" w:name="_GoBack"/>
      <w:bookmarkEnd w:id="0"/>
      <w:r w:rsidRPr="00180A31">
        <w:rPr>
          <w:rFonts w:cs="Times New Roman"/>
          <w:szCs w:val="28"/>
          <w:lang w:val="ro-RO"/>
        </w:rPr>
        <w:t xml:space="preserve">                      LEGE  Nr. 246/2022 din 20 iulie 2022</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privind zonele metropolitane, precum şi pentru modificarea şi completarea unor acte normative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EMITENT:      PARLAMENTUL ROMÂNIEI</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PUBLICATĂ ÎN: MONITORUL OFICIAL  NR. 745 din 25 iulie 2022</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Parlamentul României</w:t>
      </w:r>
      <w:r w:rsidRPr="00180A31">
        <w:rPr>
          <w:rFonts w:cs="Times New Roman"/>
          <w:szCs w:val="28"/>
          <w:lang w:val="ro-RO"/>
        </w:rPr>
        <w:t xml:space="preserve"> adoptă prezenta lege.</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CAPITOLUL I</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Dispoziţii generale</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ART. 1</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Prin prezenta lege se stabilesc cadrul instituţional, obiectivele, competenţele şi instrumentele specifice politicii de dezvoltare metropolitană în România.</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ART. 2</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(1) Politica de dezvoltare metropolitană reprezintă ansamblul politicilor elaborate, cu consultarea partenerilor socioeconomici interesaţi, în scopul dezvoltării coerente şi durabile a unor arii teritoriale urbane şi rurale integrate din proximitatea capitalei României, a municipiilor reşedinţă de judeţ şi a municipiilor, altele decât cele reşedinţă de judeţ.</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(2) Aplicarea politicilor de dezvoltare metropolitană se realizează în concordanţă cu obiectivele şi priorităţile generale de dezvoltare a României, precum şi cu obiectivele din domeniul dezvoltării urbane şi regionale şi ale coeziunii economice şi sociale asumate de România în calitate de stat membru al Uniunii Europene.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(3) Politica de dezvoltare metropolitană se întemeiază pe principiile autonomiei locale, cooperării şi parteneriatului.</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ART. 3</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Obiectivele generale ale politicii de dezvoltare metropolitană în România sunt următoarele: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a) reducerea disparităţilor economice, sociale şi regionale prin consolidarea legăturilor urban-rural şi centru-periferie;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b) creşterea competitivităţii economice şi capacitatea regiunilor de a prospera într-o economie globală;</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c) creşterea coerenţei actului administrativ şi asigurarea unei mai bune guvernări locale;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d) asigurarea şi îmbunătăţirea accesului tuturor cetăţenilor la servicii de interes general.</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CAPITOLUL II</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Constituirea şi delimitarea zonelor metropolitane</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ART. 4</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(1) Înfiinţarea zonelor metropolitane se realizează potrivit legii, în condiţiile </w:t>
      </w:r>
      <w:r w:rsidRPr="00180A31">
        <w:rPr>
          <w:rFonts w:cs="Times New Roman"/>
          <w:color w:val="008000"/>
          <w:szCs w:val="28"/>
          <w:u w:val="single"/>
          <w:lang w:val="ro-RO"/>
        </w:rPr>
        <w:t>art. 89</w:t>
      </w:r>
      <w:r w:rsidRPr="00180A31">
        <w:rPr>
          <w:rFonts w:cs="Times New Roman"/>
          <w:szCs w:val="28"/>
          <w:lang w:val="ro-RO"/>
        </w:rPr>
        <w:t xml:space="preserve"> din Ordonanţa de urgenţă a Guvernului nr. 57/2019 privind Codul administrativ, cu modificările şi completările ulterioare. În aplicarea prezentei legi, unităţile administrativ-teritoriale se pot asocia, în condiţiile </w:t>
      </w:r>
      <w:r w:rsidRPr="00180A31">
        <w:rPr>
          <w:rFonts w:cs="Times New Roman"/>
          <w:color w:val="008000"/>
          <w:szCs w:val="28"/>
          <w:u w:val="single"/>
          <w:lang w:val="ro-RO"/>
        </w:rPr>
        <w:t>art. 89</w:t>
      </w:r>
      <w:r w:rsidRPr="00180A31">
        <w:rPr>
          <w:rFonts w:cs="Times New Roman"/>
          <w:szCs w:val="28"/>
          <w:lang w:val="ro-RO"/>
        </w:rPr>
        <w:t xml:space="preserve"> din Ordonanţa de urgenţă a Guvernului nr. 57/2019, cu modificările şi completările ulterioare, pentru a constitui zone metropolitane.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(2) Zona metropolitană se defineşte conform prevederilor </w:t>
      </w:r>
      <w:r w:rsidRPr="00180A31">
        <w:rPr>
          <w:rFonts w:cs="Times New Roman"/>
          <w:color w:val="008000"/>
          <w:szCs w:val="28"/>
          <w:u w:val="single"/>
          <w:lang w:val="ro-RO"/>
        </w:rPr>
        <w:t>art. 5</w:t>
      </w:r>
      <w:r w:rsidRPr="00180A31">
        <w:rPr>
          <w:rFonts w:cs="Times New Roman"/>
          <w:szCs w:val="28"/>
          <w:lang w:val="ro-RO"/>
        </w:rPr>
        <w:t xml:space="preserve"> lit. qq) din Ordonanţa de urgenţă a Guvernului nr. 57/2019, cu modificările şi completările ulterioare.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(3) În sensul prezentei legi, prin teritoriu metropolitan se înţelege teritoriul din jurul municipiilor, delimitat potrivit prezentei legi, în cadrul căruia au fost generate relaţii reciproce de influenţă în domeniul căilor de comunicaţie, economic, social, cultural şi al infrastructurii edilitare.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ART. 5</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(1) Teritoriul metropolitan se delimitează astfel:</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a) pentru municipiul Bucureşti - cel puţin teritoriul administrativ al judeţului Ilfov;</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b) pentru municipiile reşedinţă de judeţ - cel mult primele două coroane urbane;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lastRenderedPageBreak/>
        <w:t xml:space="preserve">    c) pentru municipii, altele decât cele reşedinţă de judeţ - cel mult prima coroană urbană.</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(2) În sensul prezentei legi, prin prima coroană urbană se înţelege teritoriul cumulat al unităţilor administrativ-teritoriale din imediata vecinătate a unui municipiu, cu care acesta are cel puţin un punct de hotar comun.</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(3) Prin a doua coroană urbană se înţelege teritoriul cumulat al unităţilor administrativ-teritoriale din imediata vecinătate a primei coroane urbane, cu excepţia municipiului reşedinţă de judeţ, cu care aceasta are cel puţin un punct de hotar comun.</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(4) O zonă metropolitană nu poate depăşi limita judeţului din care face parte municipiul care o generează, cu excepţia municipiului Bucureşti.</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(5) Municipiile situate în a doua coroană a unui municipiu reşedinţă de judeţ îşi pot crea propria zonă metropolitană cu unităţi administrativ-teritoriale care se încadrează în prevederile alin. (1) lit. c).</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ART. 6</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(1) O unitate administrativ-teritorială poate face parte dintr-o singură zonă metropolitană.</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(2) Unităţile administrativ-teritoriale situate în prima coroană a municipiilor reşedinţă de judeţ, în cazul în care doresc înscrierea într-o zonă metropolitană, pot intra doar în componenţa zonelor metropolitane ale acestora.</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(3) Unităţile administrativ-teritoriale situate pe teritoriul metropolitan a două sau mai multe municipii, cu excepţia celor prevăzute la alin. (2), pot alege zona metropolitană din care să facă parte.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(4) Lista unităţilor administrativ-teritoriale cuprinse în teritoriul metropolitan al municipiilor reşedinţă de judeţ şi al altor municipii se află în </w:t>
      </w:r>
      <w:r w:rsidRPr="00180A31">
        <w:rPr>
          <w:rFonts w:cs="Times New Roman"/>
          <w:color w:val="008000"/>
          <w:szCs w:val="28"/>
          <w:u w:val="single"/>
          <w:lang w:val="ro-RO"/>
        </w:rPr>
        <w:t>anexa nr. 1</w:t>
      </w:r>
      <w:r w:rsidRPr="00180A31">
        <w:rPr>
          <w:rFonts w:cs="Times New Roman"/>
          <w:szCs w:val="28"/>
          <w:lang w:val="ro-RO"/>
        </w:rPr>
        <w:t xml:space="preserve">, iar harta respectivelor unităţi administrativ-teritoriale se află în </w:t>
      </w:r>
      <w:r w:rsidRPr="00180A31">
        <w:rPr>
          <w:rFonts w:cs="Times New Roman"/>
          <w:color w:val="008000"/>
          <w:szCs w:val="28"/>
          <w:u w:val="single"/>
          <w:lang w:val="ro-RO"/>
        </w:rPr>
        <w:t>anexa nr. 2</w:t>
      </w:r>
      <w:r w:rsidRPr="00180A31">
        <w:rPr>
          <w:rFonts w:cs="Times New Roman"/>
          <w:szCs w:val="28"/>
          <w:lang w:val="ro-RO"/>
        </w:rPr>
        <w:t>.</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(5) În situaţia în care, cu respectarea prevederilor alin. (2) - (4), o unitate administrativ-teritorială doreşte să adere la o zonă metropolitană deja înfiinţată, adunarea generală a asociaţiei respective va decide cu privire la cererea de aderare, conform statutului.</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ART. 7</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(1) Zonele metropolitane nu sunt unităţi administrativ-teritoriale.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(2) Prin hotărâri ale autorităţilor deliberative, unităţile administrativ-teritoriale pot mandata zonele metropolitane să exercite, pe seama şi în numele lor, unele atribuţii aflate în competenţa lor şi care se circumscriu scopului şi obiectivelor zonelor metropolitane, în condiţiile legii.</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(3) În situaţia prevăzută la alin. (2), unităţile administrativ-teritoriale asigură resursele necesare pentru exercitarea respectivelor atribuţii, în limita alocării existente în bugetul local al fiecărei unităţi administrativ-teritoriale membre a zonei metropolitane sau acordând drept de folosinţă gratuită asupra unor bunuri aflate în domeniul public sau privat al unităţilor administrativ-teritoriale membre.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ART. 8</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Zonele metropolitane îşi stabilesc denumirea prin statut.</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CAPITOLUL III</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Organizarea şi funcţionarea zonelor metropolitane</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ART. 9</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(1) Organizarea şi funcţionarea zonelor metropolitane se realizează potrivit prezentei legi, a prevederilor </w:t>
      </w:r>
      <w:r w:rsidRPr="00180A31">
        <w:rPr>
          <w:rFonts w:cs="Times New Roman"/>
          <w:color w:val="008000"/>
          <w:szCs w:val="28"/>
          <w:u w:val="single"/>
          <w:lang w:val="ro-RO"/>
        </w:rPr>
        <w:t>art. 91</w:t>
      </w:r>
      <w:r w:rsidRPr="00180A31">
        <w:rPr>
          <w:rFonts w:cs="Times New Roman"/>
          <w:szCs w:val="28"/>
          <w:lang w:val="ro-RO"/>
        </w:rPr>
        <w:t xml:space="preserve"> din Ordonanţa de urgenţă a Guvernului nr. 57/2019, cu modificările şi completările ulterioare, precum şi a statutului fiecărei zone metropolitane.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(2) Unitatea administrativ-teritorială membră a zonei metropolitane, care a aprobat mandatarea exercitării unor atribuţii de către zona metropolitană conform </w:t>
      </w:r>
      <w:r w:rsidRPr="00180A31">
        <w:rPr>
          <w:rFonts w:cs="Times New Roman"/>
          <w:color w:val="008000"/>
          <w:szCs w:val="28"/>
          <w:u w:val="single"/>
          <w:lang w:val="ro-RO"/>
        </w:rPr>
        <w:t>art. 7</w:t>
      </w:r>
      <w:r w:rsidRPr="00180A31">
        <w:rPr>
          <w:rFonts w:cs="Times New Roman"/>
          <w:szCs w:val="28"/>
          <w:lang w:val="ro-RO"/>
        </w:rPr>
        <w:t xml:space="preserve"> alin. (2), poate revoca mandatul, cu privire la o atribuţie sau mai multe, prin hotărâre a autorităţii deliberative, conform următoarei proceduri:</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lastRenderedPageBreak/>
        <w:t xml:space="preserve">    a) Autoritatea executivă notifică adunarea generală a zonei metropolitane cu privire la intenţia de retragere a mandatului, cu cel puţin 30 de zile calendaristice înainte de supunerea spre adoptare a hotărârii consiliului local. Notificarea cuprinde motivele şi argumentele ce susţin intenţia de retragere a mandatului;</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b) Consiliul director al zonei metropolitane are dreptul să prezinte contraargumente cu privire la intenţia prevăzută la lit. a) în termen de maximum 10 zile calendaristice de la primirea notificării de către adunarea generală şi să participe la şedinţa consiliului local în care se dezbate proiectul de revocare a mandatului. Preşedintele de şedinţă a consiliului local are obligaţia să ofere consiliului director al zonei metropolitane posibilitatea să prezinte contraargumentele în prealabil supunerii la vot a hotărârii consiliului local.</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c) În cazul în care prin retragerea mandatului pentru exercitarea unor atribuţii se generează prejudicii zonei metropolitane, în proiectul de hotărâre a consiliului local trebuie inserate prevederi privind cuantumul acestora şi termenele de achitare către zona metropolitană, după caz, comunicate de consiliul director al zonei metropolitane.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(3) În situaţia prevăzută la alin. (2), unitatea administrativ-teritorială îşi păstrează calitatea de membru al zonei metropolitane.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(4) Unităţile administrativ-teritoriale care hotărăsc să mandateze zona metropolitană să exercite unele atribuţii aflate în competenţa lor în condiţiile </w:t>
      </w:r>
      <w:r w:rsidRPr="00180A31">
        <w:rPr>
          <w:rFonts w:cs="Times New Roman"/>
          <w:color w:val="008000"/>
          <w:szCs w:val="28"/>
          <w:u w:val="single"/>
          <w:lang w:val="ro-RO"/>
        </w:rPr>
        <w:t>art. 7</w:t>
      </w:r>
      <w:r w:rsidRPr="00180A31">
        <w:rPr>
          <w:rFonts w:cs="Times New Roman"/>
          <w:szCs w:val="28"/>
          <w:lang w:val="ro-RO"/>
        </w:rPr>
        <w:t xml:space="preserve"> alin. (2), dar care adoptă hotărâri contrare angajamentelor asumate la nivelul organelor de conducere ale acesteia, suportă din bugetele locale: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a) prejudiciul adus zonei metropolitane evaluat de către consiliul director;</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b) contravaloarea investiţiilor realizate de zona metropolitană pe teritoriul acestora, în situaţia în care, din culpa unităţii administrativ-teritoriale respective, acestea nu pot fi realizate în condiţiile stabilite la nivelul organelor de conducere ale acesteia.</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(5) Modul de calcul şi cuantumul sumelor stabilite potrivit prevederilor alin. (4) se aprobă prin hotărârea adunării generale a zonei metropolitane.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(6) Unităţile administrativ-teritoriale care hotărăsc să mandateze zona metropolitană să exercite unele atribuţii aflate în competenţa lor în condiţiile </w:t>
      </w:r>
      <w:r w:rsidRPr="00180A31">
        <w:rPr>
          <w:rFonts w:cs="Times New Roman"/>
          <w:color w:val="008000"/>
          <w:szCs w:val="28"/>
          <w:u w:val="single"/>
          <w:lang w:val="ro-RO"/>
        </w:rPr>
        <w:t>art. 7</w:t>
      </w:r>
      <w:r w:rsidRPr="00180A31">
        <w:rPr>
          <w:rFonts w:cs="Times New Roman"/>
          <w:szCs w:val="28"/>
          <w:lang w:val="ro-RO"/>
        </w:rPr>
        <w:t xml:space="preserve"> alin. (2) se pot retrage din asociaţie înainte de data finalizării proiectelor sau contractelor încheiate de aceasta în numele şi pe seama lor, notificând adunarea generală cu privire la intenţia de retragere din asociaţie, cu cel puţin 30 de zile calendaristice înainte de adoptarea hotărârilor consiliilor locale prin care aprobă retragerea din zona metropolitană şi numai după plata despăgubirilor prevăzute în respectivele proiecte sau contracte sau, după caz, în condiţiile stabilite în statutul zonei metropolitane.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(7) Bunurile rezultate în urma unor investiţii realizate în cadrul zonei metropolitane aparţin proprietăţii publice sau private, după caz, a unităţilor administrativ-teritoriale membre ale asociaţiei şi se înregistrează în inventarul acestora, în condiţiile </w:t>
      </w:r>
      <w:r w:rsidRPr="00180A31">
        <w:rPr>
          <w:rFonts w:cs="Times New Roman"/>
          <w:color w:val="008000"/>
          <w:szCs w:val="28"/>
          <w:u w:val="single"/>
          <w:lang w:val="ro-RO"/>
        </w:rPr>
        <w:t>art. 289</w:t>
      </w:r>
      <w:r w:rsidRPr="00180A31">
        <w:rPr>
          <w:rFonts w:cs="Times New Roman"/>
          <w:szCs w:val="28"/>
          <w:lang w:val="ro-RO"/>
        </w:rPr>
        <w:t xml:space="preserve">, respectiv </w:t>
      </w:r>
      <w:r w:rsidRPr="00180A31">
        <w:rPr>
          <w:rFonts w:cs="Times New Roman"/>
          <w:color w:val="008000"/>
          <w:szCs w:val="28"/>
          <w:u w:val="single"/>
          <w:lang w:val="ro-RO"/>
        </w:rPr>
        <w:t>art. 357</w:t>
      </w:r>
      <w:r w:rsidRPr="00180A31">
        <w:rPr>
          <w:rFonts w:cs="Times New Roman"/>
          <w:szCs w:val="28"/>
          <w:lang w:val="ro-RO"/>
        </w:rPr>
        <w:t xml:space="preserve"> din Ordonanţa de urgenţă a Guvernului nr. 57/2019, cu modificările şi completările ulterioare.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(8) Bunurile prevăzute la alin. (7) care răspund unui interes public aparţin proprietăţii publice a unităţilor administrativ-teritoriale membre ale asociaţiei, după cum urmează:</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a) bunurile situate exclusiv pe raza unei singure unităţi administrativ-teritoriale, pe care o şi deservesc, aparţin domeniului public al acesteia;</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b) pentru bunurile situate exclusiv pe raza unei singure unităţi administrativ-teritoriale, care deservesc alte unităţi administrativ-teritoriale membre ale zonei metropolitane, apartenenţa acestora se stabileşte de către adunarea generală a asociaţiei înainte de demararea investiţiei;</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c) pentru bunurile situate exclusiv pe raza unei singure unităţi administrativ-teritoriale, care deservesc şi alte unităţi administrativ-teritoriale membre ale zonei metropolitane, apartenenţa acestora se stabileşte de către adunarea generală a asociaţiei înainte de demararea investiţiei;</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d) pentru bunurile situate pe raza mai multor unităţi administrativ-teritoriale şi/sau care deservesc mai multe unităţi administrativ-teritoriale, apartenenţa acestora se stabileşte de către adunarea generală a asociaţiei înainte de demararea investiţiei.</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(9) Bunurile prevăzute la alin. (7), care nu răspund unui interes public, aparţin proprietăţii private a unităţilor administrativ-teritoriale membre ale zonei metropolitane sau, după caz, proprietăţii </w:t>
      </w:r>
      <w:r w:rsidRPr="00180A31">
        <w:rPr>
          <w:rFonts w:cs="Times New Roman"/>
          <w:szCs w:val="28"/>
          <w:lang w:val="ro-RO"/>
        </w:rPr>
        <w:lastRenderedPageBreak/>
        <w:t>zonei metropolitane. Apartenenţa acestor bunuri se decide prin statut sau prin hotărârea adunării generale, după caz.</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(10) În statutele zonelor metropolitane se reglementează în mod expres situaţiile prevăzute la alin. (8) lit. b) - d) şi alin. (9).</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(11) În vederea îndeplinirii obiectivelor şi desfăşurării activităţii, zonele metropolitane dobândesc în proprietate bunuri, cu excepţia bunurilor care, prin natura sau destinaţia lor, sunt bunuri proprietate publică, precum şi a bunurilor care, potrivit statutului sau a hotărârii adunării generale, aparţin proprietăţii private a unităţilor administrativ-teritoriale componente ale zonelor metropolitane.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ART. 10</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(1) Obiectivele proprii ale zonelor metropolitane se subscriu scopului şi obiectivelor dezvoltării metropolitane în România, conform prezentei legi, şi sunt expres prevăzute în statutul asociaţiei.</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(2) Zonele metropolitane se pot constitui pentru următoarele obiective: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a) asigurarea unei planificări teritoriale integrate şi durabile;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b) dezvoltarea infrastructurilor şi a obiectivelor de dezvoltare de interes comun care să asigure mobilitatea în cadrul zonei metropolitane;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c) îmbunătăţirea, modernizarea şi dezvoltarea infrastructurii tehnico-edilitare;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d) dezvoltarea infrastructurii educaţionale şi de sănătate;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e) modernizarea, dezvoltarea, interconectarea şi creşterea eficienţei serviciilor publice;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f) furnizarea în comun a unor servicii publice de interes local;</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g) dezvoltarea integrată şi durabilă a teritoriului tuturor unităţilor administrativ-teritoriale care compun zona metropolitană;</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h) dezvoltarea economică integrată şi creşterea competitivităţii economice;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i) dezvoltarea resurselor umane şi a capitalului uman, creşterea ratei de ocupare şi combaterea excluziunii şi a dezechilibrelor sociale pentru toate categoriile sociale;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j) gestionarea domeniului locuirii şi abordarea integrată a problematicii specifice grupurilor vulnerabile şi comunităţilor marginalizate, inclusiv a aşezărilor informale;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k) diminuarea dezechilibrelor socioeconomice în dezvoltarea teritorială, la nivelul unităţilor administrativ-teritoriale aferente coroanei 1 şi coroanei 2 ale teritoriilor metropolitane;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l) alte obiective care se circumscriu obiectivelor generale ale politicii de dezvoltare metropolitană prevăzute la </w:t>
      </w:r>
      <w:r w:rsidRPr="00180A31">
        <w:rPr>
          <w:rFonts w:cs="Times New Roman"/>
          <w:color w:val="008000"/>
          <w:szCs w:val="28"/>
          <w:u w:val="single"/>
          <w:lang w:val="ro-RO"/>
        </w:rPr>
        <w:t>art. 3</w:t>
      </w:r>
      <w:r w:rsidRPr="00180A31">
        <w:rPr>
          <w:rFonts w:cs="Times New Roman"/>
          <w:szCs w:val="28"/>
          <w:lang w:val="ro-RO"/>
        </w:rPr>
        <w:t>.</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(3) Zona metropolitană poate îndeplini unul sau mai multe dintre obiectivele prevăzute la alin. (2).</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ART. 11</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Organele de conducere şi control ale zonelor metropolitane sunt cele prevăzute de </w:t>
      </w:r>
      <w:r w:rsidRPr="00180A31">
        <w:rPr>
          <w:rFonts w:cs="Times New Roman"/>
          <w:color w:val="008000"/>
          <w:szCs w:val="28"/>
          <w:u w:val="single"/>
          <w:lang w:val="ro-RO"/>
        </w:rPr>
        <w:t>art. 91</w:t>
      </w:r>
      <w:r w:rsidRPr="00180A31">
        <w:rPr>
          <w:rFonts w:cs="Times New Roman"/>
          <w:szCs w:val="28"/>
          <w:lang w:val="ro-RO"/>
        </w:rPr>
        <w:t xml:space="preserve"> alin. (1) din Ordonanţa de urgenţă a Guvernului nr. 57/2019, cu modificările şi completările ulterioare, respectiv adunarea generală, consiliul director şi comisia de cenzori.</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ART. 12</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(1) Unităţile administrativ-teritoriale sunt reprezentate în adunarea generală a zonelor metropolitane de către primari, în condiţiile </w:t>
      </w:r>
      <w:r w:rsidRPr="00180A31">
        <w:rPr>
          <w:rFonts w:cs="Times New Roman"/>
          <w:color w:val="008000"/>
          <w:szCs w:val="28"/>
          <w:u w:val="single"/>
          <w:lang w:val="ro-RO"/>
        </w:rPr>
        <w:t>art. 132</w:t>
      </w:r>
      <w:r w:rsidRPr="00180A31">
        <w:rPr>
          <w:rFonts w:cs="Times New Roman"/>
          <w:szCs w:val="28"/>
          <w:lang w:val="ro-RO"/>
        </w:rPr>
        <w:t xml:space="preserve"> din Ordonanţa de urgenţă a Guvernului nr. 57/2019, cu modificările şi completările ulterioare. Încetarea mandatului de primar atrage încetarea calităţii de reprezentare în adunarea generală a zonei metropolitane.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(2) Atribuţiile adunării generale sunt stabilite prin statutul asociaţiei.</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(3) Adunarea generală se întruneşte de regulă trimestrial, dar cel puţin o dată pe an, la convocarea consiliului director sau ori de câte ori acest lucru este necesar, şi adoptă hotărâri în conformitate cu statutul asociaţiei.</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(4) În situaţia în care membrii consiliului director nu sunt desemnaţi sau dacă consiliul director nu este constituit, adunarea generală va fi convocată de către primarul municipiului în jurul căruia se formează zona metropolitană.</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(5) Pentru participarea la şedinţele adunării generale ale zonei metropolitane, membrii adunării generale au dreptul la o indemnizaţie de maximum 10% din indemnizaţia preşedintelui consiliului </w:t>
      </w:r>
      <w:r w:rsidRPr="00180A31">
        <w:rPr>
          <w:rFonts w:cs="Times New Roman"/>
          <w:szCs w:val="28"/>
          <w:lang w:val="ro-RO"/>
        </w:rPr>
        <w:lastRenderedPageBreak/>
        <w:t>director, suportată din bugetul zonei metropolitane. Nivelul indemnizaţiei se stabileşte prin hotărârea adunării generale a zonei metropolitane.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(6) Adunarea generală adoptă hotărâri cu caracter obligatoriu, aplicabile tuturor unităţilor administrativ-teritoriale membre. În cazul în care doar unele dintre unităţile administrativ-teritoriale membre au mandatat zona metropolitană în condiţiile </w:t>
      </w:r>
      <w:r w:rsidRPr="00180A31">
        <w:rPr>
          <w:rFonts w:cs="Times New Roman"/>
          <w:color w:val="008000"/>
          <w:szCs w:val="28"/>
          <w:u w:val="single"/>
          <w:lang w:val="ro-RO"/>
        </w:rPr>
        <w:t>art. 7</w:t>
      </w:r>
      <w:r w:rsidRPr="00180A31">
        <w:rPr>
          <w:rFonts w:cs="Times New Roman"/>
          <w:szCs w:val="28"/>
          <w:lang w:val="ro-RO"/>
        </w:rPr>
        <w:t xml:space="preserve"> alin. (2), hotărârile adunării generale date în exercitarea mandatului se aplică în mod obligatoriu numai acestora.</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(7) Modalitatea de adoptare a hotărârilor, cvorumul necesar, modalitatea de întrunire, precum şi eventuale majorităţi diferenţiate în funcţie de obiectul hotărârilor se stabilesc prin statutul zonei metropolitane.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(8) Hotărârile adunării generale prevăzute la alin. (6) se adoptă cu votul a cel puţin 72% din membrii adunării generale şi care reprezintă cel puţin 65% din populaţia zonei metropolitane.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(9) Abţinerile se numără la voturile împotrivă.</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(10) Hotărârile adunării generale sunt asimilate actelor administrative şi intră sub incidenţa prevederilor legii contenciosului administrativ.</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(11) Hotărârile adunării generale sunt comunicate consiliilor locale ale unităţilor administrativ-teritoriale care formează zona metropolitană în termen de 5 zile lucrătoare de la adoptarea acestora.</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(12) Consiliul local al unei unităţi administrativ-teritoriale, membră a zonei metropolitane, mandatează reprezentantul unităţii administrativ-teritoriale în adunarea generală a zonei metropolitane să susţină poziţii sau să exprime puncte de vedere, să formuleze propuneri sau amendamente la ordinea de zi a şedinţelor adunării generale sau la proiectele de hotărâre înscrise pe ordinea de zi.</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(13) Consiliul local al unei unităţi administrativ-teritoriale, membră a zonei metropolitane, poate solicita consiliului director al zonei metropolitane rapoarte, sinteze, date sau informaţii despre serviciile publice sau atribuţiile exercitate de asociaţie în numele unităţii administrativ-teritoriale.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ART. 13</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(1) Consiliul director este organul executiv de conducere al zonei metropolitane care asigură punerea în executare a hotărârilor adunării generale.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(2) Prin derogare de la dispoziţiile </w:t>
      </w:r>
      <w:r w:rsidRPr="00180A31">
        <w:rPr>
          <w:rFonts w:cs="Times New Roman"/>
          <w:color w:val="008000"/>
          <w:szCs w:val="28"/>
          <w:u w:val="single"/>
          <w:lang w:val="ro-RO"/>
        </w:rPr>
        <w:t>art. 91</w:t>
      </w:r>
      <w:r w:rsidRPr="00180A31">
        <w:rPr>
          <w:rFonts w:cs="Times New Roman"/>
          <w:szCs w:val="28"/>
          <w:lang w:val="ro-RO"/>
        </w:rPr>
        <w:t xml:space="preserve"> alin. (6) din Ordonanţa de urgenţă a Guvernului nr. 57/2019, cu modificările şi completările ulterioare, consiliul director este format din 3 sau 5 membri din rândul membrilor adunării generale a zonei metropolitane. Numărul membrilor consiliului director, precum şi atribuţiile acestuia sunt stabilite prin statutul zonei metropolitane.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(3) Membrii consiliului director au dreptul la o indemnizaţie lunară de maximum 30% din indemnizaţia de ales local a preşedintelui consiliului director aflată în plată. Indemnizaţia este suportată din bugetul zonei metropolitane. Nivelul indemnizaţiei se stabileşte prin hotărârea adunării generale a zonei metropolitane.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(4) Membrilor consiliului director nu li se acordă indemnizaţia prevăzută la </w:t>
      </w:r>
      <w:r w:rsidRPr="00180A31">
        <w:rPr>
          <w:rFonts w:cs="Times New Roman"/>
          <w:color w:val="008000"/>
          <w:szCs w:val="28"/>
          <w:u w:val="single"/>
          <w:lang w:val="ro-RO"/>
        </w:rPr>
        <w:t>art. 12</w:t>
      </w:r>
      <w:r w:rsidRPr="00180A31">
        <w:rPr>
          <w:rFonts w:cs="Times New Roman"/>
          <w:szCs w:val="28"/>
          <w:lang w:val="ro-RO"/>
        </w:rPr>
        <w:t xml:space="preserve"> alin. (5) pentru participarea la şedinţele adunării generale.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(5) Reprezentantul capitalei României sau al municipiului în jurul căruia se formează zona metropolitană este membru de drept în consiliul director.</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(6) Desemnarea membrilor în consiliul director, cu excepţia celui prevăzut la alin. (5), se realizează după cum urmează:</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a) un membru din adunarea generală, care reprezintă o unitate administrativ-teritorială din zona geografică de vest, nord-vest, nord sau nord-est a zonei metropolitane, şi un membru din adunarea generală, care reprezintă o unitate administrativ-teritorială din zona geografică est, sud-est, sud şi sud-vest a zonei metropolitane, în situaţia în care numărul total al membrilor consiliului director este de 3;</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b) câte un membru din adunarea generală, care reprezintă o unitate administrativ-teritorială din zona geografică de nord şi nord-est a zonei metropolitane, din zona geografică est şi sud-est a zonei metropolitane, din zona geografică de sud şi sud-vest a zonei metropolitane şi din zona geografică de vest şi nord-vest a zonei metropolitane, în situaţia în care numărul total al membrilor consiliului director este de 5.</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lastRenderedPageBreak/>
        <w:t xml:space="preserve">    (7) Desemnarea membrilor în consiliul director din fiecare dintre zonele geografice prevăzute la alin. (6) se realizează prin votul majorităţii absolute a membrilor adunării generale, care reprezintă unităţile administrativ-teritoriale situate în zonele geografice respective. În cazul în care nu se întruneşte majoritatea absolută, se procedează după cum urmează:</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a) se trage la sorţi ordinea exercitării mandatelor în consiliul director, astfel încât fiecare membru din zona respectivă să exercite prin rotaţie câte un mandat de un an;</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b) după ce au fost exercitate mandatele de către fiecare reprezentant al unităţilor administrativ-teritoriale se reia votul pentru desemnarea reprezentantului în consiliul director.</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(8) Calitatea de preşedinte al consiliului director este exercitată, prin rotaţie, de către membrii acestuia şi se stabileşte prin votul majorităţii absolute a membrilor consiliului director.</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(9) Mandatul preşedintelui consiliului director este de un an.</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(10) Prin votul majorităţii absolute a membrilor consiliului director se poate stabili prelungirea mandatului preşedintelui consiliului director. Preşedintele consiliului director poate îndeplini maximum două mandate consecutive.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(11) Consiliul director îndeplineşte următoarele atribuţii:</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a) organizează, asigură şi răspunde de punerea în executare a hotărârilor adunării generale;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b) răspunde de gestiunea, patrimoniul şi execuţia, în condiţiile legii, a bugetului de venituri şi cheltuieli al asociaţiei, situaţiilor financiare anuale şi proiectului programelor asociaţiei;</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c) alte atribuţii prevăzute de lege sau de statut.</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(12) Preşedintele consiliului director îndeplineşte următoarele atribuţii:</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a) reprezintă legal zona metropolitană şi încheie acte juridice în numele şi pe seama acesteia;</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b) prezintă anual, sau ori de câte ori adunarea generală solicită, rapoarte, sinteze, date sau informaţii;</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c) alte atribuţii stabilite prin statut.</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ART. 14</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(1) Comisia de cenzori este alcătuită dintr-un număr impar de membri şi este aleasă sau revocată de adunarea generală a zonei metropolitane, pe criterii de profesionalism, integritate şi independenţă faţă de membrii asociaţiei. Membrii consiliului director nu pot fi cenzori.</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(2) Cel puţin un membru al comisiei de cenzori este contabil autorizat sau expert contabil, în condiţiile legii.</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(3) În realizarea competenţei sale, comisia de cenzori:</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a) verifică, cel puţin o dată pe an, modul în care este administrat patrimoniul asociaţiei;</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b) întocmeşte rapoarte şi le prezintă adunării generale;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c) poate participa la şedinţele consiliului director, fără drept de vot;</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d) îndeplineşte orice alte atribuţii prevăzute în statut sau stabilite de adunarea generală.</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(4) Membrii comisiei de cenzori pot fi retribuiţi conform hotărârii adunării generale a zonei metropolitane.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ART. 15</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(1) Pentru realizarea obiectivelor proprii, la nivelul zonelor metropolitane se înfiinţează un aparat tehnic de specialitate care să sprijine consiliul director şi adunarea generală în îndeplinirea atribuţiilor acestora.</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(2) Structura organizatorică, numărul personalului şi regulamentul de organizare şi funcţionare a zonei metropolitane se aprobă prin hotărâri ale adunării generale, la propunerea consiliului director.</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CAPITOLUL IV</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Competenţele zonelor metropolitane</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ART. 16</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(1) Zonele metropolitane, în funcţie de obiectivul pentru care s-au constituit şi în baza mandatului prevăzut la </w:t>
      </w:r>
      <w:r w:rsidRPr="00180A31">
        <w:rPr>
          <w:rFonts w:cs="Times New Roman"/>
          <w:color w:val="008000"/>
          <w:szCs w:val="28"/>
          <w:u w:val="single"/>
          <w:lang w:val="ro-RO"/>
        </w:rPr>
        <w:t>art. 7</w:t>
      </w:r>
      <w:r w:rsidRPr="00180A31">
        <w:rPr>
          <w:rFonts w:cs="Times New Roman"/>
          <w:szCs w:val="28"/>
          <w:lang w:val="ro-RO"/>
        </w:rPr>
        <w:t xml:space="preserve"> alin. (2), pot îndeplini următoarele atribuţii:</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lastRenderedPageBreak/>
        <w:t xml:space="preserve">    a) elaborează, adoptă, monitorizează şi evaluează periodic strategia integrată de dezvoltare durabilă a zonei metropolitane, planul de mobilitate urbană durabilă al zonei metropolitane şi planul de amenajare a teritoriului intercomunitar al zonei metropolitane;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b) elaborează politici fiscale comune care să favorizeze atragerea de investiţii de capital străin sau autohton;</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c) asigură corelarea diverselor intervenţii din cuprinsul planurilor de acţiune aferente strategiei integrate de dezvoltare metropolitană şi al planului de mobilitate urbană durabilă al zonei metropolitane;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d) elaborează şi adoptă documente de strategie şi planificare, politici publice, planuri de acţiune şi programe de dezvoltare aferente întregului teritoriu metropolitan sau unei părţi a acestuia;</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e) pentru unităţile administrativ-teritoriale care nu au aprobat mandat pentru îndeplinirea atribuţiei de la lit. d), zona metropolitană emite un aviz consultativ pentru documentele de strategie şi planificare, precum şi politicile publice implementate la nivelul teritoriului metropolitan;</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f) elaborează documentaţii tehnico-economice pentru proiectele de interes metropolitan;</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g) oferă suport şi asistenţă tehnică de specialitate autorităţilor publice locale ale unităţilor administrativ-teritoriale membre, inclusiv efectuarea de achiziţii comune pentru furnizarea de bunuri şi prestarea de servicii la nivelul zonei metropolitane;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h) gestionează serviciile publice stabilite conform statutului;</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i) promovează, depun şi implementează proiecte finanţate din fonduri naţionale, europene sau internaţionale, de interes pentru dezvoltarea la nivelul zonei metropolitane.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(2) În cazul în care zona metropolitană nu a fost mandatată în mod expres potrivit </w:t>
      </w:r>
      <w:r w:rsidRPr="00180A31">
        <w:rPr>
          <w:rFonts w:cs="Times New Roman"/>
          <w:color w:val="008000"/>
          <w:szCs w:val="28"/>
          <w:u w:val="single"/>
          <w:lang w:val="ro-RO"/>
        </w:rPr>
        <w:t>art. 7</w:t>
      </w:r>
      <w:r w:rsidRPr="00180A31">
        <w:rPr>
          <w:rFonts w:cs="Times New Roman"/>
          <w:szCs w:val="28"/>
          <w:lang w:val="ro-RO"/>
        </w:rPr>
        <w:t xml:space="preserve"> alin. (2), aceasta poate face recomandări cu privire la:</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a) planurile urbanistice generale elaborate la nivelul unităţilor administrativ-teritoriale care compun zona metropolitană;</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b) proiectele de investiţii publice şi cele ale furnizorilor de utilităţi şi ale prestatorilor de servicii publice de interes public local care sunt implementate pe teritoriul a două sau mai multe unităţi administrativ-teritoriale din zona metropolitană.</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(3) Zonele metropolitane pot îndeplini şi alte atribuţii prevăzute în statutul asociaţiei.</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ART. 17</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(1) Zonele metropolitane pot desfăşura, în conformitate cu prevederile statutului, activităţi cu caracter economic, în condiţiile legii.</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(2) În situaţia în care zona metropolitană hotărăşte înfiinţarea, organizarea, reglementarea, finanţarea, exploatarea, monitorizarea şi gestionarea în comun a unor servicii de utilităţi publice furnizate/prestate pe raza de competenţă a unităţilor administrativ-teritoriale membre, precum şi realizarea în comun a unor proiecte de investiţii publice de interes metropolitan destinate înfiinţării, modernizării şi/sau dezvoltării, după caz, a sistemelor de utilităţi publice aferente acestor servicii, prevederile </w:t>
      </w:r>
      <w:r w:rsidRPr="00180A31">
        <w:rPr>
          <w:rFonts w:cs="Times New Roman"/>
          <w:color w:val="008000"/>
          <w:szCs w:val="28"/>
          <w:u w:val="single"/>
          <w:lang w:val="ro-RO"/>
        </w:rPr>
        <w:t>Legii</w:t>
      </w:r>
      <w:r w:rsidRPr="00180A31">
        <w:rPr>
          <w:rFonts w:cs="Times New Roman"/>
          <w:szCs w:val="28"/>
          <w:lang w:val="ro-RO"/>
        </w:rPr>
        <w:t xml:space="preserve"> serviciilor comunitare de utilităţi publice nr. 51/2006, republicată, cu modificările şi completările ulterioare, se aplică în mod corespunzător.</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(3) Zonele metropolitane pot organiza şi exercita, în conformitate cu prevederile statutului şi în condiţiile legii, unele activităţi în scopul realizării unor atribuţii stabilite prin lege autorităţilor administraţiei publice locale, cu precădere în domeniile ce privesc activităţile de control, audit, resurse umane, juridic, asistenţă socială, administrarea impozitelor şi taxelor locale, stare civilă, digitalizare şi servicii electronice, inspecţie, amenajarea teritoriului şi urbanism, cadastru, precum şi în orice alte domenii în care hotărăsc consiliile locale respective.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(4) Personalul de specialitate din cadrul aparatului tehnic al zonelor metropolitane care exercită activităţile prevăzute la alin. (3) poate fundamenta, contrasemna sau aviza din punct de vedere tehnic, după caz, actele autorităţilor administraţiei publice locale din unităţile administrativ-teritoriale care au mandatat zona metropolitană să exercite acele activităţi.</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(5) Exercitarea activităţilor prevăzute la alin. (1) - (4) se realizează pe principii de eficienţă, eficacitate şi economicitate.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lastRenderedPageBreak/>
        <w:t xml:space="preserve">    (6) Zonele metropolitane pot primi în folosinţă gratuită unele bunuri aflate în domeniul public sau privat al unităţilor administrativ-teritoriale membre în vederea realizării activităţilor şi obiectivelor zonei metropolitane prevăzute la </w:t>
      </w:r>
      <w:r w:rsidRPr="00180A31">
        <w:rPr>
          <w:rFonts w:cs="Times New Roman"/>
          <w:color w:val="008000"/>
          <w:szCs w:val="28"/>
          <w:u w:val="single"/>
          <w:lang w:val="ro-RO"/>
        </w:rPr>
        <w:t>art. 10</w:t>
      </w:r>
      <w:r w:rsidRPr="00180A31">
        <w:rPr>
          <w:rFonts w:cs="Times New Roman"/>
          <w:szCs w:val="28"/>
          <w:lang w:val="ro-RO"/>
        </w:rPr>
        <w:t>.</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(7) Minimum 30% din totalul investiţiilor în infrastructură realizate prin intermediul zonei metropolitane au ca scop şi se alocă pentru diminuarea dezechilibrelor socioeconomice în dezvoltarea teritorială, la nivelul unităţilor administrativ-teritoriale aferente coroanei 1 şi coroanei 2 ale teritoriilor metropolitane.</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CAPITOLUL V</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Finanţarea zonelor metropolitane</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ART. 18</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(1) Zonele metropolitane se finanţează prin cotizaţii şi contribuţii din bugetele locale ale unităţilor administrativ-teritoriale membre, precum şi din alte surse, în condiţiile legii. Cuantumul cotizaţiei de membru şi al contribuţiei pentru asigurarea obligaţiei prevăzute la </w:t>
      </w:r>
      <w:r w:rsidRPr="00180A31">
        <w:rPr>
          <w:rFonts w:cs="Times New Roman"/>
          <w:color w:val="008000"/>
          <w:szCs w:val="28"/>
          <w:u w:val="single"/>
          <w:lang w:val="ro-RO"/>
        </w:rPr>
        <w:t>art. 7</w:t>
      </w:r>
      <w:r w:rsidRPr="00180A31">
        <w:rPr>
          <w:rFonts w:cs="Times New Roman"/>
          <w:szCs w:val="28"/>
          <w:lang w:val="ro-RO"/>
        </w:rPr>
        <w:t xml:space="preserve"> alin. (3) se stabilesc, pe baza unor criterii precum suprafaţa sau numărul utilizatorilor/beneficiarilor, de către adunarea generală a asociaţiei, prin hotărâre.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(2) Autorităţile deliberative ale unităţilor administrativ-teritoriale membre ale unei zone metropolitane pot stabili, în condiţiile legii, taxe locale speciale în vederea finanţării unor servicii publice locale furnizate de zona metropolitană.</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(3) Sumele încasate în bugetele locale, potrivit alin. (2), se alocă zonelor metropolitane sub formă de contribuţii, potrivit alin. (1).</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(4) Zonele metropolitane pot percepe, în condiţiile legii, tarife în vederea finanţării serviciilor publice furnizate prin intermediul acestora.</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ART. 19</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(1) Guvernul poate sprijini dezvoltarea metropolitană în România şi activitatea zonelor metropolitane prin programe naţionale de dezvoltare, finanţate anual prin bugetul de stat sau din alte surse şi prevăzute distinct în cadrul bugetelor ministerelor de resort, în baza unor criterii de performanţă prestabilite.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(2) Judeţele pot sprijini zonele metropolitane prin programe de dezvoltare judeţene sau locale, finanţate anual din bugetul judeţului sau din alte surse, inclusiv prin asigurarea finanţării acestora din bugetul local al unităţii administrativ-teritoriale.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(3) Unităţile administrativ-teritoriale membre ale unei zone metropolitane, în baza unui mandat special din partea autorităţilor deliberative ale acestora, pot contribui la finanţarea unor proiecte/obiective de investiţii propuse şi aprobate la nivelul zonei metropolitane, care se realizează doar la nivelul uneia sau mai multor unităţi administrativ-teritoriale membre.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ART. 20</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(1) Zonele metropolitane pot fi eligibile în calitate de solicitant sau partener în cadrul programelor de finanţare, indiferent de tipul sau sursa acestora, atunci când oricare dintre unităţile administrativ-teritoriale membre ale asociaţiei se numără printre categoriile de solicitanţi eligibili ai respectivelor programe de finanţare.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(2) În cazul proiectelor cu finanţare europeană se aplică prevederile legislaţiei naţionale şi europene privind gestionarea fondurilor europene, precum şi documentele procedurale specifice implementării programelor operaţionale prin care se asigură finanţarea tipurilor de intervenţii vizate.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(3) Pentru situaţia prevăzută la alin. (1) este necesar mandatul unităţii administrativ-teritoriale membre a asociaţiei care se numără printre categoriile de solicitanţi eligibili ai respectivelor programe de finanţare, exprimat prin hotărârea autorităţii deliberative.</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CAPITOLUL VI</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Dispoziţii tranzitorii şi finale</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ART. 21</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(1) Prevederile prezentei legi se completează cu prevederile </w:t>
      </w:r>
      <w:r w:rsidRPr="00180A31">
        <w:rPr>
          <w:rFonts w:cs="Times New Roman"/>
          <w:color w:val="008000"/>
          <w:szCs w:val="28"/>
          <w:u w:val="single"/>
          <w:lang w:val="ro-RO"/>
        </w:rPr>
        <w:t>Ordonanţei de urgenţă a Guvernului nr. 57/2019</w:t>
      </w:r>
      <w:r w:rsidRPr="00180A31">
        <w:rPr>
          <w:rFonts w:cs="Times New Roman"/>
          <w:szCs w:val="28"/>
          <w:lang w:val="ro-RO"/>
        </w:rPr>
        <w:t xml:space="preserve">, cu modificările şi completările ulterioare, şi ale </w:t>
      </w:r>
      <w:r w:rsidRPr="00180A31">
        <w:rPr>
          <w:rFonts w:cs="Times New Roman"/>
          <w:color w:val="008000"/>
          <w:szCs w:val="28"/>
          <w:u w:val="single"/>
          <w:lang w:val="ro-RO"/>
        </w:rPr>
        <w:t>Ordonanţei Guvernului nr. 26/2000</w:t>
      </w:r>
      <w:r w:rsidRPr="00180A31">
        <w:rPr>
          <w:rFonts w:cs="Times New Roman"/>
          <w:szCs w:val="28"/>
          <w:lang w:val="ro-RO"/>
        </w:rPr>
        <w:t xml:space="preserve"> cu privire la asociaţii şi fundaţii, aprobată cu modificări şi completări prin </w:t>
      </w:r>
      <w:r w:rsidRPr="00180A31">
        <w:rPr>
          <w:rFonts w:cs="Times New Roman"/>
          <w:color w:val="008000"/>
          <w:szCs w:val="28"/>
          <w:u w:val="single"/>
          <w:lang w:val="ro-RO"/>
        </w:rPr>
        <w:t>Legea nr. 246/2005</w:t>
      </w:r>
      <w:r w:rsidRPr="00180A31">
        <w:rPr>
          <w:rFonts w:cs="Times New Roman"/>
          <w:szCs w:val="28"/>
          <w:lang w:val="ro-RO"/>
        </w:rPr>
        <w:t>, cu modificările şi completările ulterioare.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(2) În aplicarea prevederilor prezentei legi, în termen de 60 de zile de la data intrării în vigoare a prezentei legi, zonele metropolitane constituite până la această dată au obligaţia de a iniţia procedurile pentru revizuirea statutelor.</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(3) În termen de 120 de zile de la data intrării în vigoare a prezentei legi, Ministerul Dezvoltării, Lucrărilor Publice şi Administraţiei elaborează Registrul de evidenţă a zonelor metropolitane la nivel naţional.</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(4) Statutul zonelor metropolitane constituite se înaintează Ministerului Dezvoltării, Lucrărilor Publice şi Administraţiei, în termen de 30 de zile de la înfiinţare sau actualizare, pentru a fi preluat în Registrul de evidenţă a zonelor metropolitane.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(5) Zonele metropolitane deja constituite la data aprobării prezentei legi îşi pot menţine delimitarea teritorială actuală, cu condiţia revizuirii, în acord cu prezenta lege, a celorlalte prevederi ale statutelor.</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ART. 22</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color w:val="008000"/>
          <w:szCs w:val="28"/>
          <w:u w:val="single"/>
          <w:lang w:val="ro-RO"/>
        </w:rPr>
        <w:t>Legea nr. 351/2001</w:t>
      </w:r>
      <w:r w:rsidRPr="00180A31">
        <w:rPr>
          <w:rFonts w:cs="Times New Roman"/>
          <w:szCs w:val="28"/>
          <w:lang w:val="ro-RO"/>
        </w:rPr>
        <w:t xml:space="preserve"> privind aprobarea Planului de amenajare a teritoriului naţional - Secţiunea a IV-a - Reţeaua de localităţi, publicată în Monitorul Oficial al României, Partea I, nr. 408 din 24 iulie 2001, cu modificările şi completările ulterioare, se modifică după cum urmează:</w:t>
      </w:r>
    </w:p>
    <w:p w:rsidR="00180A31" w:rsidRPr="00180A31" w:rsidRDefault="00180A31" w:rsidP="00180A31">
      <w:pPr>
        <w:autoSpaceDE w:val="0"/>
        <w:autoSpaceDN w:val="0"/>
        <w:adjustRightInd w:val="0"/>
        <w:spacing w:after="0" w:line="240" w:lineRule="auto"/>
        <w:rPr>
          <w:rFonts w:cs="Times New Roman"/>
          <w:b/>
          <w:bCs/>
          <w:szCs w:val="28"/>
          <w:lang w:val="ro-RO"/>
        </w:rPr>
      </w:pPr>
      <w:r w:rsidRPr="00180A31">
        <w:rPr>
          <w:rFonts w:cs="Times New Roman"/>
          <w:szCs w:val="28"/>
          <w:lang w:val="ro-RO"/>
        </w:rPr>
        <w:t xml:space="preserve">    </w:t>
      </w:r>
      <w:r w:rsidRPr="00180A31">
        <w:rPr>
          <w:rFonts w:cs="Times New Roman"/>
          <w:b/>
          <w:bCs/>
          <w:szCs w:val="28"/>
          <w:lang w:val="ro-RO"/>
        </w:rPr>
        <w:t xml:space="preserve">1. </w:t>
      </w:r>
      <w:r w:rsidRPr="00180A31">
        <w:rPr>
          <w:rFonts w:cs="Times New Roman"/>
          <w:b/>
          <w:bCs/>
          <w:color w:val="008000"/>
          <w:szCs w:val="28"/>
          <w:u w:val="single"/>
          <w:lang w:val="ro-RO"/>
        </w:rPr>
        <w:t>Articolele 7</w:t>
      </w:r>
      <w:r w:rsidRPr="00180A31">
        <w:rPr>
          <w:rFonts w:cs="Times New Roman"/>
          <w:b/>
          <w:bCs/>
          <w:szCs w:val="28"/>
          <w:lang w:val="ro-RO"/>
        </w:rPr>
        <w:t xml:space="preserve"> - 9 se abrogă.</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b/>
          <w:bCs/>
          <w:szCs w:val="28"/>
          <w:lang w:val="ro-RO"/>
        </w:rPr>
        <w:t xml:space="preserve">    2. La </w:t>
      </w:r>
      <w:r w:rsidRPr="00180A31">
        <w:rPr>
          <w:rFonts w:cs="Times New Roman"/>
          <w:b/>
          <w:bCs/>
          <w:color w:val="008000"/>
          <w:szCs w:val="28"/>
          <w:u w:val="single"/>
          <w:lang w:val="ro-RO"/>
        </w:rPr>
        <w:t>anexa nr. I</w:t>
      </w:r>
      <w:r w:rsidRPr="00180A31">
        <w:rPr>
          <w:rFonts w:cs="Times New Roman"/>
          <w:b/>
          <w:bCs/>
          <w:szCs w:val="28"/>
          <w:lang w:val="ro-RO"/>
        </w:rPr>
        <w:t>, punctul 11 se abrogă.</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ART. 23</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color w:val="008000"/>
          <w:szCs w:val="28"/>
          <w:u w:val="single"/>
          <w:lang w:val="ro-RO"/>
        </w:rPr>
        <w:t>Ordonanţa de urgenţă a Guvernului nr. 57/2019</w:t>
      </w:r>
      <w:r w:rsidRPr="00180A31">
        <w:rPr>
          <w:rFonts w:cs="Times New Roman"/>
          <w:szCs w:val="28"/>
          <w:lang w:val="ro-RO"/>
        </w:rPr>
        <w:t xml:space="preserve"> privind Codul administrativ, publicată în Monitorul Oficial al României, Partea I, nr. 555 din 5 iulie 2019, cu modificările şi completările ulterioare, se modifică după cum urmează:</w:t>
      </w:r>
    </w:p>
    <w:p w:rsidR="00180A31" w:rsidRPr="00180A31" w:rsidRDefault="00180A31" w:rsidP="00180A31">
      <w:pPr>
        <w:autoSpaceDE w:val="0"/>
        <w:autoSpaceDN w:val="0"/>
        <w:adjustRightInd w:val="0"/>
        <w:spacing w:after="0" w:line="240" w:lineRule="auto"/>
        <w:rPr>
          <w:rFonts w:cs="Times New Roman"/>
          <w:b/>
          <w:bCs/>
          <w:szCs w:val="28"/>
          <w:lang w:val="ro-RO"/>
        </w:rPr>
      </w:pPr>
      <w:r w:rsidRPr="00180A31">
        <w:rPr>
          <w:rFonts w:cs="Times New Roman"/>
          <w:szCs w:val="28"/>
          <w:lang w:val="ro-RO"/>
        </w:rPr>
        <w:t xml:space="preserve">    </w:t>
      </w:r>
      <w:r w:rsidRPr="00180A31">
        <w:rPr>
          <w:rFonts w:cs="Times New Roman"/>
          <w:b/>
          <w:bCs/>
          <w:szCs w:val="28"/>
          <w:lang w:val="ro-RO"/>
        </w:rPr>
        <w:t xml:space="preserve">1. La </w:t>
      </w:r>
      <w:r w:rsidRPr="00180A31">
        <w:rPr>
          <w:rFonts w:cs="Times New Roman"/>
          <w:b/>
          <w:bCs/>
          <w:color w:val="008000"/>
          <w:szCs w:val="28"/>
          <w:u w:val="single"/>
          <w:lang w:val="ro-RO"/>
        </w:rPr>
        <w:t>articolul 5</w:t>
      </w:r>
      <w:r w:rsidRPr="00180A31">
        <w:rPr>
          <w:rFonts w:cs="Times New Roman"/>
          <w:b/>
          <w:bCs/>
          <w:szCs w:val="28"/>
          <w:lang w:val="ro-RO"/>
        </w:rPr>
        <w:t xml:space="preserve">, </w:t>
      </w:r>
      <w:r w:rsidRPr="00180A31">
        <w:rPr>
          <w:rFonts w:cs="Times New Roman"/>
          <w:b/>
          <w:bCs/>
          <w:color w:val="008000"/>
          <w:szCs w:val="28"/>
          <w:u w:val="single"/>
          <w:lang w:val="ro-RO"/>
        </w:rPr>
        <w:t>litera e)</w:t>
      </w:r>
      <w:r w:rsidRPr="00180A31">
        <w:rPr>
          <w:rFonts w:cs="Times New Roman"/>
          <w:b/>
          <w:bCs/>
          <w:szCs w:val="28"/>
          <w:lang w:val="ro-RO"/>
        </w:rPr>
        <w:t xml:space="preserve"> se abrogă.</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b/>
          <w:bCs/>
          <w:szCs w:val="28"/>
          <w:lang w:val="ro-RO"/>
        </w:rPr>
        <w:t xml:space="preserve">    2. La </w:t>
      </w:r>
      <w:r w:rsidRPr="00180A31">
        <w:rPr>
          <w:rFonts w:cs="Times New Roman"/>
          <w:b/>
          <w:bCs/>
          <w:color w:val="008000"/>
          <w:szCs w:val="28"/>
          <w:u w:val="single"/>
          <w:lang w:val="ro-RO"/>
        </w:rPr>
        <w:t>articolul 5</w:t>
      </w:r>
      <w:r w:rsidRPr="00180A31">
        <w:rPr>
          <w:rFonts w:cs="Times New Roman"/>
          <w:b/>
          <w:bCs/>
          <w:szCs w:val="28"/>
          <w:lang w:val="ro-RO"/>
        </w:rPr>
        <w:t xml:space="preserve">, </w:t>
      </w:r>
      <w:r w:rsidRPr="00180A31">
        <w:rPr>
          <w:rFonts w:cs="Times New Roman"/>
          <w:b/>
          <w:bCs/>
          <w:color w:val="008000"/>
          <w:szCs w:val="28"/>
          <w:u w:val="single"/>
          <w:lang w:val="ro-RO"/>
        </w:rPr>
        <w:t>litera qq)</w:t>
      </w:r>
      <w:r w:rsidRPr="00180A31">
        <w:rPr>
          <w:rFonts w:cs="Times New Roman"/>
          <w:b/>
          <w:bCs/>
          <w:szCs w:val="28"/>
          <w:lang w:val="ro-RO"/>
        </w:rPr>
        <w:t xml:space="preserve"> va avea următorul cuprins:</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"qq) zona metropolitană - asociaţia de dezvoltare intercomunitară constituită pe bază de parteneriat între capitala României sau municipiile reşedinţă de judeţ ori municipii, altele decât cele reşedinţă de judeţ, pe de o parte, şi unităţi administrativ-teritoriale aflate în teritoriul metropolitan, pe de altă parte."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 xml:space="preserve">3. La </w:t>
      </w:r>
      <w:r w:rsidRPr="00180A31">
        <w:rPr>
          <w:rFonts w:cs="Times New Roman"/>
          <w:b/>
          <w:bCs/>
          <w:color w:val="008000"/>
          <w:szCs w:val="28"/>
          <w:u w:val="single"/>
          <w:lang w:val="ro-RO"/>
        </w:rPr>
        <w:t>articolul 89</w:t>
      </w:r>
      <w:r w:rsidRPr="00180A31">
        <w:rPr>
          <w:rFonts w:cs="Times New Roman"/>
          <w:b/>
          <w:bCs/>
          <w:szCs w:val="28"/>
          <w:lang w:val="ro-RO"/>
        </w:rPr>
        <w:t xml:space="preserve">, </w:t>
      </w:r>
      <w:r w:rsidRPr="00180A31">
        <w:rPr>
          <w:rFonts w:cs="Times New Roman"/>
          <w:b/>
          <w:bCs/>
          <w:color w:val="008000"/>
          <w:szCs w:val="28"/>
          <w:u w:val="single"/>
          <w:lang w:val="ro-RO"/>
        </w:rPr>
        <w:t>alineatul (2)</w:t>
      </w:r>
      <w:r w:rsidRPr="00180A31">
        <w:rPr>
          <w:rFonts w:cs="Times New Roman"/>
          <w:b/>
          <w:bCs/>
          <w:szCs w:val="28"/>
          <w:lang w:val="ro-RO"/>
        </w:rPr>
        <w:t xml:space="preserve"> va avea următorul cuprins:</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"(2) Asociaţiile de dezvoltare intercomunitară se constituie în condiţiile legii, în scopul realizării în comun a unor proiecte de dezvoltare de interes zonal sau regional ori al furnizării în comun a unor servicii publice. Zonele metropolitane constituite cu acordul expres al consiliilor locale ale unităţilor administrativ-teritoriale componente au ca scop dezvoltarea infrastructurilor şi a obiectivelor de dezvoltare de interes comun. Autorităţile deliberative şi executive de la nivelul fiecărei unităţi administrativ-teritoriale componente îşi păstrează autonomia locală, în condiţiile legii."</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ART. 24</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După </w:t>
      </w:r>
      <w:r w:rsidRPr="00180A31">
        <w:rPr>
          <w:rFonts w:cs="Times New Roman"/>
          <w:color w:val="008000"/>
          <w:szCs w:val="28"/>
          <w:u w:val="single"/>
          <w:lang w:val="ro-RO"/>
        </w:rPr>
        <w:t>articolul 32</w:t>
      </w:r>
      <w:r w:rsidRPr="00180A31">
        <w:rPr>
          <w:rFonts w:cs="Times New Roman"/>
          <w:szCs w:val="28"/>
          <w:lang w:val="ro-RO"/>
        </w:rPr>
        <w:t xml:space="preserve"> din Legea nr. 273/2006 privind finanţele publice locale, publicată în Monitorul Oficial al României, Partea I, nr. 618 din 18 iulie 2006, cu modificările şi completările ulterioare, se introduce un nou articol, </w:t>
      </w:r>
      <w:r w:rsidRPr="00180A31">
        <w:rPr>
          <w:rFonts w:cs="Times New Roman"/>
          <w:color w:val="008000"/>
          <w:szCs w:val="28"/>
          <w:u w:val="single"/>
          <w:lang w:val="ro-RO"/>
        </w:rPr>
        <w:t>art. 32^1</w:t>
      </w:r>
      <w:r w:rsidRPr="00180A31">
        <w:rPr>
          <w:rFonts w:cs="Times New Roman"/>
          <w:szCs w:val="28"/>
          <w:lang w:val="ro-RO"/>
        </w:rPr>
        <w:t xml:space="preserve"> cu următorul cuprins:</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"ART. 32^1</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Prevederi aplicabile unităţilor administrativ-teritoriale care fac parte din zone metropolitane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lastRenderedPageBreak/>
        <w:t xml:space="preserve">    (1) Prin excepţie de la prevederile </w:t>
      </w:r>
      <w:r w:rsidRPr="00180A31">
        <w:rPr>
          <w:rFonts w:cs="Times New Roman"/>
          <w:color w:val="008000"/>
          <w:szCs w:val="28"/>
          <w:u w:val="single"/>
          <w:lang w:val="ro-RO"/>
        </w:rPr>
        <w:t>art. 32</w:t>
      </w:r>
      <w:r w:rsidRPr="00180A31">
        <w:rPr>
          <w:rFonts w:cs="Times New Roman"/>
          <w:szCs w:val="28"/>
          <w:lang w:val="ro-RO"/>
        </w:rPr>
        <w:t xml:space="preserve"> alin. (1) lit. b) şi alin. (3) lit. a) sau/şi b), după caz, pentru contribuabilii care îşi au domiciliul pe raza zonei metropolitane, impozitul pe venit se virează astfel:</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a) 30% către bugetele locale ale comunelor, oraşelor şi municipiilor pe al căror teritoriu îşi au domiciliul angajaţii;</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b) 70% către bugetele locale ale comunelor, oraşelor şi municipiilor pe al căror teritoriu îşi desfăşoară activitatea angajatorii care au calitatea de plătitori ai impozitului pe venit.</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(2) Prin excepţie de la prevederile </w:t>
      </w:r>
      <w:r w:rsidRPr="00180A31">
        <w:rPr>
          <w:rFonts w:cs="Times New Roman"/>
          <w:color w:val="008000"/>
          <w:szCs w:val="28"/>
          <w:u w:val="single"/>
          <w:lang w:val="ro-RO"/>
        </w:rPr>
        <w:t>art. 32</w:t>
      </w:r>
      <w:r w:rsidRPr="00180A31">
        <w:rPr>
          <w:rFonts w:cs="Times New Roman"/>
          <w:szCs w:val="28"/>
          <w:lang w:val="ro-RO"/>
        </w:rPr>
        <w:t xml:space="preserve"> alin. (1) lit. b) şi alin. (3) lit. a) sau/şi b), după caz, pentru zonele metropolitane, o cotă de 5% din impozitul pe venit se virează de către Ministerul Finanţelor, prin direcţiile generale regionale ale finanţelor publice judeţene, respectiv Direcţia Generală Regională a Finanţelor Publice a Municipiului Bucureşti, către zona metropolitană constituită.</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(3) Sumele virate potrivit prevederilor alin. (2) se utilizează de către zona metropolitană exclusiv pentru realizarea unor investiţii, după cum urmează:</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a) minimum 30% pentru realizarea unor investiţii pe teritoriul unităţilor administrativ-teritoriale aferente coroanei 1 şi coroanei 2, după caz;</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b) maximum 70% pentru realizarea unor investiţii pe teritoriul unităţii administrativ-teritoriale în jurul căreia a fost constituită zona metropolitană.</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(4) Ministerul Finanţelor aprobă, prin ordin, procedurile pentru aplicarea prevederilor alin. (1), respectiv alin. (2) privind operaţiunile de virare a sumelor aferente impozitului pe venit către zonele metropolitane constituite."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ART. 25</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(1) Prevederile </w:t>
      </w:r>
      <w:r w:rsidRPr="00180A31">
        <w:rPr>
          <w:rFonts w:cs="Times New Roman"/>
          <w:color w:val="008000"/>
          <w:szCs w:val="28"/>
          <w:u w:val="single"/>
          <w:lang w:val="ro-RO"/>
        </w:rPr>
        <w:t>art. 32^1</w:t>
      </w:r>
      <w:r w:rsidRPr="00180A31">
        <w:rPr>
          <w:rFonts w:cs="Times New Roman"/>
          <w:szCs w:val="28"/>
          <w:lang w:val="ro-RO"/>
        </w:rPr>
        <w:t xml:space="preserve"> alin. (1) din Legea nr. 273/2006 privind finanţele publice locale, publicată în Monitorul Oficial al României, Partea I, nr. 618 din 18 iulie 2006, cu modificările şi completările ulterioare, intră în vigoare începând cu 1 ianuarie 2024.</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(2) Prevederile </w:t>
      </w:r>
      <w:r w:rsidRPr="00180A31">
        <w:rPr>
          <w:rFonts w:cs="Times New Roman"/>
          <w:color w:val="008000"/>
          <w:szCs w:val="28"/>
          <w:u w:val="single"/>
          <w:lang w:val="ro-RO"/>
        </w:rPr>
        <w:t>art. 32^1</w:t>
      </w:r>
      <w:r w:rsidRPr="00180A31">
        <w:rPr>
          <w:rFonts w:cs="Times New Roman"/>
          <w:szCs w:val="28"/>
          <w:lang w:val="ro-RO"/>
        </w:rPr>
        <w:t xml:space="preserve"> alin. (2) şi (3) din Legea nr. 273/2006 privind finanţele publice locale, publicată în Monitorul Oficial al României, Partea I, nr. 618 din 18 iulie 2006, cu modificările şi completările ulterioare, intră în vigoare începând cu 1 ianuarie 2023.</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ART. 26</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color w:val="008000"/>
          <w:szCs w:val="28"/>
          <w:u w:val="single"/>
          <w:lang w:val="ro-RO"/>
        </w:rPr>
        <w:t>Legea nr. 350/2001</w:t>
      </w:r>
      <w:r w:rsidRPr="00180A31">
        <w:rPr>
          <w:rFonts w:cs="Times New Roman"/>
          <w:szCs w:val="28"/>
          <w:lang w:val="ro-RO"/>
        </w:rPr>
        <w:t xml:space="preserve"> privind amenajarea teritoriului şi urbanismul, publicată în Monitorul Oficial al României, Partea I, nr. 373 din 10 iulie 2001, cu modificările şi completările ulterioare, se modifică după cum urmează:</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 xml:space="preserve">1. La </w:t>
      </w:r>
      <w:r w:rsidRPr="00180A31">
        <w:rPr>
          <w:rFonts w:cs="Times New Roman"/>
          <w:b/>
          <w:bCs/>
          <w:color w:val="008000"/>
          <w:szCs w:val="28"/>
          <w:u w:val="single"/>
          <w:lang w:val="ro-RO"/>
        </w:rPr>
        <w:t>articolul 43^1</w:t>
      </w:r>
      <w:r w:rsidRPr="00180A31">
        <w:rPr>
          <w:rFonts w:cs="Times New Roman"/>
          <w:b/>
          <w:bCs/>
          <w:szCs w:val="28"/>
          <w:lang w:val="ro-RO"/>
        </w:rPr>
        <w:t xml:space="preserve">, </w:t>
      </w:r>
      <w:r w:rsidRPr="00180A31">
        <w:rPr>
          <w:rFonts w:cs="Times New Roman"/>
          <w:b/>
          <w:bCs/>
          <w:color w:val="008000"/>
          <w:szCs w:val="28"/>
          <w:u w:val="single"/>
          <w:lang w:val="ro-RO"/>
        </w:rPr>
        <w:t>alineatul (1)</w:t>
      </w:r>
      <w:r w:rsidRPr="00180A31">
        <w:rPr>
          <w:rFonts w:cs="Times New Roman"/>
          <w:b/>
          <w:bCs/>
          <w:szCs w:val="28"/>
          <w:lang w:val="ro-RO"/>
        </w:rPr>
        <w:t xml:space="preserve"> va avea următorul cuprins:</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"ART. 43^1</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(1) În vederea asigurării dezvoltării coerente şi durabile, corelării priorităţilor de dezvoltare şi eficientizării investiţiilor publice, valorificării resurselor naturale şi culturale, autorităţile administraţiei publice locale ale unităţilor administrativ-teritoriale din cadrul zonelor metropolitane definite conform legii elaborează strategia de dezvoltare teritorială zonală periurbană/metropolitană ca documentaţie de planificare teritorială integrată pentru fundamentarea planurilor urbanistice generale."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 xml:space="preserve">2. La </w:t>
      </w:r>
      <w:r w:rsidRPr="00180A31">
        <w:rPr>
          <w:rFonts w:cs="Times New Roman"/>
          <w:b/>
          <w:bCs/>
          <w:color w:val="008000"/>
          <w:szCs w:val="28"/>
          <w:u w:val="single"/>
          <w:lang w:val="ro-RO"/>
        </w:rPr>
        <w:t>anexa nr. 2</w:t>
      </w:r>
      <w:r w:rsidRPr="00180A31">
        <w:rPr>
          <w:rFonts w:cs="Times New Roman"/>
          <w:b/>
          <w:bCs/>
          <w:szCs w:val="28"/>
          <w:lang w:val="ro-RO"/>
        </w:rPr>
        <w:t>, definiţia termenului "Teritoriu metropolitan" va avea următorul cuprins:</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"Teritoriu metropolitan - suprafaţa situată în jurul municipiilor, în cadrul căreia se creează relaţii reciproce de influenţă în domeniul căilor de comunicaţie, economic, social, cultural şi al infrastructurii edilitare."</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ART. 27</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color w:val="008000"/>
          <w:szCs w:val="28"/>
          <w:u w:val="single"/>
          <w:lang w:val="ro-RO"/>
        </w:rPr>
        <w:t>Anexele nr. 1</w:t>
      </w:r>
      <w:r w:rsidRPr="00180A31">
        <w:rPr>
          <w:rFonts w:cs="Times New Roman"/>
          <w:szCs w:val="28"/>
          <w:lang w:val="ro-RO"/>
        </w:rPr>
        <w:t xml:space="preserve"> şi </w:t>
      </w:r>
      <w:r w:rsidRPr="00180A31">
        <w:rPr>
          <w:rFonts w:cs="Times New Roman"/>
          <w:color w:val="008000"/>
          <w:szCs w:val="28"/>
          <w:u w:val="single"/>
          <w:lang w:val="ro-RO"/>
        </w:rPr>
        <w:t>2</w:t>
      </w:r>
      <w:r w:rsidRPr="00180A31">
        <w:rPr>
          <w:rFonts w:cs="Times New Roman"/>
          <w:szCs w:val="28"/>
          <w:lang w:val="ro-RO"/>
        </w:rPr>
        <w:t xml:space="preserve"> fac parte integrantă din prezenta lege.</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Această lege a fost adoptată de Parlamentul României, cu respectarea prevederilor </w:t>
      </w:r>
      <w:r w:rsidRPr="00180A31">
        <w:rPr>
          <w:rFonts w:cs="Times New Roman"/>
          <w:color w:val="008000"/>
          <w:szCs w:val="28"/>
          <w:u w:val="single"/>
          <w:lang w:val="ro-RO"/>
        </w:rPr>
        <w:t>art. 75</w:t>
      </w:r>
      <w:r w:rsidRPr="00180A31">
        <w:rPr>
          <w:rFonts w:cs="Times New Roman"/>
          <w:szCs w:val="28"/>
          <w:lang w:val="ro-RO"/>
        </w:rPr>
        <w:t xml:space="preserve"> şi ale </w:t>
      </w:r>
      <w:r w:rsidRPr="00180A31">
        <w:rPr>
          <w:rFonts w:cs="Times New Roman"/>
          <w:color w:val="008000"/>
          <w:szCs w:val="28"/>
          <w:u w:val="single"/>
          <w:lang w:val="ro-RO"/>
        </w:rPr>
        <w:t>art. 76</w:t>
      </w:r>
      <w:r w:rsidRPr="00180A31">
        <w:rPr>
          <w:rFonts w:cs="Times New Roman"/>
          <w:szCs w:val="28"/>
          <w:lang w:val="ro-RO"/>
        </w:rPr>
        <w:t xml:space="preserve"> alin. (1) din Constituţia României, republicată.</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lastRenderedPageBreak/>
        <w:t xml:space="preserve">                              PREŞEDINTELE CAMEREI DEPUTAŢILOR</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ION-MARCEL CIOLACU</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p. PREŞEDINTELE SENATULUI,</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ALINA-ŞTEFANIA GORGHIU</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Bucureşti, 20 iulie 2022.</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Nr. 246.</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ANEXA 1</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b/>
          <w:bCs/>
          <w:szCs w:val="28"/>
          <w:lang w:val="ro-RO"/>
        </w:rPr>
      </w:pPr>
      <w:r w:rsidRPr="00180A31">
        <w:rPr>
          <w:rFonts w:cs="Times New Roman"/>
          <w:szCs w:val="28"/>
          <w:lang w:val="ro-RO"/>
        </w:rPr>
        <w:t xml:space="preserve">                         </w:t>
      </w:r>
      <w:r w:rsidRPr="00180A31">
        <w:rPr>
          <w:rFonts w:cs="Times New Roman"/>
          <w:b/>
          <w:bCs/>
          <w:szCs w:val="28"/>
          <w:lang w:val="ro-RO"/>
        </w:rPr>
        <w:t>LISTA</w:t>
      </w:r>
    </w:p>
    <w:p w:rsidR="00180A31" w:rsidRPr="00180A31" w:rsidRDefault="00180A31" w:rsidP="00180A31">
      <w:pPr>
        <w:autoSpaceDE w:val="0"/>
        <w:autoSpaceDN w:val="0"/>
        <w:adjustRightInd w:val="0"/>
        <w:spacing w:after="0" w:line="240" w:lineRule="auto"/>
        <w:rPr>
          <w:rFonts w:cs="Times New Roman"/>
          <w:b/>
          <w:bCs/>
          <w:szCs w:val="28"/>
          <w:lang w:val="ro-RO"/>
        </w:rPr>
      </w:pPr>
      <w:r w:rsidRPr="00180A31">
        <w:rPr>
          <w:rFonts w:cs="Times New Roman"/>
          <w:b/>
          <w:bCs/>
          <w:szCs w:val="28"/>
          <w:lang w:val="ro-RO"/>
        </w:rPr>
        <w:t>unităţilor administrativ-teritoriale cuprinse în teritoriul metropolitan al municipiilor reşedinţă de judeţ şi al altor municipii</w:t>
      </w:r>
    </w:p>
    <w:p w:rsidR="00180A31" w:rsidRPr="00180A31" w:rsidRDefault="00180A31" w:rsidP="00180A31">
      <w:pPr>
        <w:autoSpaceDE w:val="0"/>
        <w:autoSpaceDN w:val="0"/>
        <w:adjustRightInd w:val="0"/>
        <w:spacing w:after="0" w:line="240" w:lineRule="auto"/>
        <w:rPr>
          <w:rFonts w:cs="Times New Roman"/>
          <w:b/>
          <w:bCs/>
          <w:szCs w:val="28"/>
          <w:lang w:val="ro-RO"/>
        </w:rPr>
      </w:pPr>
    </w:p>
    <w:p w:rsidR="00180A31" w:rsidRPr="00180A31" w:rsidRDefault="00180A31" w:rsidP="00180A31">
      <w:pPr>
        <w:autoSpaceDE w:val="0"/>
        <w:autoSpaceDN w:val="0"/>
        <w:adjustRightInd w:val="0"/>
        <w:spacing w:after="0" w:line="240" w:lineRule="auto"/>
        <w:rPr>
          <w:rFonts w:cs="Times New Roman"/>
          <w:b/>
          <w:bCs/>
          <w:szCs w:val="28"/>
          <w:lang w:val="ro-RO"/>
        </w:rPr>
      </w:pPr>
      <w:r w:rsidRPr="00180A31">
        <w:rPr>
          <w:rFonts w:cs="Times New Roman"/>
          <w:b/>
          <w:bCs/>
          <w:szCs w:val="28"/>
          <w:lang w:val="ro-RO"/>
        </w:rPr>
        <w:t xml:space="preserve">    Judeţul Alba</w:t>
      </w:r>
    </w:p>
    <w:p w:rsidR="00180A31" w:rsidRPr="00180A31" w:rsidRDefault="00180A31" w:rsidP="00180A31">
      <w:pPr>
        <w:autoSpaceDE w:val="0"/>
        <w:autoSpaceDN w:val="0"/>
        <w:adjustRightInd w:val="0"/>
        <w:spacing w:after="0" w:line="240" w:lineRule="auto"/>
        <w:rPr>
          <w:rFonts w:cs="Times New Roman"/>
          <w:b/>
          <w:bCs/>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b/>
          <w:bCs/>
          <w:szCs w:val="28"/>
          <w:lang w:val="ro-RO"/>
        </w:rPr>
        <w:t xml:space="preserve">    1. Municipiul Alba Iulia</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Sebeş                     | municipiu|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Teiuş*)                   | oraş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Zlatna                    | oraş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Berghin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Blandiana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Câlnic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Ciugud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Cricău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9.| Cut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10.| Daia Română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11.| Galda de Jos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12.| Ighiu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13.| Întregalde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14.| Meteş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15.| Mihalţ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16.| Pianu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17.| Săliştea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18.| Săsciori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19.| Sântimbru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lastRenderedPageBreak/>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20.| Stremţ*)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21.| Şpring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22.| Vinţu de Jos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2. Municipiul Aiud</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Ocna Mureş                | oraş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Teiuş*)                   | oraş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Livezile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Lopadea Nouă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Mirăslău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Rădeşti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Râmeţ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Stremţ*)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3. Municipiul Blaj</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Bucerdea Grânoasă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Cergău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Crăciunelu de Jos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Ohaba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Roşia de Secaş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Sâncel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Valea Lungă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b/>
          <w:bCs/>
          <w:szCs w:val="28"/>
          <w:lang w:val="ro-RO"/>
        </w:rPr>
      </w:pPr>
      <w:r w:rsidRPr="00180A31">
        <w:rPr>
          <w:rFonts w:cs="Times New Roman"/>
          <w:szCs w:val="28"/>
          <w:lang w:val="ro-RO"/>
        </w:rPr>
        <w:t xml:space="preserve">    </w:t>
      </w:r>
      <w:r w:rsidRPr="00180A31">
        <w:rPr>
          <w:rFonts w:cs="Times New Roman"/>
          <w:b/>
          <w:bCs/>
          <w:szCs w:val="28"/>
          <w:lang w:val="ro-RO"/>
        </w:rPr>
        <w:t>Judeţul Arad</w:t>
      </w:r>
    </w:p>
    <w:p w:rsidR="00180A31" w:rsidRPr="00180A31" w:rsidRDefault="00180A31" w:rsidP="00180A31">
      <w:pPr>
        <w:autoSpaceDE w:val="0"/>
        <w:autoSpaceDN w:val="0"/>
        <w:adjustRightInd w:val="0"/>
        <w:spacing w:after="0" w:line="240" w:lineRule="auto"/>
        <w:rPr>
          <w:rFonts w:cs="Times New Roman"/>
          <w:b/>
          <w:bCs/>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b/>
          <w:bCs/>
          <w:szCs w:val="28"/>
          <w:lang w:val="ro-RO"/>
        </w:rPr>
        <w:t xml:space="preserve">    1. Municipiul Arad</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Curtici                   | oraş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Lipova                    | oraş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lastRenderedPageBreak/>
        <w:t>|  3.| Pecica                    | oraş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Sântana                   | oraş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Covăsinţ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Dorobanţi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Fântânele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Felnac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9.| Frumuşeni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10.| Ghioroc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11.| Iratoşu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12.| Livada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13.| Păuliş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14.| Peregu Mare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15.| Secusigiu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16.| Semlac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17.| Şagu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18.| Şimand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19.| Şofronea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20.| Vinga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21.| Vladimirescu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22.| Zăbrani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23.| Zădăreni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24.| Zimandu Nou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b/>
          <w:bCs/>
          <w:szCs w:val="28"/>
          <w:lang w:val="ro-RO"/>
        </w:rPr>
      </w:pPr>
      <w:r w:rsidRPr="00180A31">
        <w:rPr>
          <w:rFonts w:cs="Times New Roman"/>
          <w:szCs w:val="28"/>
          <w:lang w:val="ro-RO"/>
        </w:rPr>
        <w:t xml:space="preserve">    </w:t>
      </w:r>
      <w:r w:rsidRPr="00180A31">
        <w:rPr>
          <w:rFonts w:cs="Times New Roman"/>
          <w:b/>
          <w:bCs/>
          <w:szCs w:val="28"/>
          <w:lang w:val="ro-RO"/>
        </w:rPr>
        <w:t>Judeţul Argeş</w:t>
      </w:r>
    </w:p>
    <w:p w:rsidR="00180A31" w:rsidRPr="00180A31" w:rsidRDefault="00180A31" w:rsidP="00180A31">
      <w:pPr>
        <w:autoSpaceDE w:val="0"/>
        <w:autoSpaceDN w:val="0"/>
        <w:adjustRightInd w:val="0"/>
        <w:spacing w:after="0" w:line="240" w:lineRule="auto"/>
        <w:rPr>
          <w:rFonts w:cs="Times New Roman"/>
          <w:b/>
          <w:bCs/>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b/>
          <w:bCs/>
          <w:szCs w:val="28"/>
          <w:lang w:val="ro-RO"/>
        </w:rPr>
        <w:t xml:space="preserve">    1. Municipiul Piteşti</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Costeşti                  | oraş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Mioveni                   | oraş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Ştefăneşti                | oraş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Albota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Bascov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lastRenderedPageBreak/>
        <w:t>|  6.| Băbana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Bradu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Budeasa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9.| Călineşti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10.| Căteasca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11.| Cocu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12.| Drăganu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13.| Lunca Corbului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14.| Mălureni*)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15.| Mărăcineni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16.| Merişani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17.| Miceşti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18.| Moşoaia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19.| Oarja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20.| Poiana Lacului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21.| Săpata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22.| Suseni                    | comună   |    2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2. Municipiul Câmpulung</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Bughea de Jos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Bughea de Sus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Godeni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Lereşti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Mioarele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Poienarii de Muscel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Schitu Goleşti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Valea Mare-Pravăţ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3. Municipiul Curtea de Argeş</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lastRenderedPageBreak/>
        <w:t>|  1.| Băiculeşti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Ciofrângeni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Mălureni*)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Muşăteşti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Tigveni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Valea Danului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Valea Iaşului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b/>
          <w:bCs/>
          <w:szCs w:val="28"/>
          <w:lang w:val="ro-RO"/>
        </w:rPr>
      </w:pPr>
      <w:r w:rsidRPr="00180A31">
        <w:rPr>
          <w:rFonts w:cs="Times New Roman"/>
          <w:szCs w:val="28"/>
          <w:lang w:val="ro-RO"/>
        </w:rPr>
        <w:t xml:space="preserve">    </w:t>
      </w:r>
      <w:r w:rsidRPr="00180A31">
        <w:rPr>
          <w:rFonts w:cs="Times New Roman"/>
          <w:b/>
          <w:bCs/>
          <w:szCs w:val="28"/>
          <w:lang w:val="ro-RO"/>
        </w:rPr>
        <w:t>Judeţul Bacău</w:t>
      </w:r>
    </w:p>
    <w:p w:rsidR="00180A31" w:rsidRPr="00180A31" w:rsidRDefault="00180A31" w:rsidP="00180A31">
      <w:pPr>
        <w:autoSpaceDE w:val="0"/>
        <w:autoSpaceDN w:val="0"/>
        <w:adjustRightInd w:val="0"/>
        <w:spacing w:after="0" w:line="240" w:lineRule="auto"/>
        <w:rPr>
          <w:rFonts w:cs="Times New Roman"/>
          <w:b/>
          <w:bCs/>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b/>
          <w:bCs/>
          <w:szCs w:val="28"/>
          <w:lang w:val="ro-RO"/>
        </w:rPr>
        <w:t xml:space="preserve">    1. Municipiul Bacău</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Bereşti-Bistriţa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Blăgeşti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Buhoci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Faraoani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Gârleni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Gioseni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Hemeiuş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Iteşti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9.| Letea Veche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10.| Livezi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11.| Luizi-Călugăra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12.| Măgura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13.| Mărgineni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14.| Negri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15.| Nicolae Bălcescu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16.| Prăjeşti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17.| Racova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18.| Sănduleni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19.| Sărata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20.| Săuceşti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lastRenderedPageBreak/>
        <w:t>| 21.| Scorţeni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22.| Strugari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23.| Tamaşi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24.| Traian                    | comună   |    2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2. Municipiul Moineşti</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Comăneşti                 | oraş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Asău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Măgireşti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Poduri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Zemeş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3. Municipiul Oneşti</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Bârsăneşti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Bogdăneşti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Buciumi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Caşin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Gura Văii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Helegiu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Ştefan cel Mare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Târgu Trotuş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b/>
          <w:bCs/>
          <w:szCs w:val="28"/>
          <w:lang w:val="ro-RO"/>
        </w:rPr>
      </w:pPr>
      <w:r w:rsidRPr="00180A31">
        <w:rPr>
          <w:rFonts w:cs="Times New Roman"/>
          <w:szCs w:val="28"/>
          <w:lang w:val="ro-RO"/>
        </w:rPr>
        <w:t xml:space="preserve">    </w:t>
      </w:r>
      <w:r w:rsidRPr="00180A31">
        <w:rPr>
          <w:rFonts w:cs="Times New Roman"/>
          <w:b/>
          <w:bCs/>
          <w:szCs w:val="28"/>
          <w:lang w:val="ro-RO"/>
        </w:rPr>
        <w:t>Judeţul Bihor</w:t>
      </w:r>
    </w:p>
    <w:p w:rsidR="00180A31" w:rsidRPr="00180A31" w:rsidRDefault="00180A31" w:rsidP="00180A31">
      <w:pPr>
        <w:autoSpaceDE w:val="0"/>
        <w:autoSpaceDN w:val="0"/>
        <w:adjustRightInd w:val="0"/>
        <w:spacing w:after="0" w:line="240" w:lineRule="auto"/>
        <w:rPr>
          <w:rFonts w:cs="Times New Roman"/>
          <w:b/>
          <w:bCs/>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b/>
          <w:bCs/>
          <w:szCs w:val="28"/>
          <w:lang w:val="ro-RO"/>
        </w:rPr>
        <w:t xml:space="preserve">    1. Municipiul Oradea</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Biharia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Borş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Cetariu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Copăcel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lastRenderedPageBreak/>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Gepiu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Girişu de Criş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Hidişelu de Sus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Husasău de Tinca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9.| Ineu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10.| Nojorid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11.| Oşorhei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12.| Paleu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13.| Săcădat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14.| Sălard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15.| Sânmartin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16.| Sânnicolau Român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17.| Sântandrei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18.| Tămăşeu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19.| Toboliu                   | comună   |    2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2. Municipiul Beiuş</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Curăţele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Drăgăneşti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Finiş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Pocola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Remetea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Tărcaia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3. Municipiul Marghita</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Abram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Abrămuţ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Buduslău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Sălacea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lastRenderedPageBreak/>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Tăuteu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Viişoara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4. Municipiul Salonta</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Batăr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Ciumeghiu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Mădăras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Tulca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b/>
          <w:bCs/>
          <w:szCs w:val="28"/>
          <w:lang w:val="ro-RO"/>
        </w:rPr>
      </w:pPr>
      <w:r w:rsidRPr="00180A31">
        <w:rPr>
          <w:rFonts w:cs="Times New Roman"/>
          <w:szCs w:val="28"/>
          <w:lang w:val="ro-RO"/>
        </w:rPr>
        <w:t xml:space="preserve">    </w:t>
      </w:r>
      <w:r w:rsidRPr="00180A31">
        <w:rPr>
          <w:rFonts w:cs="Times New Roman"/>
          <w:b/>
          <w:bCs/>
          <w:szCs w:val="28"/>
          <w:lang w:val="ro-RO"/>
        </w:rPr>
        <w:t>Judeţul Bistriţa-Năsăud</w:t>
      </w:r>
    </w:p>
    <w:p w:rsidR="00180A31" w:rsidRPr="00180A31" w:rsidRDefault="00180A31" w:rsidP="00180A31">
      <w:pPr>
        <w:autoSpaceDE w:val="0"/>
        <w:autoSpaceDN w:val="0"/>
        <w:adjustRightInd w:val="0"/>
        <w:spacing w:after="0" w:line="240" w:lineRule="auto"/>
        <w:rPr>
          <w:rFonts w:cs="Times New Roman"/>
          <w:b/>
          <w:bCs/>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b/>
          <w:bCs/>
          <w:szCs w:val="28"/>
          <w:lang w:val="ro-RO"/>
        </w:rPr>
        <w:t xml:space="preserve">    1. Municipiul Bistriţa</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Beclean                   | oraş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Năsăud                    | oraş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Sângeorz-Băi              | oraş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Bistriţa Bârgăului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Budacu de Jos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Cetate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Chiuza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Dumitra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9.| Dumitriţa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10.| Feldru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11.| Galaţii Bistriţei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12.| Ilva Mică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13.| Josenii Bârgăului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14.| Lechinţa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15.| Livezile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16.| Mărişelu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17.| Nimigea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lastRenderedPageBreak/>
        <w:t>| 18.| Parva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19.| Rebra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20.| Rebrişoara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21.| Şieu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22.| Şieu-Măgheruş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23.| Şieu-Odorhei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24.| Şintereag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25.| Teaca                     | comună   |    2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b/>
          <w:bCs/>
          <w:szCs w:val="28"/>
          <w:lang w:val="ro-RO"/>
        </w:rPr>
      </w:pPr>
      <w:r w:rsidRPr="00180A31">
        <w:rPr>
          <w:rFonts w:cs="Times New Roman"/>
          <w:szCs w:val="28"/>
          <w:lang w:val="ro-RO"/>
        </w:rPr>
        <w:t xml:space="preserve">    </w:t>
      </w:r>
      <w:r w:rsidRPr="00180A31">
        <w:rPr>
          <w:rFonts w:cs="Times New Roman"/>
          <w:b/>
          <w:bCs/>
          <w:szCs w:val="28"/>
          <w:lang w:val="ro-RO"/>
        </w:rPr>
        <w:t>Judeţul Botoşani</w:t>
      </w:r>
    </w:p>
    <w:p w:rsidR="00180A31" w:rsidRPr="00180A31" w:rsidRDefault="00180A31" w:rsidP="00180A31">
      <w:pPr>
        <w:autoSpaceDE w:val="0"/>
        <w:autoSpaceDN w:val="0"/>
        <w:adjustRightInd w:val="0"/>
        <w:spacing w:after="0" w:line="240" w:lineRule="auto"/>
        <w:rPr>
          <w:rFonts w:cs="Times New Roman"/>
          <w:b/>
          <w:bCs/>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b/>
          <w:bCs/>
          <w:szCs w:val="28"/>
          <w:lang w:val="ro-RO"/>
        </w:rPr>
        <w:t xml:space="preserve">    1. Municipiul Botoşani</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Bucecea                   | oraş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Băluşeni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Blândeşti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Brăeşti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Copălău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Corni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Coşula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Cristeşti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9.| Curteşti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10.| Dimăcheni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11.| Gorbăneşti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12.| Leorda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13.| Mihai Eminescu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14.| Nicşeni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15.| Răchiţi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16.| Roma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17.| Stăuceni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18.| Suliţa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19.| Unţeni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lastRenderedPageBreak/>
        <w:t>| 20.| Vlădeni                   | comună   |    2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2. Municipiul Dorohoi</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Broscăuţi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George Enescu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Hilişeu-Horia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Ibăneşti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Şendriceni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Văculeşti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b/>
          <w:bCs/>
          <w:szCs w:val="28"/>
          <w:lang w:val="ro-RO"/>
        </w:rPr>
      </w:pPr>
      <w:r w:rsidRPr="00180A31">
        <w:rPr>
          <w:rFonts w:cs="Times New Roman"/>
          <w:szCs w:val="28"/>
          <w:lang w:val="ro-RO"/>
        </w:rPr>
        <w:t xml:space="preserve">    </w:t>
      </w:r>
      <w:r w:rsidRPr="00180A31">
        <w:rPr>
          <w:rFonts w:cs="Times New Roman"/>
          <w:b/>
          <w:bCs/>
          <w:szCs w:val="28"/>
          <w:lang w:val="ro-RO"/>
        </w:rPr>
        <w:t>Judeţul Braşov</w:t>
      </w:r>
    </w:p>
    <w:p w:rsidR="00180A31" w:rsidRPr="00180A31" w:rsidRDefault="00180A31" w:rsidP="00180A31">
      <w:pPr>
        <w:autoSpaceDE w:val="0"/>
        <w:autoSpaceDN w:val="0"/>
        <w:adjustRightInd w:val="0"/>
        <w:spacing w:after="0" w:line="240" w:lineRule="auto"/>
        <w:rPr>
          <w:rFonts w:cs="Times New Roman"/>
          <w:b/>
          <w:bCs/>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b/>
          <w:bCs/>
          <w:szCs w:val="28"/>
          <w:lang w:val="ro-RO"/>
        </w:rPr>
        <w:t xml:space="preserve">    1. Municipiul Braşov</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Codlea                    | municipiu|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Săcele                    | municipiu|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Ghimbav                   | oraş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Predeal                   | oraş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Râşnov                    | oraş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Zărneşti                  | oraş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Bod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Bran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9.| Cristian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10.| Crizbav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11.| Dumbrăviţa*)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12.| Feldioara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13.| Hălchiu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14.| Hărman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15.| Prejmer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16.| Sânpetru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17.| Tărlungeni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lastRenderedPageBreak/>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18.| Vama Buzăului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19.| Vulcan*)                  | comună   |    2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2. Municipiul Codlea</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Dumbrăviţa*)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Holbav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Şinca Nouă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Vulcan*)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3. Municipiul Făgăraş</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Beclean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Mândra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Şoarş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b/>
          <w:bCs/>
          <w:szCs w:val="28"/>
          <w:lang w:val="ro-RO"/>
        </w:rPr>
      </w:pPr>
      <w:r w:rsidRPr="00180A31">
        <w:rPr>
          <w:rFonts w:cs="Times New Roman"/>
          <w:szCs w:val="28"/>
          <w:lang w:val="ro-RO"/>
        </w:rPr>
        <w:t xml:space="preserve">    </w:t>
      </w:r>
      <w:r w:rsidRPr="00180A31">
        <w:rPr>
          <w:rFonts w:cs="Times New Roman"/>
          <w:b/>
          <w:bCs/>
          <w:szCs w:val="28"/>
          <w:lang w:val="ro-RO"/>
        </w:rPr>
        <w:t>Judeţul Brăila</w:t>
      </w:r>
    </w:p>
    <w:p w:rsidR="00180A31" w:rsidRPr="00180A31" w:rsidRDefault="00180A31" w:rsidP="00180A31">
      <w:pPr>
        <w:autoSpaceDE w:val="0"/>
        <w:autoSpaceDN w:val="0"/>
        <w:adjustRightInd w:val="0"/>
        <w:spacing w:after="0" w:line="240" w:lineRule="auto"/>
        <w:rPr>
          <w:rFonts w:cs="Times New Roman"/>
          <w:b/>
          <w:bCs/>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b/>
          <w:bCs/>
          <w:szCs w:val="28"/>
          <w:lang w:val="ro-RO"/>
        </w:rPr>
        <w:t xml:space="preserve">    1. Municipiul Brăila</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Berteştii de Jos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Cazasu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Chiscani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Frecăţei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Gropeni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Măraşu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Siliştea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Stăncuţa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9.| Tichileşti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10.| Traian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11.| Tudor Vladimirescu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lastRenderedPageBreak/>
        <w:t>| 12.| Vădeni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b/>
          <w:bCs/>
          <w:szCs w:val="28"/>
          <w:lang w:val="ro-RO"/>
        </w:rPr>
      </w:pPr>
      <w:r w:rsidRPr="00180A31">
        <w:rPr>
          <w:rFonts w:cs="Times New Roman"/>
          <w:szCs w:val="28"/>
          <w:lang w:val="ro-RO"/>
        </w:rPr>
        <w:t xml:space="preserve">    </w:t>
      </w:r>
      <w:r w:rsidRPr="00180A31">
        <w:rPr>
          <w:rFonts w:cs="Times New Roman"/>
          <w:b/>
          <w:bCs/>
          <w:szCs w:val="28"/>
          <w:lang w:val="ro-RO"/>
        </w:rPr>
        <w:t>Judeţul Buzău</w:t>
      </w:r>
    </w:p>
    <w:p w:rsidR="00180A31" w:rsidRPr="00180A31" w:rsidRDefault="00180A31" w:rsidP="00180A31">
      <w:pPr>
        <w:autoSpaceDE w:val="0"/>
        <w:autoSpaceDN w:val="0"/>
        <w:adjustRightInd w:val="0"/>
        <w:spacing w:after="0" w:line="240" w:lineRule="auto"/>
        <w:rPr>
          <w:rFonts w:cs="Times New Roman"/>
          <w:b/>
          <w:bCs/>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b/>
          <w:bCs/>
          <w:szCs w:val="28"/>
          <w:lang w:val="ro-RO"/>
        </w:rPr>
        <w:t xml:space="preserve">    1. Municipiul Buzău</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Berca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Cilibia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Cochirleanca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Costeşti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Gălbinaşi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Gherăseni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Luciu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Mărăcineni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9.| Merei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10.| Movila Banului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11.| Pietroasele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12.| Poşta Câlnău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13.| Săgeata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14.| Săpoca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15.| Smeeni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16.| Stâlpu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17.| Tisău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18.| Ţinteşti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19.| Ulmeni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20.| Unguriu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21.| Vadu Paşii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22.| Verneşti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2. Municipiul Râmnicu Sărat</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Podgoria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lastRenderedPageBreak/>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Râmnicelu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Topliceni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Valea Râmnicului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b/>
          <w:bCs/>
          <w:szCs w:val="28"/>
          <w:lang w:val="ro-RO"/>
        </w:rPr>
      </w:pPr>
      <w:r w:rsidRPr="00180A31">
        <w:rPr>
          <w:rFonts w:cs="Times New Roman"/>
          <w:szCs w:val="28"/>
          <w:lang w:val="ro-RO"/>
        </w:rPr>
        <w:t xml:space="preserve">    </w:t>
      </w:r>
      <w:r w:rsidRPr="00180A31">
        <w:rPr>
          <w:rFonts w:cs="Times New Roman"/>
          <w:b/>
          <w:bCs/>
          <w:szCs w:val="28"/>
          <w:lang w:val="ro-RO"/>
        </w:rPr>
        <w:t>Judeţul Caraş-Severin</w:t>
      </w:r>
    </w:p>
    <w:p w:rsidR="00180A31" w:rsidRPr="00180A31" w:rsidRDefault="00180A31" w:rsidP="00180A31">
      <w:pPr>
        <w:autoSpaceDE w:val="0"/>
        <w:autoSpaceDN w:val="0"/>
        <w:adjustRightInd w:val="0"/>
        <w:spacing w:after="0" w:line="240" w:lineRule="auto"/>
        <w:rPr>
          <w:rFonts w:cs="Times New Roman"/>
          <w:b/>
          <w:bCs/>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b/>
          <w:bCs/>
          <w:szCs w:val="28"/>
          <w:lang w:val="ro-RO"/>
        </w:rPr>
        <w:t xml:space="preserve">    1. Municipiul Reşiţa</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Caransebeş                | municipiu|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Anina                     | oraş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Bocşa                     | oraş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Armeniş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Berzovia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Bolvaşniţa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Bozovici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Brebu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9.| Brebu Nou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10.| Buchin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11.| Bucoşniţa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12.| Caraşova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13.| Copăcele*)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14.| Doclin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15.| Dognecea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16.| Ezeriş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17.| Fârliug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18.| Goruia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19.| Lupac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20.| Ocna de Fier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21.| Păltiniş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22.| Prigor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23.| Ramna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24.| Slatina-Timiş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lastRenderedPageBreak/>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25.| Târnova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26.| Teregova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27.| Turnu Ruieni*)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28.| Văliug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29.| Zorlenţu Mare             | comună   |    2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2. Municipiul Caransebeş</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Constantin Daicoviciu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Copăcele*)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Obreja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Turnu Ruieni*)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b/>
          <w:bCs/>
          <w:szCs w:val="28"/>
          <w:lang w:val="ro-RO"/>
        </w:rPr>
      </w:pPr>
      <w:r w:rsidRPr="00180A31">
        <w:rPr>
          <w:rFonts w:cs="Times New Roman"/>
          <w:szCs w:val="28"/>
          <w:lang w:val="ro-RO"/>
        </w:rPr>
        <w:t xml:space="preserve">    </w:t>
      </w:r>
      <w:r w:rsidRPr="00180A31">
        <w:rPr>
          <w:rFonts w:cs="Times New Roman"/>
          <w:b/>
          <w:bCs/>
          <w:szCs w:val="28"/>
          <w:lang w:val="ro-RO"/>
        </w:rPr>
        <w:t>Judeţul Călăraşi</w:t>
      </w:r>
    </w:p>
    <w:p w:rsidR="00180A31" w:rsidRPr="00180A31" w:rsidRDefault="00180A31" w:rsidP="00180A31">
      <w:pPr>
        <w:autoSpaceDE w:val="0"/>
        <w:autoSpaceDN w:val="0"/>
        <w:adjustRightInd w:val="0"/>
        <w:spacing w:after="0" w:line="240" w:lineRule="auto"/>
        <w:rPr>
          <w:rFonts w:cs="Times New Roman"/>
          <w:b/>
          <w:bCs/>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b/>
          <w:bCs/>
          <w:szCs w:val="28"/>
          <w:lang w:val="ro-RO"/>
        </w:rPr>
        <w:t xml:space="preserve">    1. Municipiul Călăraşi</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Cuza Vodă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Dragalina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Dragoş Vodă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Grădiştea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Independenţa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Modelu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Perişoru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Roseţi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9.| Ştefan Vodă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10.| Vâlcelele                 | comună   |    2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2. Municipiul Olteniţa</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Chirnogi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lastRenderedPageBreak/>
        <w:t>|  2.| Mitreni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Spanţov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Ulmeni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b/>
          <w:bCs/>
          <w:szCs w:val="28"/>
          <w:lang w:val="ro-RO"/>
        </w:rPr>
      </w:pPr>
      <w:r w:rsidRPr="00180A31">
        <w:rPr>
          <w:rFonts w:cs="Times New Roman"/>
          <w:szCs w:val="28"/>
          <w:lang w:val="ro-RO"/>
        </w:rPr>
        <w:t xml:space="preserve">    </w:t>
      </w:r>
      <w:r w:rsidRPr="00180A31">
        <w:rPr>
          <w:rFonts w:cs="Times New Roman"/>
          <w:b/>
          <w:bCs/>
          <w:szCs w:val="28"/>
          <w:lang w:val="ro-RO"/>
        </w:rPr>
        <w:t>Judeţul Cluj</w:t>
      </w:r>
    </w:p>
    <w:p w:rsidR="00180A31" w:rsidRPr="00180A31" w:rsidRDefault="00180A31" w:rsidP="00180A31">
      <w:pPr>
        <w:autoSpaceDE w:val="0"/>
        <w:autoSpaceDN w:val="0"/>
        <w:adjustRightInd w:val="0"/>
        <w:spacing w:after="0" w:line="240" w:lineRule="auto"/>
        <w:rPr>
          <w:rFonts w:cs="Times New Roman"/>
          <w:b/>
          <w:bCs/>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b/>
          <w:bCs/>
          <w:szCs w:val="28"/>
          <w:lang w:val="ro-RO"/>
        </w:rPr>
        <w:t xml:space="preserve">    1. Municipiul Cluj-Napoca</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Turda                     | municipiu|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Aiton*)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Apahida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Baciu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Băişoara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Borşa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Căianu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Chinteni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9.| Ciurila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10.| Cojocna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11.| Feleacu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12.| Floreşti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13.| Gârbău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14.| Gilău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15.| Iara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16.| Jucu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17.| Petreştii de Jos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18.| Sănduleşti*)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19.| Săvădisla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20.| Sânpaul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21.| Tureni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22.| Vultureni                 | comună   |    2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2. Municipiul Câmpia Turzii</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lastRenderedPageBreak/>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Călăraşi*)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Luna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Viişoara*)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3. Municipiul Dej</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Aluniş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Bobâlna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Căşeiu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Cuzdrioara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Iclod*)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Jichişu de Jos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Mica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Mintiu Gherlii*)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9.| Vad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4. Municipiul Gherla</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Fizeşu Gherlii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Iclod*)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Mintiu Gherlii*)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Sic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5. Municipiul Turda</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Aiton*)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Călăraşi*)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Mihai Viteazu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Ploscoş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lastRenderedPageBreak/>
        <w:t>|  5.| Sănduleşti*)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Viişoara*)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b/>
          <w:bCs/>
          <w:szCs w:val="28"/>
          <w:lang w:val="ro-RO"/>
        </w:rPr>
      </w:pPr>
      <w:r w:rsidRPr="00180A31">
        <w:rPr>
          <w:rFonts w:cs="Times New Roman"/>
          <w:szCs w:val="28"/>
          <w:lang w:val="ro-RO"/>
        </w:rPr>
        <w:t xml:space="preserve">    </w:t>
      </w:r>
      <w:r w:rsidRPr="00180A31">
        <w:rPr>
          <w:rFonts w:cs="Times New Roman"/>
          <w:b/>
          <w:bCs/>
          <w:szCs w:val="28"/>
          <w:lang w:val="ro-RO"/>
        </w:rPr>
        <w:t>Judeţul Constanţa</w:t>
      </w:r>
    </w:p>
    <w:p w:rsidR="00180A31" w:rsidRPr="00180A31" w:rsidRDefault="00180A31" w:rsidP="00180A31">
      <w:pPr>
        <w:autoSpaceDE w:val="0"/>
        <w:autoSpaceDN w:val="0"/>
        <w:adjustRightInd w:val="0"/>
        <w:spacing w:after="0" w:line="240" w:lineRule="auto"/>
        <w:rPr>
          <w:rFonts w:cs="Times New Roman"/>
          <w:b/>
          <w:bCs/>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b/>
          <w:bCs/>
          <w:szCs w:val="28"/>
          <w:lang w:val="ro-RO"/>
        </w:rPr>
        <w:t xml:space="preserve">    1. Municipiul Constanţa</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Eforie                    | oraş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Murfatlar*)               | oraş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Năvodari                  | oraş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Ovidiu                    | oraş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Agigea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Bărăganu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Castelu*)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Corbu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9.| Cumpăna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10.| Lumina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11.| Mihail Kogălniceanu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12.| Poarta Albă*)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13.| Topraisar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14.| Valu lui Traian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15.| Techirghiol               | oraş     |    2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2. Municipiul Mangalia</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23 August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Albeşti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Limanu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Pecineaga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3. Municipiul Medgidia</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lastRenderedPageBreak/>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Murfatlar*)               | oraş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Castelu*)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Ciocârlia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Cuza Vodă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Mircea Vodă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Peştera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b/>
          <w:bCs/>
          <w:szCs w:val="28"/>
          <w:lang w:val="ro-RO"/>
        </w:rPr>
      </w:pPr>
      <w:r w:rsidRPr="00180A31">
        <w:rPr>
          <w:rFonts w:cs="Times New Roman"/>
          <w:szCs w:val="28"/>
          <w:lang w:val="ro-RO"/>
        </w:rPr>
        <w:t xml:space="preserve">    </w:t>
      </w:r>
      <w:r w:rsidRPr="00180A31">
        <w:rPr>
          <w:rFonts w:cs="Times New Roman"/>
          <w:b/>
          <w:bCs/>
          <w:szCs w:val="28"/>
          <w:lang w:val="ro-RO"/>
        </w:rPr>
        <w:t>Judeţul Covasna</w:t>
      </w:r>
    </w:p>
    <w:p w:rsidR="00180A31" w:rsidRPr="00180A31" w:rsidRDefault="00180A31" w:rsidP="00180A31">
      <w:pPr>
        <w:autoSpaceDE w:val="0"/>
        <w:autoSpaceDN w:val="0"/>
        <w:adjustRightInd w:val="0"/>
        <w:spacing w:after="0" w:line="240" w:lineRule="auto"/>
        <w:rPr>
          <w:rFonts w:cs="Times New Roman"/>
          <w:b/>
          <w:bCs/>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b/>
          <w:bCs/>
          <w:szCs w:val="28"/>
          <w:lang w:val="ro-RO"/>
        </w:rPr>
        <w:t xml:space="preserve">    1. Municipiul Sfântu Gheorghe</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Întorsura Buzăului        | oraş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Aita Mare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Arcuş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Belin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Bodoc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Boroşneu Mare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Cernat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Chichiş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9.| Dalnic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10.| Dobârlău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11.| Ghidfalău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12.| Hăghig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13.| Ilieni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14.| Moacşa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15.| Ozun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16.| Reci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17.| Valea Crişului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18.| Valea Mare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19.| Vâlcele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2. Municipiul Târgu Secuiesc</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lastRenderedPageBreak/>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Breţcu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Catalina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Cernat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Ghelinţa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Lemnia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Mereni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Ojdula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Poian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9.| Sânzieni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10.| Turia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b/>
          <w:bCs/>
          <w:szCs w:val="28"/>
          <w:lang w:val="ro-RO"/>
        </w:rPr>
      </w:pPr>
      <w:r w:rsidRPr="00180A31">
        <w:rPr>
          <w:rFonts w:cs="Times New Roman"/>
          <w:szCs w:val="28"/>
          <w:lang w:val="ro-RO"/>
        </w:rPr>
        <w:t xml:space="preserve">    </w:t>
      </w:r>
      <w:r w:rsidRPr="00180A31">
        <w:rPr>
          <w:rFonts w:cs="Times New Roman"/>
          <w:b/>
          <w:bCs/>
          <w:szCs w:val="28"/>
          <w:lang w:val="ro-RO"/>
        </w:rPr>
        <w:t>Judeţul Dâmboviţa</w:t>
      </w:r>
    </w:p>
    <w:p w:rsidR="00180A31" w:rsidRPr="00180A31" w:rsidRDefault="00180A31" w:rsidP="00180A31">
      <w:pPr>
        <w:autoSpaceDE w:val="0"/>
        <w:autoSpaceDN w:val="0"/>
        <w:adjustRightInd w:val="0"/>
        <w:spacing w:after="0" w:line="240" w:lineRule="auto"/>
        <w:rPr>
          <w:rFonts w:cs="Times New Roman"/>
          <w:b/>
          <w:bCs/>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b/>
          <w:bCs/>
          <w:szCs w:val="28"/>
          <w:lang w:val="ro-RO"/>
        </w:rPr>
        <w:t xml:space="preserve">    1. Municipiul Târgovişte</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Aninoasa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Cobia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Comişani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Doiceşti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Dragomireşti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Glodeni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Gura Ocniţei*)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Hulubeşti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9.| Lucieni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10.| Ludeşti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11.| Măneşti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12.| Ocniţa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13.| Răzvad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14.| Şotânga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15.| Tătărani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lastRenderedPageBreak/>
        <w:t>| 16.| Ulmi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17.| Văcăreşti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18.| Voineşti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19.| Vulcana-Pandele           | comună   |    2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2. Municipiul Moreni</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Gura Ocniţei*)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I.L. Caragiale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Iedera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Ocniţa*)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b/>
          <w:bCs/>
          <w:szCs w:val="28"/>
          <w:lang w:val="ro-RO"/>
        </w:rPr>
      </w:pPr>
      <w:r w:rsidRPr="00180A31">
        <w:rPr>
          <w:rFonts w:cs="Times New Roman"/>
          <w:szCs w:val="28"/>
          <w:lang w:val="ro-RO"/>
        </w:rPr>
        <w:t xml:space="preserve">    </w:t>
      </w:r>
      <w:r w:rsidRPr="00180A31">
        <w:rPr>
          <w:rFonts w:cs="Times New Roman"/>
          <w:b/>
          <w:bCs/>
          <w:szCs w:val="28"/>
          <w:lang w:val="ro-RO"/>
        </w:rPr>
        <w:t>Judeţul Dolj</w:t>
      </w:r>
    </w:p>
    <w:p w:rsidR="00180A31" w:rsidRPr="00180A31" w:rsidRDefault="00180A31" w:rsidP="00180A31">
      <w:pPr>
        <w:autoSpaceDE w:val="0"/>
        <w:autoSpaceDN w:val="0"/>
        <w:adjustRightInd w:val="0"/>
        <w:spacing w:after="0" w:line="240" w:lineRule="auto"/>
        <w:rPr>
          <w:rFonts w:cs="Times New Roman"/>
          <w:b/>
          <w:bCs/>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b/>
          <w:bCs/>
          <w:szCs w:val="28"/>
          <w:lang w:val="ro-RO"/>
        </w:rPr>
        <w:t xml:space="preserve">    1. Municipiul Craiova</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Almăj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Breasta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Bucovăţ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Calopăr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Cârcea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Coşoveni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Coţofenii din Dos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Gherceşti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9.| Ghindeni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10.| Goieşti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11.| Işalniţa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12.| Malu Mare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13.| Mischii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14.| Murgaşi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15.| Pieleşti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16.| Podari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lastRenderedPageBreak/>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17.| Predeşti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18.| Robăneşti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19.| Şimnicu de Sus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20.| Terpeziţa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21.| Ţuglui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22.| Vârvoru de Jos            | comună   |    2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2. Municipiul Băileşti</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Afumaţi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Catane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Cioroiaşi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Galicea Mare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Moţăţei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Negoi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Rast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Seaca de Câmp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3. Municipiul Calafat</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Ciupercenii Noi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Maglavit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Poiana Mare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b/>
          <w:bCs/>
          <w:szCs w:val="28"/>
          <w:lang w:val="ro-RO"/>
        </w:rPr>
      </w:pPr>
      <w:r w:rsidRPr="00180A31">
        <w:rPr>
          <w:rFonts w:cs="Times New Roman"/>
          <w:szCs w:val="28"/>
          <w:lang w:val="ro-RO"/>
        </w:rPr>
        <w:t xml:space="preserve">    </w:t>
      </w:r>
      <w:r w:rsidRPr="00180A31">
        <w:rPr>
          <w:rFonts w:cs="Times New Roman"/>
          <w:b/>
          <w:bCs/>
          <w:szCs w:val="28"/>
          <w:lang w:val="ro-RO"/>
        </w:rPr>
        <w:t>Judeţul Galaţi</w:t>
      </w:r>
    </w:p>
    <w:p w:rsidR="00180A31" w:rsidRPr="00180A31" w:rsidRDefault="00180A31" w:rsidP="00180A31">
      <w:pPr>
        <w:autoSpaceDE w:val="0"/>
        <w:autoSpaceDN w:val="0"/>
        <w:adjustRightInd w:val="0"/>
        <w:spacing w:after="0" w:line="240" w:lineRule="auto"/>
        <w:rPr>
          <w:rFonts w:cs="Times New Roman"/>
          <w:b/>
          <w:bCs/>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b/>
          <w:bCs/>
          <w:szCs w:val="28"/>
          <w:lang w:val="ro-RO"/>
        </w:rPr>
        <w:t xml:space="preserve">    1. Municipiul Galaţi</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Braniştea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Cuca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Cuza Vodă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lastRenderedPageBreak/>
        <w:t>|  4.| Frumuşiţa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Pechea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Rediu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Schela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Smârdan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9.| Şendreni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10.| Tuluceşti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11.| Vânători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2. Municipiul Tecuci</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Cosmeşti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Drăgăneşti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Matca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Movileni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Munteni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Nicoreşti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b/>
          <w:bCs/>
          <w:szCs w:val="28"/>
          <w:lang w:val="ro-RO"/>
        </w:rPr>
      </w:pPr>
      <w:r w:rsidRPr="00180A31">
        <w:rPr>
          <w:rFonts w:cs="Times New Roman"/>
          <w:szCs w:val="28"/>
          <w:lang w:val="ro-RO"/>
        </w:rPr>
        <w:t xml:space="preserve">    </w:t>
      </w:r>
      <w:r w:rsidRPr="00180A31">
        <w:rPr>
          <w:rFonts w:cs="Times New Roman"/>
          <w:b/>
          <w:bCs/>
          <w:szCs w:val="28"/>
          <w:lang w:val="ro-RO"/>
        </w:rPr>
        <w:t>Judeţul Giurgiu</w:t>
      </w:r>
    </w:p>
    <w:p w:rsidR="00180A31" w:rsidRPr="00180A31" w:rsidRDefault="00180A31" w:rsidP="00180A31">
      <w:pPr>
        <w:autoSpaceDE w:val="0"/>
        <w:autoSpaceDN w:val="0"/>
        <w:adjustRightInd w:val="0"/>
        <w:spacing w:after="0" w:line="240" w:lineRule="auto"/>
        <w:rPr>
          <w:rFonts w:cs="Times New Roman"/>
          <w:b/>
          <w:bCs/>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b/>
          <w:bCs/>
          <w:szCs w:val="28"/>
          <w:lang w:val="ro-RO"/>
        </w:rPr>
        <w:t xml:space="preserve">    1. Municipiul Giurgiu</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Băneasa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Daia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Frăteşti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Gogoşari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Gostinu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Izvoarele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Malu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Oinacu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9.| Putineiu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10.| Schitu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lastRenderedPageBreak/>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11.| Slobozia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12.| Stăneşti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13.| Stoeneşti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14.| Toporu                    | comună   |    2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b/>
          <w:bCs/>
          <w:szCs w:val="28"/>
          <w:lang w:val="ro-RO"/>
        </w:rPr>
      </w:pPr>
      <w:r w:rsidRPr="00180A31">
        <w:rPr>
          <w:rFonts w:cs="Times New Roman"/>
          <w:szCs w:val="28"/>
          <w:lang w:val="ro-RO"/>
        </w:rPr>
        <w:t xml:space="preserve">    </w:t>
      </w:r>
      <w:r w:rsidRPr="00180A31">
        <w:rPr>
          <w:rFonts w:cs="Times New Roman"/>
          <w:b/>
          <w:bCs/>
          <w:szCs w:val="28"/>
          <w:lang w:val="ro-RO"/>
        </w:rPr>
        <w:t>Judeţul Gorj</w:t>
      </w:r>
    </w:p>
    <w:p w:rsidR="00180A31" w:rsidRPr="00180A31" w:rsidRDefault="00180A31" w:rsidP="00180A31">
      <w:pPr>
        <w:autoSpaceDE w:val="0"/>
        <w:autoSpaceDN w:val="0"/>
        <w:adjustRightInd w:val="0"/>
        <w:spacing w:after="0" w:line="240" w:lineRule="auto"/>
        <w:rPr>
          <w:rFonts w:cs="Times New Roman"/>
          <w:b/>
          <w:bCs/>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b/>
          <w:bCs/>
          <w:szCs w:val="28"/>
          <w:lang w:val="ro-RO"/>
        </w:rPr>
        <w:t xml:space="preserve">    1. Municipiul Târgu Jiu</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Bumbeşti-Jiu              | oraş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Rovinari                  | oraş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Târgu Cărbuneşti          | oraş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Ţicleni                   | oraş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Albeni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Arcani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Bălăneşti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Băleşti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9.| Bâlteni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10.| Bengeşti-Ciocadia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11.| Crasna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12.| Dăneşti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13.| Drăguţeşti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14.| Leleşti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15.| Muşeteşti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16.| Peştişani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17.| Runcu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18.| Săcelu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19.| Schela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20.| Scoarţa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21.| Stăneşti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22.| Teleşti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23.| Turcineşti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lastRenderedPageBreak/>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2. Municipiul Motru</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Cătunele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Ciuperceni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Glogova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Mătăsari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Samarineşti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Slivileşti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b/>
          <w:bCs/>
          <w:szCs w:val="28"/>
          <w:lang w:val="ro-RO"/>
        </w:rPr>
      </w:pPr>
      <w:r w:rsidRPr="00180A31">
        <w:rPr>
          <w:rFonts w:cs="Times New Roman"/>
          <w:szCs w:val="28"/>
          <w:lang w:val="ro-RO"/>
        </w:rPr>
        <w:t xml:space="preserve">    </w:t>
      </w:r>
      <w:r w:rsidRPr="00180A31">
        <w:rPr>
          <w:rFonts w:cs="Times New Roman"/>
          <w:b/>
          <w:bCs/>
          <w:szCs w:val="28"/>
          <w:lang w:val="ro-RO"/>
        </w:rPr>
        <w:t>Judeţul Harghita</w:t>
      </w:r>
    </w:p>
    <w:p w:rsidR="00180A31" w:rsidRPr="00180A31" w:rsidRDefault="00180A31" w:rsidP="00180A31">
      <w:pPr>
        <w:autoSpaceDE w:val="0"/>
        <w:autoSpaceDN w:val="0"/>
        <w:adjustRightInd w:val="0"/>
        <w:spacing w:after="0" w:line="240" w:lineRule="auto"/>
        <w:rPr>
          <w:rFonts w:cs="Times New Roman"/>
          <w:b/>
          <w:bCs/>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b/>
          <w:bCs/>
          <w:szCs w:val="28"/>
          <w:lang w:val="ro-RO"/>
        </w:rPr>
        <w:t xml:space="preserve">    1. Municipiul Miercurea-Ciuc</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Vlăhiţa                   | oraş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Căpâlniţa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Ciceu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Ciucsângeorgiu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Frumoasa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Leliceni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Lueta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Mădăraş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9.| Mărtiniş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10.| Mereşti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11.| Ocland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12.| Păuleni-Ciuc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13.| Racu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14.| Sâncrăieni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15.| Sântimbru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16.| Siculeni                  | comună   |    2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2. Municipiul Gheorgheni</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lastRenderedPageBreak/>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Bălan                     | oraş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Ciumani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Ditrău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Joseni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Lăzarea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Sândominic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Suseni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Tulgheş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3. Municipiul Odorheiu Secuiesc</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Brădeşti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Dealu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Feliceni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Mărtiniş*)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Satu Mare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4. Municipiul Topliţa</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Bilbor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Borsec                    | oraş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Gălăuţaş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Sărmaş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Subcetate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b/>
          <w:bCs/>
          <w:szCs w:val="28"/>
          <w:lang w:val="ro-RO"/>
        </w:rPr>
      </w:pPr>
      <w:r w:rsidRPr="00180A31">
        <w:rPr>
          <w:rFonts w:cs="Times New Roman"/>
          <w:szCs w:val="28"/>
          <w:lang w:val="ro-RO"/>
        </w:rPr>
        <w:t xml:space="preserve">    </w:t>
      </w:r>
      <w:r w:rsidRPr="00180A31">
        <w:rPr>
          <w:rFonts w:cs="Times New Roman"/>
          <w:b/>
          <w:bCs/>
          <w:szCs w:val="28"/>
          <w:lang w:val="ro-RO"/>
        </w:rPr>
        <w:t>Judeţul Hunedoara</w:t>
      </w:r>
    </w:p>
    <w:p w:rsidR="00180A31" w:rsidRPr="00180A31" w:rsidRDefault="00180A31" w:rsidP="00180A31">
      <w:pPr>
        <w:autoSpaceDE w:val="0"/>
        <w:autoSpaceDN w:val="0"/>
        <w:adjustRightInd w:val="0"/>
        <w:spacing w:after="0" w:line="240" w:lineRule="auto"/>
        <w:rPr>
          <w:rFonts w:cs="Times New Roman"/>
          <w:b/>
          <w:bCs/>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b/>
          <w:bCs/>
          <w:szCs w:val="28"/>
          <w:lang w:val="ro-RO"/>
        </w:rPr>
        <w:t xml:space="preserve">    1. Municipiul Deva</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Hunedoara                 | municipiu|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lastRenderedPageBreak/>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Călan                     | oraş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Simeria                   | oraş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Băcia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Băiţa*)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Bătrâna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Brănişca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Cârjiţi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9.| Cerbăl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10.| Certeju de Sus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11.| Dobra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12.| Ghelari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13.| Hărău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14.| Ilia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15.| Lelese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16.| Mărtineşti*)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17.| Pestişu Mic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18.| Rapoltu Mare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19.| Şoimuş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20.| Teliucu Inferior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21.| Turdaş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22.| Vălişoara*)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23.| Veţel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2. Municipiul Brad</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Baia de Criş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Băiţa*)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Buceş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Crişcior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Luncoiu de Jos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Ribiţa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lastRenderedPageBreak/>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Vălişoara*)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3. Municipiul Lupeni</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Uricani                   | oraş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Baru*)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4. Municipiul Orăştie</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Geoagiu                   | oraş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Beriu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Mărtineşti*)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Romos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Turdaş*)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5. Municipiul Petroşani</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Aninoasa*)                | oraş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Petrila                   | oraş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Baru*)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Băniţa*)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Orăştioara de Sus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6. Municipiul Vulcan</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Aninoasa*)                | oraş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Băniţa*)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b/>
          <w:bCs/>
          <w:szCs w:val="28"/>
          <w:lang w:val="ro-RO"/>
        </w:rPr>
      </w:pPr>
      <w:r w:rsidRPr="00180A31">
        <w:rPr>
          <w:rFonts w:cs="Times New Roman"/>
          <w:szCs w:val="28"/>
          <w:lang w:val="ro-RO"/>
        </w:rPr>
        <w:t xml:space="preserve">    </w:t>
      </w:r>
      <w:r w:rsidRPr="00180A31">
        <w:rPr>
          <w:rFonts w:cs="Times New Roman"/>
          <w:b/>
          <w:bCs/>
          <w:szCs w:val="28"/>
          <w:lang w:val="ro-RO"/>
        </w:rPr>
        <w:t>Judeţul Ialomiţa</w:t>
      </w:r>
    </w:p>
    <w:p w:rsidR="00180A31" w:rsidRPr="00180A31" w:rsidRDefault="00180A31" w:rsidP="00180A31">
      <w:pPr>
        <w:autoSpaceDE w:val="0"/>
        <w:autoSpaceDN w:val="0"/>
        <w:adjustRightInd w:val="0"/>
        <w:spacing w:after="0" w:line="240" w:lineRule="auto"/>
        <w:rPr>
          <w:rFonts w:cs="Times New Roman"/>
          <w:b/>
          <w:bCs/>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b/>
          <w:bCs/>
          <w:szCs w:val="28"/>
          <w:lang w:val="ro-RO"/>
        </w:rPr>
        <w:t xml:space="preserve">    1. Municipiul Slobozia</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lastRenderedPageBreak/>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Amara                     | oraş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Andrăşeşti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Bucu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Bueşti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Ciulniţa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Cosâmbeşti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Gheorghe Doja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Gheorghe Lazăr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9.| Griviţa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10.| Mărculeşti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11.| Miloşeşti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12.| Ograda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13.| Perieţi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14.| Scânteia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15.| Traian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16.| Valea Ciorii              | comună   |    2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2. Municipiul Feteşti</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Borduşani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Movila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Stelnica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3. Municipiul Urziceni</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Armăşeşti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Bărbuleşti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Bărcăneşti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Borăneşti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Ciocârlia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lastRenderedPageBreak/>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Coşereni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Gârbovi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Manasia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b/>
          <w:bCs/>
          <w:szCs w:val="28"/>
          <w:lang w:val="ro-RO"/>
        </w:rPr>
      </w:pPr>
      <w:r w:rsidRPr="00180A31">
        <w:rPr>
          <w:rFonts w:cs="Times New Roman"/>
          <w:szCs w:val="28"/>
          <w:lang w:val="ro-RO"/>
        </w:rPr>
        <w:t xml:space="preserve">    </w:t>
      </w:r>
      <w:r w:rsidRPr="00180A31">
        <w:rPr>
          <w:rFonts w:cs="Times New Roman"/>
          <w:b/>
          <w:bCs/>
          <w:szCs w:val="28"/>
          <w:lang w:val="ro-RO"/>
        </w:rPr>
        <w:t>Judeţul Iaşi</w:t>
      </w:r>
    </w:p>
    <w:p w:rsidR="00180A31" w:rsidRPr="00180A31" w:rsidRDefault="00180A31" w:rsidP="00180A31">
      <w:pPr>
        <w:autoSpaceDE w:val="0"/>
        <w:autoSpaceDN w:val="0"/>
        <w:adjustRightInd w:val="0"/>
        <w:spacing w:after="0" w:line="240" w:lineRule="auto"/>
        <w:rPr>
          <w:rFonts w:cs="Times New Roman"/>
          <w:b/>
          <w:bCs/>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b/>
          <w:bCs/>
          <w:szCs w:val="28"/>
          <w:lang w:val="ro-RO"/>
        </w:rPr>
        <w:t xml:space="preserve">    1. Municipiul Iaşi</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Aroneanu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Bârnova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Ciurea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Comarna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Dobrovăţ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Golăieşti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Grajduri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Holboca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9.| Horleşti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10.| Leţcani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11.| Miroslava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12.| Mogoşeşti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13.| Movileni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14.| Popricani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15.| Rediu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16.| Româneşti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17.| Schitu Duca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18.| Tomeşti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19.| Ţigănaşi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20.| Ţuţora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21.| Ungheni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22.| Valea Lupului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23.| Victoria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24.| Voineşti                  | comună   |    2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lastRenderedPageBreak/>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2. Municipiul Paşcani</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Hărmăneşti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Lespezi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Mirosloveşti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Moţca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Ruginoasa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Stolniceni-Prăjescu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Valea Seacă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b/>
          <w:bCs/>
          <w:szCs w:val="28"/>
          <w:lang w:val="ro-RO"/>
        </w:rPr>
      </w:pPr>
      <w:r w:rsidRPr="00180A31">
        <w:rPr>
          <w:rFonts w:cs="Times New Roman"/>
          <w:szCs w:val="28"/>
          <w:lang w:val="ro-RO"/>
        </w:rPr>
        <w:t xml:space="preserve">    </w:t>
      </w:r>
      <w:r w:rsidRPr="00180A31">
        <w:rPr>
          <w:rFonts w:cs="Times New Roman"/>
          <w:b/>
          <w:bCs/>
          <w:szCs w:val="28"/>
          <w:lang w:val="ro-RO"/>
        </w:rPr>
        <w:t>Judeţul Maramureş</w:t>
      </w:r>
    </w:p>
    <w:p w:rsidR="00180A31" w:rsidRPr="00180A31" w:rsidRDefault="00180A31" w:rsidP="00180A31">
      <w:pPr>
        <w:autoSpaceDE w:val="0"/>
        <w:autoSpaceDN w:val="0"/>
        <w:adjustRightInd w:val="0"/>
        <w:spacing w:after="0" w:line="240" w:lineRule="auto"/>
        <w:rPr>
          <w:rFonts w:cs="Times New Roman"/>
          <w:b/>
          <w:bCs/>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b/>
          <w:bCs/>
          <w:szCs w:val="28"/>
          <w:lang w:val="ro-RO"/>
        </w:rPr>
        <w:t xml:space="preserve">    1. Municipiul Baia Mare</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Sighetu Marmaţiei         | municipiu|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Baia Sprie                | oraş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Cavnic                    | oraş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Tăuţii-Măgherăuş          | oraş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Ardusat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Budeşti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Călineşti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Câmpulung la Tisa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9.| Cicârlău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10.| Coltău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11.| Deseşti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12.| Dumbrăviţa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13.| Giuleşti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14.| Groşi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15.| Ocna Şugatag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16.| Onceşti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lastRenderedPageBreak/>
        <w:t>| 17.| Recea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18.| Remeţi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19.| Sarasău*)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20.| Satulung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21.| Săcălăşeni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22.| Săpânţa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23.| Şişeşti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24.| Vadu Izei*)               | comună   |    2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2. Municipiul Sighetu Marmaţiei</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Bocicoiu Mare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Rona de Jos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Sarasău*)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Vadu Izei*)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b/>
          <w:bCs/>
          <w:szCs w:val="28"/>
          <w:lang w:val="ro-RO"/>
        </w:rPr>
      </w:pPr>
      <w:r w:rsidRPr="00180A31">
        <w:rPr>
          <w:rFonts w:cs="Times New Roman"/>
          <w:szCs w:val="28"/>
          <w:lang w:val="ro-RO"/>
        </w:rPr>
        <w:t xml:space="preserve">    </w:t>
      </w:r>
      <w:r w:rsidRPr="00180A31">
        <w:rPr>
          <w:rFonts w:cs="Times New Roman"/>
          <w:b/>
          <w:bCs/>
          <w:szCs w:val="28"/>
          <w:lang w:val="ro-RO"/>
        </w:rPr>
        <w:t>Judeţul Mehedinţi</w:t>
      </w:r>
    </w:p>
    <w:p w:rsidR="00180A31" w:rsidRPr="00180A31" w:rsidRDefault="00180A31" w:rsidP="00180A31">
      <w:pPr>
        <w:autoSpaceDE w:val="0"/>
        <w:autoSpaceDN w:val="0"/>
        <w:adjustRightInd w:val="0"/>
        <w:spacing w:after="0" w:line="240" w:lineRule="auto"/>
        <w:rPr>
          <w:rFonts w:cs="Times New Roman"/>
          <w:b/>
          <w:bCs/>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b/>
          <w:bCs/>
          <w:szCs w:val="28"/>
          <w:lang w:val="ro-RO"/>
        </w:rPr>
        <w:t xml:space="preserve">    1. Municipiul Drobeta-Turnu Severin</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Orşova                    | municipiu|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Bâlvăneşti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Brezniţa-Ocol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Cireşu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Godeanu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Hinova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Husnicioara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Iloviţa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9.| Izvoru Bârzii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10.| Malovăţ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11.| Prunişor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12.| Şimian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lastRenderedPageBreak/>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2. Municipiul Orşova</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Eşelniţa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b/>
          <w:bCs/>
          <w:szCs w:val="28"/>
          <w:lang w:val="ro-RO"/>
        </w:rPr>
      </w:pPr>
      <w:r w:rsidRPr="00180A31">
        <w:rPr>
          <w:rFonts w:cs="Times New Roman"/>
          <w:szCs w:val="28"/>
          <w:lang w:val="ro-RO"/>
        </w:rPr>
        <w:t xml:space="preserve">    </w:t>
      </w:r>
      <w:r w:rsidRPr="00180A31">
        <w:rPr>
          <w:rFonts w:cs="Times New Roman"/>
          <w:b/>
          <w:bCs/>
          <w:szCs w:val="28"/>
          <w:lang w:val="ro-RO"/>
        </w:rPr>
        <w:t>Judeţul Mureş</w:t>
      </w:r>
    </w:p>
    <w:p w:rsidR="00180A31" w:rsidRPr="00180A31" w:rsidRDefault="00180A31" w:rsidP="00180A31">
      <w:pPr>
        <w:autoSpaceDE w:val="0"/>
        <w:autoSpaceDN w:val="0"/>
        <w:adjustRightInd w:val="0"/>
        <w:spacing w:after="0" w:line="240" w:lineRule="auto"/>
        <w:rPr>
          <w:rFonts w:cs="Times New Roman"/>
          <w:b/>
          <w:bCs/>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b/>
          <w:bCs/>
          <w:szCs w:val="28"/>
          <w:lang w:val="ro-RO"/>
        </w:rPr>
        <w:t xml:space="preserve">    1. Municipiul Târgu Mureş</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Miercurea Nirajului       | oraş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Ungheni                   | oraş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Acăţari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Band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Băla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Ceuaşu de Câmpie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Coroisânmărtin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Corunca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9.| Crăciuneşti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10.| Cristeşti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11.| Ernei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12.| Găleşti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13.| Gheorghe Doja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14.| Glodeni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15.| Livezeni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16.| Mădăraş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17.| Pănet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18.| Păsăreni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19.| Râciu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20.| Sâncraiu de Mureş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21.| Sângeorgiu de Mureş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22.| Sântana de Mureş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lastRenderedPageBreak/>
        <w:t>| 23.| Suplac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24.| Şincai                    | comună   |    2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2. Municipiul Reghin</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Batoş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Breaza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Gorneşti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Ideciu de Jos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Lunca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Petelea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Solovăstru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Suseni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9.| Voivodeni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3. Municipiul Sighişoara</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Albeşti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Apold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Daneş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Nadeş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4. Municipiul Târnăveni</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Adămuş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Băgaciu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Cucerdea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Găneşti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b/>
          <w:bCs/>
          <w:szCs w:val="28"/>
          <w:lang w:val="ro-RO"/>
        </w:rPr>
      </w:pPr>
      <w:r w:rsidRPr="00180A31">
        <w:rPr>
          <w:rFonts w:cs="Times New Roman"/>
          <w:szCs w:val="28"/>
          <w:lang w:val="ro-RO"/>
        </w:rPr>
        <w:t xml:space="preserve">    </w:t>
      </w:r>
      <w:r w:rsidRPr="00180A31">
        <w:rPr>
          <w:rFonts w:cs="Times New Roman"/>
          <w:b/>
          <w:bCs/>
          <w:szCs w:val="28"/>
          <w:lang w:val="ro-RO"/>
        </w:rPr>
        <w:t>Judeţul Neamţ</w:t>
      </w:r>
    </w:p>
    <w:p w:rsidR="00180A31" w:rsidRPr="00180A31" w:rsidRDefault="00180A31" w:rsidP="00180A31">
      <w:pPr>
        <w:autoSpaceDE w:val="0"/>
        <w:autoSpaceDN w:val="0"/>
        <w:adjustRightInd w:val="0"/>
        <w:spacing w:after="0" w:line="240" w:lineRule="auto"/>
        <w:rPr>
          <w:rFonts w:cs="Times New Roman"/>
          <w:b/>
          <w:bCs/>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b/>
          <w:bCs/>
          <w:szCs w:val="28"/>
          <w:lang w:val="ro-RO"/>
        </w:rPr>
        <w:t xml:space="preserve">    1. Municipiul Piatra-Neamţ</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lastRenderedPageBreak/>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Roznov                    | oraş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Alexandru cel Bun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Bodeşti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Borleşti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Crăcăoani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Dobreni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Dochia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Dumbrava Roşie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9.| Gârcina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10.| Girov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11.| Hangu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12.| Negreşti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13.| Pângăraţi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14.| Piatra Şoimului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15.| Săvineşti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16.| Ştefan cel Mare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17.| Tarcău                    | comună   |    2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2. Municipiul Roman</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Cordun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Gâdinţi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Horia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Sagna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b/>
          <w:bCs/>
          <w:szCs w:val="28"/>
          <w:lang w:val="ro-RO"/>
        </w:rPr>
      </w:pPr>
      <w:r w:rsidRPr="00180A31">
        <w:rPr>
          <w:rFonts w:cs="Times New Roman"/>
          <w:szCs w:val="28"/>
          <w:lang w:val="ro-RO"/>
        </w:rPr>
        <w:t xml:space="preserve">    </w:t>
      </w:r>
      <w:r w:rsidRPr="00180A31">
        <w:rPr>
          <w:rFonts w:cs="Times New Roman"/>
          <w:b/>
          <w:bCs/>
          <w:szCs w:val="28"/>
          <w:lang w:val="ro-RO"/>
        </w:rPr>
        <w:t>Judeţul Olt</w:t>
      </w:r>
    </w:p>
    <w:p w:rsidR="00180A31" w:rsidRPr="00180A31" w:rsidRDefault="00180A31" w:rsidP="00180A31">
      <w:pPr>
        <w:autoSpaceDE w:val="0"/>
        <w:autoSpaceDN w:val="0"/>
        <w:adjustRightInd w:val="0"/>
        <w:spacing w:after="0" w:line="240" w:lineRule="auto"/>
        <w:rPr>
          <w:rFonts w:cs="Times New Roman"/>
          <w:b/>
          <w:bCs/>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b/>
          <w:bCs/>
          <w:szCs w:val="28"/>
          <w:lang w:val="ro-RO"/>
        </w:rPr>
        <w:t xml:space="preserve">    1. Municipiul Slatina</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Piatra-Olt                | oraş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lastRenderedPageBreak/>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Scorniceşti               | oraş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Bălteni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Bobiceşti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Brâncoveni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Brebeni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Coteana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Curtişoara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9.| Găneasa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10.| Ipoteşti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11.| Milcov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12.| Morunglav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13.| Oporelu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14.| Perieţi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15.| Pleşoiu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16.| Priseaca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17.| Schitu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18.| Slătioara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19.| Strejeşti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20.| Teslui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21.| Valea Mare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22.| Vâlcele                   | comună   |    2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2. Municipiul Caracal</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Cezieni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Deveselu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Dobrosloveni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Drăghiceni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Fărcaşele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Redea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Stoeneşti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lastRenderedPageBreak/>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b/>
          <w:bCs/>
          <w:szCs w:val="28"/>
          <w:lang w:val="ro-RO"/>
        </w:rPr>
      </w:pPr>
      <w:r w:rsidRPr="00180A31">
        <w:rPr>
          <w:rFonts w:cs="Times New Roman"/>
          <w:szCs w:val="28"/>
          <w:lang w:val="ro-RO"/>
        </w:rPr>
        <w:t xml:space="preserve">    </w:t>
      </w:r>
      <w:r w:rsidRPr="00180A31">
        <w:rPr>
          <w:rFonts w:cs="Times New Roman"/>
          <w:b/>
          <w:bCs/>
          <w:szCs w:val="28"/>
          <w:lang w:val="ro-RO"/>
        </w:rPr>
        <w:t>Judeţul Prahova</w:t>
      </w:r>
    </w:p>
    <w:p w:rsidR="00180A31" w:rsidRPr="00180A31" w:rsidRDefault="00180A31" w:rsidP="00180A31">
      <w:pPr>
        <w:autoSpaceDE w:val="0"/>
        <w:autoSpaceDN w:val="0"/>
        <w:adjustRightInd w:val="0"/>
        <w:spacing w:after="0" w:line="240" w:lineRule="auto"/>
        <w:rPr>
          <w:rFonts w:cs="Times New Roman"/>
          <w:b/>
          <w:bCs/>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b/>
          <w:bCs/>
          <w:szCs w:val="28"/>
          <w:lang w:val="ro-RO"/>
        </w:rPr>
        <w:t xml:space="preserve">    1. Municipiul Ploieşti</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Băicoi                    | oraş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Boldeşti-Scăeni           | oraş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Plopeni                   | oraş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Ariceştii Rahtivani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Bărcăneşti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Berceni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Blejoi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Brazi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9.| Bucov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10.| Cocorăştii Colţ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11.| Filipeştii de Târg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12.| Floreşti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13.| Lipăneşti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14.| Măneşti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15.| Păuleşti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16.| Plopu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17.| Puchenii Mari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18.| Râfov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19.| Şirna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20.| Târgşoru Vechi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21.| Tinosu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22.| Valea Călugărească        | comună   |    2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2. Municipiul Câmpina</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Băneşti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lastRenderedPageBreak/>
        <w:t>|  2.| Brebu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Cornu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Poiana Câmpina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Şotrile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Telega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b/>
          <w:bCs/>
          <w:szCs w:val="28"/>
          <w:lang w:val="ro-RO"/>
        </w:rPr>
      </w:pPr>
      <w:r w:rsidRPr="00180A31">
        <w:rPr>
          <w:rFonts w:cs="Times New Roman"/>
          <w:szCs w:val="28"/>
          <w:lang w:val="ro-RO"/>
        </w:rPr>
        <w:t xml:space="preserve">    </w:t>
      </w:r>
      <w:r w:rsidRPr="00180A31">
        <w:rPr>
          <w:rFonts w:cs="Times New Roman"/>
          <w:b/>
          <w:bCs/>
          <w:szCs w:val="28"/>
          <w:lang w:val="ro-RO"/>
        </w:rPr>
        <w:t>Judeţul Satu Mare</w:t>
      </w:r>
    </w:p>
    <w:p w:rsidR="00180A31" w:rsidRPr="00180A31" w:rsidRDefault="00180A31" w:rsidP="00180A31">
      <w:pPr>
        <w:autoSpaceDE w:val="0"/>
        <w:autoSpaceDN w:val="0"/>
        <w:adjustRightInd w:val="0"/>
        <w:spacing w:after="0" w:line="240" w:lineRule="auto"/>
        <w:rPr>
          <w:rFonts w:cs="Times New Roman"/>
          <w:b/>
          <w:bCs/>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b/>
          <w:bCs/>
          <w:szCs w:val="28"/>
          <w:lang w:val="ro-RO"/>
        </w:rPr>
        <w:t xml:space="preserve">    1. Municipiul Satu Mare</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Ardud                     | oraş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Livada                    | oraş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Agriş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Beltiug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Botiz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Căpleni*)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Craidorolţ*)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Culciu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9.| Doba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10.| Dorolţ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11.| Halmeu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12.| Homoroade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13.| Lazuri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14.| Medieşu Aurit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15.| Micula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16.| Moftin*)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17.| Odoreu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18.| Păuleşti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19.| Porumbeşti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20.| Socond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21.| Terebeşti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22.| Turulung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lastRenderedPageBreak/>
        <w:t>| 23.| Vetiş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24.| Viile Satu Mare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2. Municipiul Carei</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Cămin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Căpleni*)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Căuaş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Ciumeşti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Foieni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Moftin*)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Petreşti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Sanislău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9.| Tiream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10.| Urziceni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b/>
          <w:bCs/>
          <w:szCs w:val="28"/>
          <w:lang w:val="ro-RO"/>
        </w:rPr>
      </w:pPr>
      <w:r w:rsidRPr="00180A31">
        <w:rPr>
          <w:rFonts w:cs="Times New Roman"/>
          <w:szCs w:val="28"/>
          <w:lang w:val="ro-RO"/>
        </w:rPr>
        <w:t xml:space="preserve">    </w:t>
      </w:r>
      <w:r w:rsidRPr="00180A31">
        <w:rPr>
          <w:rFonts w:cs="Times New Roman"/>
          <w:b/>
          <w:bCs/>
          <w:szCs w:val="28"/>
          <w:lang w:val="ro-RO"/>
        </w:rPr>
        <w:t>Judeţul Sălaj</w:t>
      </w:r>
    </w:p>
    <w:p w:rsidR="00180A31" w:rsidRPr="00180A31" w:rsidRDefault="00180A31" w:rsidP="00180A31">
      <w:pPr>
        <w:autoSpaceDE w:val="0"/>
        <w:autoSpaceDN w:val="0"/>
        <w:adjustRightInd w:val="0"/>
        <w:spacing w:after="0" w:line="240" w:lineRule="auto"/>
        <w:rPr>
          <w:rFonts w:cs="Times New Roman"/>
          <w:b/>
          <w:bCs/>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b/>
          <w:bCs/>
          <w:szCs w:val="28"/>
          <w:lang w:val="ro-RO"/>
        </w:rPr>
        <w:t xml:space="preserve">    1. Municipiul Zalău</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Jibou                     | oraş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Agrij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Bălan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Bocşa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Buciumi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Coşeiu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Crasna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Creaca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9.| Crişeni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10.| Dobrin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11.| Hereclean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12.| Hida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lastRenderedPageBreak/>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13.| Horoatu Crasnei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14.| Meseşenii de Jos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15.| Mirşid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16.| Pericei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17.| Românaşi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18.| Sălăţig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19.| Sânmihaiu Almaşului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20.| Şamşud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21.| Treznea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22.| Vârşolţ                   | comună   |    2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b/>
          <w:bCs/>
          <w:szCs w:val="28"/>
          <w:lang w:val="ro-RO"/>
        </w:rPr>
      </w:pPr>
      <w:r w:rsidRPr="00180A31">
        <w:rPr>
          <w:rFonts w:cs="Times New Roman"/>
          <w:szCs w:val="28"/>
          <w:lang w:val="ro-RO"/>
        </w:rPr>
        <w:t xml:space="preserve">    </w:t>
      </w:r>
      <w:r w:rsidRPr="00180A31">
        <w:rPr>
          <w:rFonts w:cs="Times New Roman"/>
          <w:b/>
          <w:bCs/>
          <w:szCs w:val="28"/>
          <w:lang w:val="ro-RO"/>
        </w:rPr>
        <w:t>Judeţul Sibiu</w:t>
      </w:r>
    </w:p>
    <w:p w:rsidR="00180A31" w:rsidRPr="00180A31" w:rsidRDefault="00180A31" w:rsidP="00180A31">
      <w:pPr>
        <w:autoSpaceDE w:val="0"/>
        <w:autoSpaceDN w:val="0"/>
        <w:adjustRightInd w:val="0"/>
        <w:spacing w:after="0" w:line="240" w:lineRule="auto"/>
        <w:rPr>
          <w:rFonts w:cs="Times New Roman"/>
          <w:b/>
          <w:bCs/>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b/>
          <w:bCs/>
          <w:szCs w:val="28"/>
          <w:lang w:val="ro-RO"/>
        </w:rPr>
        <w:t xml:space="preserve">    1. Municipiul Sibiu</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Avrig                     | oraş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Cisnădie                  | oraş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Ocna Sibiului             | oraş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Sălişte                   | oraş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Tălmaciu                  | oraş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Apoldu de Jos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Cristian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Gura Râului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9.| Loamneş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10.| Ludoş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11.| Nocrich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12.| Orlat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13.| Poplaca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14.| Răşinari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15.| Râu Sadului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16.| Roşia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17.| Sadu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lastRenderedPageBreak/>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18.| Slimnic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19.| Şelimbăr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20.| Şura Mare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21.| Şura Mică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22.| Vurpăr                    | comună   |    2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2. Municipiul Mediaş</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Copşa Mică                | oraş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Bazna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Blăjel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Brateiu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Dârlos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Moşna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Târnava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Valea Viilor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b/>
          <w:bCs/>
          <w:szCs w:val="28"/>
          <w:lang w:val="ro-RO"/>
        </w:rPr>
      </w:pPr>
      <w:r w:rsidRPr="00180A31">
        <w:rPr>
          <w:rFonts w:cs="Times New Roman"/>
          <w:szCs w:val="28"/>
          <w:lang w:val="ro-RO"/>
        </w:rPr>
        <w:t xml:space="preserve">    </w:t>
      </w:r>
      <w:r w:rsidRPr="00180A31">
        <w:rPr>
          <w:rFonts w:cs="Times New Roman"/>
          <w:b/>
          <w:bCs/>
          <w:szCs w:val="28"/>
          <w:lang w:val="ro-RO"/>
        </w:rPr>
        <w:t>Judeţul Suceava</w:t>
      </w:r>
    </w:p>
    <w:p w:rsidR="00180A31" w:rsidRPr="00180A31" w:rsidRDefault="00180A31" w:rsidP="00180A31">
      <w:pPr>
        <w:autoSpaceDE w:val="0"/>
        <w:autoSpaceDN w:val="0"/>
        <w:adjustRightInd w:val="0"/>
        <w:spacing w:after="0" w:line="240" w:lineRule="auto"/>
        <w:rPr>
          <w:rFonts w:cs="Times New Roman"/>
          <w:b/>
          <w:bCs/>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b/>
          <w:bCs/>
          <w:szCs w:val="28"/>
          <w:lang w:val="ro-RO"/>
        </w:rPr>
        <w:t xml:space="preserve">    1. Municipiul Suceava</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Salcea                    | oraş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Adâncata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Bosanci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Ciprian Porumbescu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Dărmăneşti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Drăgoieşti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Dumbrăveni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Hănţeşti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9.| Horodniceni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10.| Ipoteşti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lastRenderedPageBreak/>
        <w:t>| 11.| Mitocu Dragomirnei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12.| Moara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13.| Pătrăuţi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14.| Siminicea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15.| Stroieşti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16.| Şcheia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17.| Şerbăuţi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18.| Todireşti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19.| Udeşti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20.| Vereşti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21.| Zvoriştea                 | comună   |    2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2. Municipiul Câmpulung Moldovenesc</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Crucea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Dorna-Arini*)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Frumosu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Pojorâta*)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Sadova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Stulpicani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Vama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Vatra Moldoviţei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3. Municipiul Fălticeni</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Baia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Buneşti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Fântâna Mare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Hârtop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Preuteşti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Rădăşeni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4. Municipiul Rădăuţi</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Milişăuţi                 | oraş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Dorneşti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Frătăuţii Vechi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Horodnic de Jos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Horodnic de Sus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Satu Mare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Volovăţ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5. Municipiul Vatra Dornei</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Coşna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Dorna Candrenilor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Dorna-Arini*)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Iacobeni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Pojorâta*)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Şaru Dornei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b/>
          <w:bCs/>
          <w:szCs w:val="28"/>
          <w:lang w:val="ro-RO"/>
        </w:rPr>
      </w:pPr>
      <w:r w:rsidRPr="00180A31">
        <w:rPr>
          <w:rFonts w:cs="Times New Roman"/>
          <w:szCs w:val="28"/>
          <w:lang w:val="ro-RO"/>
        </w:rPr>
        <w:t xml:space="preserve">    </w:t>
      </w:r>
      <w:r w:rsidRPr="00180A31">
        <w:rPr>
          <w:rFonts w:cs="Times New Roman"/>
          <w:b/>
          <w:bCs/>
          <w:szCs w:val="28"/>
          <w:lang w:val="ro-RO"/>
        </w:rPr>
        <w:t>Judeţul Teleorman</w:t>
      </w:r>
    </w:p>
    <w:p w:rsidR="00180A31" w:rsidRPr="00180A31" w:rsidRDefault="00180A31" w:rsidP="00180A31">
      <w:pPr>
        <w:autoSpaceDE w:val="0"/>
        <w:autoSpaceDN w:val="0"/>
        <w:adjustRightInd w:val="0"/>
        <w:spacing w:after="0" w:line="240" w:lineRule="auto"/>
        <w:rPr>
          <w:rFonts w:cs="Times New Roman"/>
          <w:b/>
          <w:bCs/>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b/>
          <w:bCs/>
          <w:szCs w:val="28"/>
          <w:lang w:val="ro-RO"/>
        </w:rPr>
        <w:t xml:space="preserve">    1. Municipiul Alexandria</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Băbăiţa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Botoroaga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Brânceni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Buzescu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Călineşti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Cervenia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Drăgăneşti-Vlaşca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Frăsinet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lastRenderedPageBreak/>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9.| Furculeşti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10.| Mavrodin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11.| Măgura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12.| Mârzăneşti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13.| Nanov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14.| Nenciuleşti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15.| Olteni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16.| Orbeasca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17.| Piatra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18.| Poroschia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19.| Răsmireşti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20.| Smârdioasa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21.| Ştorobăneasa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22.| Ţigăneşti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23.| Vârtoape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24.| Vităneşti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2. Municipiul Roşiori de Vede</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Călmăţuiu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Călmăţuiu de Sus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Crângeni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Drăgăneşti de Vede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Măldăeni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Peretu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Salcia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Scrioaştea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9.| Troianul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10.| Vedea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3. Municipiul Turnu Măgurele</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lastRenderedPageBreak/>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Ciuperceni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Dracea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Islaz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Liţa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Putineiu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Traian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b/>
          <w:bCs/>
          <w:szCs w:val="28"/>
          <w:lang w:val="ro-RO"/>
        </w:rPr>
      </w:pPr>
      <w:r w:rsidRPr="00180A31">
        <w:rPr>
          <w:rFonts w:cs="Times New Roman"/>
          <w:szCs w:val="28"/>
          <w:lang w:val="ro-RO"/>
        </w:rPr>
        <w:t xml:space="preserve">    </w:t>
      </w:r>
      <w:r w:rsidRPr="00180A31">
        <w:rPr>
          <w:rFonts w:cs="Times New Roman"/>
          <w:b/>
          <w:bCs/>
          <w:szCs w:val="28"/>
          <w:lang w:val="ro-RO"/>
        </w:rPr>
        <w:t>Judeţul Timiş</w:t>
      </w:r>
    </w:p>
    <w:p w:rsidR="00180A31" w:rsidRPr="00180A31" w:rsidRDefault="00180A31" w:rsidP="00180A31">
      <w:pPr>
        <w:autoSpaceDE w:val="0"/>
        <w:autoSpaceDN w:val="0"/>
        <w:adjustRightInd w:val="0"/>
        <w:spacing w:after="0" w:line="240" w:lineRule="auto"/>
        <w:rPr>
          <w:rFonts w:cs="Times New Roman"/>
          <w:b/>
          <w:bCs/>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b/>
          <w:bCs/>
          <w:szCs w:val="28"/>
          <w:lang w:val="ro-RO"/>
        </w:rPr>
        <w:t xml:space="preserve">    1. Municipiul Timişoara</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Becicherecu Mic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Bucovăţ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Cărpiniş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Cenei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Chevereşu Mare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Dudeştii Noi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Dumbrăviţa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Fibiş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9.| Ghiroda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10.| Giarmata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11.| Giroc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12.| Maşloc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13.| Moşniţa Nouă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14.| Orţişoara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15.| Parţa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16.| Pădureni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17.| Peciu Nou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18.| Pişchia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19.| Remetea Mare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20.| Sacoşu Turcesc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lastRenderedPageBreak/>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21.| Satchinez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22.| Săcălaz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23.| Sânandrei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24.| Sânmihaiu Român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25.| Şag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26.| Uivar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27.| Variaş                    | comună   |    2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2. Municipiul Lugoj</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Bârna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Boldur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Coşteiu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Criciova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Gavojdia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Traian Vuia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Victor Vlad Delamarina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b/>
          <w:bCs/>
          <w:szCs w:val="28"/>
          <w:lang w:val="ro-RO"/>
        </w:rPr>
      </w:pPr>
      <w:r w:rsidRPr="00180A31">
        <w:rPr>
          <w:rFonts w:cs="Times New Roman"/>
          <w:szCs w:val="28"/>
          <w:lang w:val="ro-RO"/>
        </w:rPr>
        <w:t xml:space="preserve">    </w:t>
      </w:r>
      <w:r w:rsidRPr="00180A31">
        <w:rPr>
          <w:rFonts w:cs="Times New Roman"/>
          <w:b/>
          <w:bCs/>
          <w:szCs w:val="28"/>
          <w:lang w:val="ro-RO"/>
        </w:rPr>
        <w:t>Judeţul Tulcea</w:t>
      </w:r>
    </w:p>
    <w:p w:rsidR="00180A31" w:rsidRPr="00180A31" w:rsidRDefault="00180A31" w:rsidP="00180A31">
      <w:pPr>
        <w:autoSpaceDE w:val="0"/>
        <w:autoSpaceDN w:val="0"/>
        <w:adjustRightInd w:val="0"/>
        <w:spacing w:after="0" w:line="240" w:lineRule="auto"/>
        <w:rPr>
          <w:rFonts w:cs="Times New Roman"/>
          <w:b/>
          <w:bCs/>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b/>
          <w:bCs/>
          <w:szCs w:val="28"/>
          <w:lang w:val="ro-RO"/>
        </w:rPr>
        <w:t xml:space="preserve">    1. Municipiul Tulcea</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Isaccea                   | oraş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Beştepe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Ceatalchioi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Chilia Veche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Crişan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Frecăţei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Izvoarele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Mahmudia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9.| Maliuc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lastRenderedPageBreak/>
        <w:t>| 10.| Mihai Bravu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11.| Mihail Kogălniceanu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12.| Murighiol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13.| Nalbant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14.| Niculiţel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15.| Nufăru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16.| Pardina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17.| Sarichioi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18.| Somova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19.| Valea Nucarilor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20.| Valea Teilor              | comună   |    2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b/>
          <w:bCs/>
          <w:szCs w:val="28"/>
          <w:lang w:val="ro-RO"/>
        </w:rPr>
      </w:pPr>
      <w:r w:rsidRPr="00180A31">
        <w:rPr>
          <w:rFonts w:cs="Times New Roman"/>
          <w:szCs w:val="28"/>
          <w:lang w:val="ro-RO"/>
        </w:rPr>
        <w:t xml:space="preserve">    </w:t>
      </w:r>
      <w:r w:rsidRPr="00180A31">
        <w:rPr>
          <w:rFonts w:cs="Times New Roman"/>
          <w:b/>
          <w:bCs/>
          <w:szCs w:val="28"/>
          <w:lang w:val="ro-RO"/>
        </w:rPr>
        <w:t>Judeţul Vaslui</w:t>
      </w:r>
    </w:p>
    <w:p w:rsidR="00180A31" w:rsidRPr="00180A31" w:rsidRDefault="00180A31" w:rsidP="00180A31">
      <w:pPr>
        <w:autoSpaceDE w:val="0"/>
        <w:autoSpaceDN w:val="0"/>
        <w:adjustRightInd w:val="0"/>
        <w:spacing w:after="0" w:line="240" w:lineRule="auto"/>
        <w:rPr>
          <w:rFonts w:cs="Times New Roman"/>
          <w:b/>
          <w:bCs/>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b/>
          <w:bCs/>
          <w:szCs w:val="28"/>
          <w:lang w:val="ro-RO"/>
        </w:rPr>
        <w:t xml:space="preserve">    1. Municipiul Vaslui</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Albeşti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Bălteni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Bogdana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Bogdăneşti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Bogdăniţa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Dăneşti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Deleni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Deleşti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9.| Fereşti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10.| Laza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11.| Lipovăţ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12.| Muntenii de Jos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13.| Muntenii de Sus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14.| Olteneşti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15.| Poieneşti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16.| Puşcaşi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lastRenderedPageBreak/>
        <w:t>| 17.| Rebricea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18.| Soleşti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19.| Ştefan cel Mare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20.| Tanacu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21.| Tătărăni*)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22.| Văleni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23.| Vultureşti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24.| Zăpodeni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2. Municipiul Bârlad</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Griviţa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Perieni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Zorleni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3. Municipiul Huşi</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Creţeşti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Duda-Epureni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Pădureni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Stănileşti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Tătărăni*)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b/>
          <w:bCs/>
          <w:szCs w:val="28"/>
          <w:lang w:val="ro-RO"/>
        </w:rPr>
      </w:pPr>
      <w:r w:rsidRPr="00180A31">
        <w:rPr>
          <w:rFonts w:cs="Times New Roman"/>
          <w:szCs w:val="28"/>
          <w:lang w:val="ro-RO"/>
        </w:rPr>
        <w:t xml:space="preserve">    </w:t>
      </w:r>
      <w:r w:rsidRPr="00180A31">
        <w:rPr>
          <w:rFonts w:cs="Times New Roman"/>
          <w:b/>
          <w:bCs/>
          <w:szCs w:val="28"/>
          <w:lang w:val="ro-RO"/>
        </w:rPr>
        <w:t>Judeţul Vâlcea</w:t>
      </w:r>
    </w:p>
    <w:p w:rsidR="00180A31" w:rsidRPr="00180A31" w:rsidRDefault="00180A31" w:rsidP="00180A31">
      <w:pPr>
        <w:autoSpaceDE w:val="0"/>
        <w:autoSpaceDN w:val="0"/>
        <w:adjustRightInd w:val="0"/>
        <w:spacing w:after="0" w:line="240" w:lineRule="auto"/>
        <w:rPr>
          <w:rFonts w:cs="Times New Roman"/>
          <w:b/>
          <w:bCs/>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b/>
          <w:bCs/>
          <w:szCs w:val="28"/>
          <w:lang w:val="ro-RO"/>
        </w:rPr>
        <w:t xml:space="preserve">    1. Municipiul Râmnicu Vâlcea</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Băbeni                    | oraş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Băile Govora              | oraş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Băile Olăneşti            | oraş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Călimăneşti               | oraş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Ocnele Mari               | oraş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lastRenderedPageBreak/>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Berislăveşti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Budeşti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Bujoreni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9.| Buneşti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10.| Dăeşti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11.| Frânceşti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12.| Galicea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13.| Goleşti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14.| Mihăeşti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15.| Milcoiu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16.| Muereasca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17.| Nicolae Bălcescu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18.| Păuşeşti-Măglaşi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19.| Runcu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20.| Sălătrucel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21.| Vlădeşti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2. Municipiul Drăgăşani</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Prundeni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Suteşti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Ştefăneşti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Voiceşti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b/>
          <w:bCs/>
          <w:szCs w:val="28"/>
          <w:lang w:val="ro-RO"/>
        </w:rPr>
      </w:pPr>
      <w:r w:rsidRPr="00180A31">
        <w:rPr>
          <w:rFonts w:cs="Times New Roman"/>
          <w:szCs w:val="28"/>
          <w:lang w:val="ro-RO"/>
        </w:rPr>
        <w:t xml:space="preserve">    </w:t>
      </w:r>
      <w:r w:rsidRPr="00180A31">
        <w:rPr>
          <w:rFonts w:cs="Times New Roman"/>
          <w:b/>
          <w:bCs/>
          <w:szCs w:val="28"/>
          <w:lang w:val="ro-RO"/>
        </w:rPr>
        <w:t>Judeţul Vrancea</w:t>
      </w:r>
    </w:p>
    <w:p w:rsidR="00180A31" w:rsidRPr="00180A31" w:rsidRDefault="00180A31" w:rsidP="00180A31">
      <w:pPr>
        <w:autoSpaceDE w:val="0"/>
        <w:autoSpaceDN w:val="0"/>
        <w:adjustRightInd w:val="0"/>
        <w:spacing w:after="0" w:line="240" w:lineRule="auto"/>
        <w:rPr>
          <w:rFonts w:cs="Times New Roman"/>
          <w:b/>
          <w:bCs/>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b/>
          <w:bCs/>
          <w:szCs w:val="28"/>
          <w:lang w:val="ro-RO"/>
        </w:rPr>
        <w:t xml:space="preserve">    1. Municipiul Focşani</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Odobeşti                  | oraş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Bilieşti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Boloteşti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lastRenderedPageBreak/>
        <w:t>|  4.| Broşteni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Câmpineanca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Cârligele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Coteşti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Garoafa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9.| Goleşti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10.| Gologanu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11.| Gugeşti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12.| Jariştea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13.| Milcovul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14.| Răstoaca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15.| Sihlea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16.| Slobozia Ciorăşti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17.| Suraia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18.| Tătăranu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19.| Urecheşti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20.| Vânători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21.| Vârteşcoiu                | comună   |    2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22.| Vulturu                   | comună   |    2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2. Municipiul Adjud</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Coroană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Homocea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Ploscuţeni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 Pufeşti                   | comună   |    1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Rugineşti                 | comună   |    1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w:t>
      </w:r>
      <w:r w:rsidRPr="00180A31">
        <w:rPr>
          <w:rFonts w:cs="Times New Roman"/>
          <w:b/>
          <w:bCs/>
          <w:szCs w:val="28"/>
          <w:lang w:val="ro-RO"/>
        </w:rPr>
        <w:t>Municipiul Bucureşti</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_____________________________________________________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|Nr. | Denumirea unităţii        |  Statut  | Judeţ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|crt.| administrativ-teritoriale |          |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 Bragadiru                 | oraş     | Ilfov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 Buftea                    | oraş     | Ilfov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lastRenderedPageBreak/>
        <w:t>|  3.| Chitila                   | oraş     | Ilfov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 Măgurele                  | oraş     | Ilfov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5.| Otopeni                   | oraş     | Ilfov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6.| Pantelimon                | oraş     | Ilfov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7.| Popeşti-Leordeni          | oraş     | Ilfov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8.| Voluntari                 | oraş     | Ilfov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9.| 1 Decembrie               | comună   | Ilfov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10.| Afumaţi                   | comună   | Ilfov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11.| Baloteşti                 | comună   | Ilfov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12.| Berceni                   | comună   | Ilfov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13.| Brăneşti                  | comună   | Ilfov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14.| Cernica                   | comună   | Ilfov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15.| Chiajna                   | comună   | Ilfov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16.| Ciolpani                  | comună   | Ilfov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17.| Ciorogârla                | comună   | Ilfov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18.| Clinceni                  | comună   | Ilfov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19.| Copăceni                  | comună   | Ilfov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20.| Corbeanca                 | comună   | Ilfov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21.| Cornetu                   | comună   | Ilfov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22.| Dascălu                   | comună   | Ilfov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23.| Dărăşti-Ilfov             | comună   | Ilfov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24.| Dobroeşti                 | comună   | Ilfov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25.| Domneşti                  | comună   | Ilfov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26.| Dragomireşti-Vale         | comună   | Ilfov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27.| Găneasa                   | comună   | Ilfov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28.| Glina                     | comună   | Ilfov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29.| Grădiştea                 | comună   | Ilfov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30.| Gruiu                     | comună   | Ilfov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31.| Jilava                    | comună   | Ilfov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32.| Moara Vlăsiei             | comună   | Ilfov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33.| Mogoşoaia                 | comună   | Ilfov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34.| Nuci                      | comună   | Ilfov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lastRenderedPageBreak/>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35.| Periş                     | comună   | Ilfov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36.| Petrăchioaia              | comună   | Ilfov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37.| Snagov                    | comună   | Ilfov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38.| Ştefăneştii de Jos        | comună   | Ilfov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39.| Tunari                    | comună   | Ilfov   |</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40.| Vidra                     | comună   | Ilfov   |</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|____|___________________________|__________|_________|</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 Unitatea administrativ-teritorială poate alege zona metropolitană din care să facă parte, conform tabelelor.</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ANEXA 2*)</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 Anexa nr. 2 este reprodusă în facsimil.</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b/>
          <w:bCs/>
          <w:szCs w:val="28"/>
          <w:lang w:val="ro-RO"/>
        </w:rPr>
      </w:pPr>
      <w:r w:rsidRPr="00180A31">
        <w:rPr>
          <w:rFonts w:cs="Times New Roman"/>
          <w:szCs w:val="28"/>
          <w:lang w:val="ro-RO"/>
        </w:rPr>
        <w:t xml:space="preserve">                         </w:t>
      </w:r>
      <w:r w:rsidRPr="00180A31">
        <w:rPr>
          <w:rFonts w:cs="Times New Roman"/>
          <w:b/>
          <w:bCs/>
          <w:szCs w:val="28"/>
          <w:lang w:val="ro-RO"/>
        </w:rPr>
        <w:t>HARTA</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b/>
          <w:bCs/>
          <w:szCs w:val="28"/>
          <w:lang w:val="ro-RO"/>
        </w:rPr>
        <w:t>unităţilor administrativ-teritoriale cuprinse în teritoriul metropolitan al municipiilor reşedinţă de judeţ şi al altor municipii</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cs="Times New Roman"/>
          <w:szCs w:val="28"/>
          <w:lang w:val="ro-RO"/>
        </w:rPr>
        <w:t xml:space="preserve">    Figura 1Lex: Harta unităţilor administrativ-teritoriale cuprinse în teritoriul metropolitan al municipiilor reşedinţă de judeţ şi al altor municipii</w:t>
      </w:r>
    </w:p>
    <w:p w:rsidR="00180A31" w:rsidRPr="00180A31" w:rsidRDefault="00180A31" w:rsidP="00180A31">
      <w:pPr>
        <w:autoSpaceDE w:val="0"/>
        <w:autoSpaceDN w:val="0"/>
        <w:adjustRightInd w:val="0"/>
        <w:spacing w:after="0" w:line="240" w:lineRule="auto"/>
        <w:rPr>
          <w:rFonts w:cs="Times New Roman"/>
          <w:szCs w:val="28"/>
          <w:lang w:val="ro-RO"/>
        </w:rPr>
      </w:pP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Legendă</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Municipii</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 Municipiul Bucureşti</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 Municipiu reşedinţă de judeţ</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 Municipiu nereşedinţă de judeţ</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 Coroana 1 reşedinţă de judeţ</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 Coroana 2 reşedinţă de judeţ</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 Coroana 1 nereşedinţă de judeţ</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 Municipiu aflat în coroana 1 a unei reşedinţe de judeţ</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 Municipiu aflat în coroana 2 a unei reşedinţe de judeţ</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|_| Comună aflată pe teritoriul metropolitan a două municipii</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 Limită de judeţ</w:t>
      </w: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p>
    <w:p w:rsidR="00180A31" w:rsidRPr="00180A31" w:rsidRDefault="00180A31" w:rsidP="00180A31">
      <w:pPr>
        <w:autoSpaceDE w:val="0"/>
        <w:autoSpaceDN w:val="0"/>
        <w:adjustRightInd w:val="0"/>
        <w:spacing w:after="0" w:line="240" w:lineRule="auto"/>
        <w:rPr>
          <w:rFonts w:ascii="Courier New" w:hAnsi="Courier New" w:cs="Courier New"/>
          <w:sz w:val="20"/>
          <w:lang w:val="ro-RO"/>
        </w:rPr>
      </w:pPr>
      <w:r w:rsidRPr="00180A31">
        <w:rPr>
          <w:rFonts w:ascii="Courier New" w:hAnsi="Courier New" w:cs="Courier New"/>
          <w:sz w:val="20"/>
          <w:lang w:val="ro-RO"/>
        </w:rPr>
        <w:t xml:space="preserve">  0            100 km</w:t>
      </w:r>
    </w:p>
    <w:p w:rsidR="00180A31" w:rsidRPr="00180A31" w:rsidRDefault="00180A31" w:rsidP="00180A31">
      <w:pPr>
        <w:autoSpaceDE w:val="0"/>
        <w:autoSpaceDN w:val="0"/>
        <w:adjustRightInd w:val="0"/>
        <w:spacing w:after="0" w:line="240" w:lineRule="auto"/>
        <w:rPr>
          <w:rFonts w:cs="Times New Roman"/>
          <w:szCs w:val="28"/>
          <w:lang w:val="ro-RO"/>
        </w:rPr>
      </w:pPr>
      <w:r w:rsidRPr="00180A31">
        <w:rPr>
          <w:rFonts w:ascii="Courier New" w:hAnsi="Courier New" w:cs="Courier New"/>
          <w:sz w:val="20"/>
          <w:lang w:val="ro-RO"/>
        </w:rPr>
        <w:t xml:space="preserve">  |_______________|</w:t>
      </w:r>
    </w:p>
    <w:p w:rsidR="00180A31" w:rsidRPr="00180A31" w:rsidRDefault="00180A31" w:rsidP="00180A31">
      <w:pPr>
        <w:autoSpaceDE w:val="0"/>
        <w:autoSpaceDN w:val="0"/>
        <w:adjustRightInd w:val="0"/>
        <w:spacing w:after="0" w:line="240" w:lineRule="auto"/>
        <w:rPr>
          <w:rFonts w:cs="Times New Roman"/>
          <w:szCs w:val="28"/>
          <w:lang w:val="ro-RO"/>
        </w:rPr>
      </w:pPr>
    </w:p>
    <w:p w:rsidR="004D7634" w:rsidRPr="00180A31" w:rsidRDefault="00180A31" w:rsidP="00180A31">
      <w:pPr>
        <w:rPr>
          <w:sz w:val="22"/>
          <w:lang w:val="ro-RO"/>
        </w:rPr>
      </w:pPr>
      <w:r w:rsidRPr="00180A31">
        <w:rPr>
          <w:rFonts w:cs="Times New Roman"/>
          <w:szCs w:val="28"/>
          <w:lang w:val="ro-RO"/>
        </w:rPr>
        <w:t xml:space="preserve">                              ---------------</w:t>
      </w:r>
    </w:p>
    <w:sectPr w:rsidR="004D7634" w:rsidRPr="00180A31"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050F" w:rsidRDefault="0019050F" w:rsidP="00180A31">
      <w:pPr>
        <w:spacing w:after="0" w:line="240" w:lineRule="auto"/>
      </w:pPr>
      <w:r>
        <w:separator/>
      </w:r>
    </w:p>
  </w:endnote>
  <w:endnote w:type="continuationSeparator" w:id="0">
    <w:p w:rsidR="0019050F" w:rsidRDefault="0019050F" w:rsidP="00180A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0A31" w:rsidRDefault="00180A31" w:rsidP="00180A31">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050F" w:rsidRDefault="0019050F" w:rsidP="00180A31">
      <w:pPr>
        <w:spacing w:after="0" w:line="240" w:lineRule="auto"/>
      </w:pPr>
      <w:r>
        <w:separator/>
      </w:r>
    </w:p>
  </w:footnote>
  <w:footnote w:type="continuationSeparator" w:id="0">
    <w:p w:rsidR="0019050F" w:rsidRDefault="0019050F" w:rsidP="00180A3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4"/>
  <w:hideSpellingErrors/>
  <w:hideGrammatical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A31"/>
    <w:rsid w:val="00180A31"/>
    <w:rsid w:val="0019050F"/>
    <w:rsid w:val="003D4606"/>
    <w:rsid w:val="004D76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153645-2009-4046-B2E8-E5B30879C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0A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0A31"/>
  </w:style>
  <w:style w:type="paragraph" w:styleId="Footer">
    <w:name w:val="footer"/>
    <w:basedOn w:val="Normal"/>
    <w:link w:val="FooterChar"/>
    <w:uiPriority w:val="99"/>
    <w:unhideWhenUsed/>
    <w:rsid w:val="00180A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0A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61</Pages>
  <Words>29677</Words>
  <Characters>169159</Characters>
  <Application>Microsoft Office Word</Application>
  <DocSecurity>0</DocSecurity>
  <Lines>1409</Lines>
  <Paragraphs>396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2022-08-16T09:10:00Z</dcterms:created>
  <dcterms:modified xsi:type="dcterms:W3CDTF">2022-08-16T09:11:00Z</dcterms:modified>
</cp:coreProperties>
</file>