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277426">
        <w:rPr>
          <w:rFonts w:cs="Times New Roman"/>
          <w:szCs w:val="28"/>
          <w:lang w:val="ro-RO"/>
        </w:rPr>
        <w:t xml:space="preserve">                   ORDIN  Nr. 3665/2023 din 13 februarie 2023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>pentru modificarea Ordinului ministrului educaţiei naţionale nr. 3.152/2014 privind aprobarea planurilor-cadru de învăţământ pentru învăţământul profesional de stat cu durata de 3 ani, clasele a IX-a, a X-a şi a XI-a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>EMITENT:     MINISTERUL EDUCAŢIEI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>PUBLICAT ÎN: MONITORUL OFICIAL  NR. 148 din 21 februarie 2023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Având în vedere: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prevederile art. 18^1 alin. (1) şi art. 65 alin. (4) din Legea educaţiei naţionale nr. 1/2011, cu modificările şi completările ulterioare;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prevederile Ordinului ministrului educaţiei naţionale nr. 3.593/2014 pentru aprobarea Metodologiei privind elaborarea şi aprobarea curriculumului şcolar - planuri-cadru de învăţământ şi programe şcolare;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Referatul de aprobare nr. 196 din 2.02.2023 a Ordinului ministrului educaţiei pentru modificarea Ordinului ministrului educaţiei naţionale nr. 3.152/2014 privind aprobarea planurilor-cadru de învăţământ pentru învăţământul profesional de stat cu durata de 3 ani, clasele a IX-a, a X-a şi a XI-a,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</w:t>
      </w:r>
      <w:r w:rsidRPr="00277426">
        <w:rPr>
          <w:rFonts w:cs="Times New Roman"/>
          <w:b/>
          <w:bCs/>
          <w:szCs w:val="28"/>
          <w:lang w:val="ro-RO"/>
        </w:rPr>
        <w:t>ministrul educaţiei</w:t>
      </w:r>
      <w:r w:rsidRPr="00277426">
        <w:rPr>
          <w:rFonts w:cs="Times New Roman"/>
          <w:szCs w:val="28"/>
          <w:lang w:val="ro-RO"/>
        </w:rPr>
        <w:t xml:space="preserve"> emite prezentul ordin.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ART. I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Ordinul ministrului educaţiei naţionale nr. 3.152/2014 privind aprobarea planurilor-cadru de învăţământ pentru învăţământul profesional de stat cu durata de 3 ani, clasele a IX-a, a X-a şi a XI-a, publicat în Monitorul Oficial al României, Partea I, nr. 213 din 25 martie 2014, se modifică după cum urmează: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</w:t>
      </w:r>
      <w:r w:rsidRPr="00277426">
        <w:rPr>
          <w:rFonts w:cs="Times New Roman"/>
          <w:b/>
          <w:bCs/>
          <w:szCs w:val="28"/>
          <w:lang w:val="ro-RO"/>
        </w:rPr>
        <w:t>- Anexa nr. 1 se modifică şi se înlocuieşte cu anexa care face parte integrantă din prezentul ordin.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ART. II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Planurile-cadru prevăzute în anexă se aplică începând cu anul şcolar 2023 - 2024.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ART. III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Direcţiile de specialitate din cadrul Ministerului Educaţiei, instituţiile aflate în subordonarea/coordonarea Ministerului Educaţiei, unităţile/instituţiile de învăţământ, precum şi celelalte instituţii prevăzute în anexă duc la îndeplinire prevederile prezentului ordin.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ART. IV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                          </w:t>
      </w:r>
      <w:r w:rsidRPr="00277426">
        <w:rPr>
          <w:rFonts w:cs="Times New Roman"/>
          <w:b/>
          <w:bCs/>
          <w:szCs w:val="28"/>
          <w:lang w:val="ro-RO"/>
        </w:rPr>
        <w:t>Gigel Paraschiv,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                          secretar de stat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Bucureşti, 13 februarie 2023.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Nr. 3.665.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ANEXĂ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(Anexa nr. 1 la Ordinul nr. 3.152/2014)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                    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PLANURILE-CADRU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lang w:val="ro-RO"/>
        </w:rPr>
      </w:pPr>
      <w:r w:rsidRPr="00277426">
        <w:rPr>
          <w:rFonts w:ascii="Courier New" w:hAnsi="Courier New" w:cs="Courier New"/>
          <w:b/>
          <w:bCs/>
          <w:sz w:val="18"/>
          <w:lang w:val="ro-RO"/>
        </w:rPr>
        <w:t>de învăţământ pentru învăţământul profesional de stat cu durata de 3 ani, clasele a IX-a, a X-a şi a XI-a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lang w:val="ro-RO"/>
        </w:rPr>
      </w:pPr>
      <w:r w:rsidRPr="00277426">
        <w:rPr>
          <w:rFonts w:ascii="Courier New" w:hAnsi="Courier New" w:cs="Courier New"/>
          <w:b/>
          <w:bCs/>
          <w:sz w:val="18"/>
          <w:lang w:val="ro-RO"/>
        </w:rPr>
        <w:t xml:space="preserve">             PLAN-CADRU DE ÎNVĂŢĂMÂNT PENTRU CLASA a IX-a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b/>
          <w:bCs/>
          <w:sz w:val="18"/>
          <w:lang w:val="ro-RO"/>
        </w:rPr>
        <w:t xml:space="preserve">                   Învăţământ profesional de 3 ani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Aria curriculară/    |         Alocarea orelor de studiu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Disciplină/Modul     |___________________________________________|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|Nr. de ore/|Nr. total|Nr. de   |Nr. de ore/|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|săptămână  |de ore/  |săptămâni|an şcolar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|___________|săptămână|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|TC |CD |CDL|         |         |Arii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   |   |   |         |         |curriculare|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lastRenderedPageBreak/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277426">
        <w:rPr>
          <w:rFonts w:ascii="Courier New" w:hAnsi="Courier New" w:cs="Courier New"/>
          <w:sz w:val="18"/>
          <w:lang w:val="ro-RO"/>
        </w:rPr>
        <w:t xml:space="preserve">     |  4|  -|  -|      32 |      34 |       136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şi literatura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română*)   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modernă 1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modernă 2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MATEMATICĂ ŞI ŞTIINŢE</w:t>
      </w:r>
      <w:r w:rsidRPr="00277426">
        <w:rPr>
          <w:rFonts w:ascii="Courier New" w:hAnsi="Courier New" w:cs="Courier New"/>
          <w:sz w:val="18"/>
          <w:lang w:val="ro-RO"/>
        </w:rPr>
        <w:t xml:space="preserve">   |  8|  -|  -|         |         |       272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ALE NATURII</w:t>
      </w:r>
      <w:r w:rsidRPr="00277426">
        <w:rPr>
          <w:rFonts w:ascii="Courier New" w:hAnsi="Courier New" w:cs="Courier New"/>
          <w:sz w:val="18"/>
          <w:lang w:val="ro-RO"/>
        </w:rPr>
        <w:t xml:space="preserve">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Matematică              |  3|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Fizică         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Chimie         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Biologie       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277426">
        <w:rPr>
          <w:rFonts w:ascii="Courier New" w:hAnsi="Courier New" w:cs="Courier New"/>
          <w:sz w:val="18"/>
          <w:lang w:val="ro-RO"/>
        </w:rPr>
        <w:t xml:space="preserve">         |  6|  -|  -|         |         |       204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Istorie        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Geografie      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Socioumane/Logică,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argumentare şi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comunicare 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Religie        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277426">
        <w:rPr>
          <w:rFonts w:ascii="Courier New" w:hAnsi="Courier New" w:cs="Courier New"/>
          <w:sz w:val="18"/>
          <w:lang w:val="ro-RO"/>
        </w:rPr>
        <w:t>|  2|  -|  -|         |         |        68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Educaţie fizică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277426">
        <w:rPr>
          <w:rFonts w:ascii="Courier New" w:hAnsi="Courier New" w:cs="Courier New"/>
          <w:sz w:val="18"/>
          <w:lang w:val="ro-RO"/>
        </w:rPr>
        <w:t xml:space="preserve"> |  -|  1|  -|         |         |        34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Consiliere şi orientare |  -|  1|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277426">
        <w:rPr>
          <w:rFonts w:ascii="Courier New" w:hAnsi="Courier New" w:cs="Courier New"/>
          <w:sz w:val="18"/>
          <w:lang w:val="ro-RO"/>
        </w:rPr>
        <w:t xml:space="preserve">              |  2|  9|  -|         |         |       374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Tehnologia informaţiei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şi telecomunicaţiilor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Cultură de specialitate |  -|  6|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Pregătire practică      |  -|  3|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săptămânală*1)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Total ore TC/CD</w:t>
      </w:r>
      <w:r w:rsidRPr="00277426">
        <w:rPr>
          <w:rFonts w:ascii="Courier New" w:hAnsi="Courier New" w:cs="Courier New"/>
          <w:sz w:val="18"/>
          <w:lang w:val="ro-RO"/>
        </w:rPr>
        <w:t xml:space="preserve">         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22</w:t>
      </w: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10</w:t>
      </w:r>
      <w:r w:rsidRPr="00277426">
        <w:rPr>
          <w:rFonts w:ascii="Courier New" w:hAnsi="Courier New" w:cs="Courier New"/>
          <w:sz w:val="18"/>
          <w:lang w:val="ro-RO"/>
        </w:rPr>
        <w:t xml:space="preserve">|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-</w:t>
      </w:r>
      <w:r w:rsidRPr="00277426">
        <w:rPr>
          <w:rFonts w:ascii="Courier New" w:hAnsi="Courier New" w:cs="Courier New"/>
          <w:sz w:val="18"/>
          <w:lang w:val="ro-RO"/>
        </w:rPr>
        <w:t xml:space="preserve">|         |         |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1.088</w:t>
      </w:r>
      <w:r w:rsidRPr="00277426">
        <w:rPr>
          <w:rFonts w:ascii="Courier New" w:hAnsi="Courier New" w:cs="Courier New"/>
          <w:sz w:val="18"/>
          <w:lang w:val="ro-RO"/>
        </w:rPr>
        <w:t xml:space="preserve">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Stagii de pregătire     |  -|  -| 30|      30 |       5 |       150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practică CDL*2)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Total ore/an şcolar</w:t>
      </w:r>
      <w:r w:rsidRPr="00277426">
        <w:rPr>
          <w:rFonts w:ascii="Courier New" w:hAnsi="Courier New" w:cs="Courier New"/>
          <w:sz w:val="18"/>
          <w:lang w:val="ro-RO"/>
        </w:rPr>
        <w:t xml:space="preserve">     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748</w:t>
      </w:r>
      <w:r w:rsidRPr="00277426">
        <w:rPr>
          <w:rFonts w:ascii="Courier New" w:hAnsi="Courier New" w:cs="Courier New"/>
          <w:sz w:val="18"/>
          <w:lang w:val="ro-RO"/>
        </w:rPr>
        <w:t>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340</w:t>
      </w:r>
      <w:r w:rsidRPr="00277426">
        <w:rPr>
          <w:rFonts w:ascii="Courier New" w:hAnsi="Courier New" w:cs="Courier New"/>
          <w:sz w:val="18"/>
          <w:lang w:val="ro-RO"/>
        </w:rPr>
        <w:t>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150</w:t>
      </w:r>
      <w:r w:rsidRPr="00277426">
        <w:rPr>
          <w:rFonts w:ascii="Courier New" w:hAnsi="Courier New" w:cs="Courier New"/>
          <w:sz w:val="18"/>
          <w:lang w:val="ro-RO"/>
        </w:rPr>
        <w:t xml:space="preserve">|         |         |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1.238</w:t>
      </w:r>
      <w:r w:rsidRPr="00277426">
        <w:rPr>
          <w:rFonts w:ascii="Courier New" w:hAnsi="Courier New" w:cs="Courier New"/>
          <w:sz w:val="18"/>
          <w:lang w:val="ro-RO"/>
        </w:rPr>
        <w:t xml:space="preserve">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*) În cazul învăţământului profesional organizat în limbile minorităţilor naţionale se adaugă un număr de ore pentru studiul limbii materne egal cu numărul de ore alocat pentru studiul limbii române.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*1) Pregătirea practică poate fi organizată atât în unitatea de învăţământ, cât şi la operatorul economic/instituţia publică partener/parteneră.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*2) Stagiul de pregătire practică se desfăşoară la operatorul economic/instituţia publică partener/parteneră. Condiţiile în care stagiul de practică se desfăşoară în unitatea de învăţământ sunt stabilite prin metodologia de organizare şi funcţionare a învăţământului profesional.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Planificarea orară a pregătirii elevilor este realizată de unitatea de învăţământ, cu respectarea numărului total de ore/săptămână şi a numărului total de ore/an pentru fiecare disciplină/modul.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Astfel: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lastRenderedPageBreak/>
        <w:t xml:space="preserve">    - pregătirea practică poate fi organizată săptămânal, conform alocării din planul-cadru, sau comasată pe durata mai multor săptămâni;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orele de pregătire pentru cultura de specialitate pot fi planificate săptămânal, conform alocării din planul-cadru, sau pot fi comasate astfel încât acestea să fie corelate cu pregătirea practică;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orele de pregătire alocate fiecărei discipline pot fi planificate săptămânal, conform alocării din planul-cadru, sau pot fi comasate, în funcţie de planificarea orară pentru pregătirea practică.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        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PLAN-CADRU DE ÎNVĂŢĂMÂNT PENTRU CLASA a X-a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b/>
          <w:bCs/>
          <w:sz w:val="18"/>
          <w:lang w:val="ro-RO"/>
        </w:rPr>
        <w:t xml:space="preserve">                   Învăţământ profesional de 3 ani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Aria curriculară/    |         Alocarea orelor de studiu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Disciplină/Modul     |___________________________________________|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|Nr. de ore/|Nr. total|Nr. de   |Nr. de ore/|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|săptămână  |de ore/  |săptămâni|an şcolar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|___________|săptămână|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|TC |CD |CDL|         |         |Arii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   |   |   |         |         |curriculare|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277426">
        <w:rPr>
          <w:rFonts w:ascii="Courier New" w:hAnsi="Courier New" w:cs="Courier New"/>
          <w:sz w:val="18"/>
          <w:lang w:val="ro-RO"/>
        </w:rPr>
        <w:t xml:space="preserve">     |  4|  -|  -|      33 |      32 |       128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şi literatura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română*)   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modernă 1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modernă 2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MATEMATICĂ ŞI ŞTIINŢE</w:t>
      </w:r>
      <w:r w:rsidRPr="00277426">
        <w:rPr>
          <w:rFonts w:ascii="Courier New" w:hAnsi="Courier New" w:cs="Courier New"/>
          <w:sz w:val="18"/>
          <w:lang w:val="ro-RO"/>
        </w:rPr>
        <w:t xml:space="preserve">   |  3|  -|  -|         |         |        96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ALE NATURII</w:t>
      </w:r>
      <w:r w:rsidRPr="00277426">
        <w:rPr>
          <w:rFonts w:ascii="Courier New" w:hAnsi="Courier New" w:cs="Courier New"/>
          <w:sz w:val="18"/>
          <w:lang w:val="ro-RO"/>
        </w:rPr>
        <w:t xml:space="preserve">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Matematică     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Fizică         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Chimie         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277426">
        <w:rPr>
          <w:rFonts w:ascii="Courier New" w:hAnsi="Courier New" w:cs="Courier New"/>
          <w:sz w:val="18"/>
          <w:lang w:val="ro-RO"/>
        </w:rPr>
        <w:t xml:space="preserve">         |  2|  -|  -|         |         |        64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Socioumane/Psihologie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Religie        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277426">
        <w:rPr>
          <w:rFonts w:ascii="Courier New" w:hAnsi="Courier New" w:cs="Courier New"/>
          <w:sz w:val="18"/>
          <w:lang w:val="ro-RO"/>
        </w:rPr>
        <w:t>|  2|  -|  -|         |         |        64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Educaţie fizică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277426">
        <w:rPr>
          <w:rFonts w:ascii="Courier New" w:hAnsi="Courier New" w:cs="Courier New"/>
          <w:sz w:val="18"/>
          <w:lang w:val="ro-RO"/>
        </w:rPr>
        <w:t xml:space="preserve"> |  -|  1|  -|         |         |        32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Consiliere şi orientare |  -|  1|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277426">
        <w:rPr>
          <w:rFonts w:ascii="Courier New" w:hAnsi="Courier New" w:cs="Courier New"/>
          <w:sz w:val="18"/>
          <w:lang w:val="ro-RO"/>
        </w:rPr>
        <w:t xml:space="preserve">              |  -| 21|  -|         |         |       672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Cultură de specialitate |  -|  5|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Pregătire practică      |  -| 16|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săptămânală*1)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Total ore TC/CD</w:t>
      </w:r>
      <w:r w:rsidRPr="00277426">
        <w:rPr>
          <w:rFonts w:ascii="Courier New" w:hAnsi="Courier New" w:cs="Courier New"/>
          <w:sz w:val="18"/>
          <w:lang w:val="ro-RO"/>
        </w:rPr>
        <w:t xml:space="preserve">         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11</w:t>
      </w: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22</w:t>
      </w:r>
      <w:r w:rsidRPr="00277426">
        <w:rPr>
          <w:rFonts w:ascii="Courier New" w:hAnsi="Courier New" w:cs="Courier New"/>
          <w:sz w:val="18"/>
          <w:lang w:val="ro-RO"/>
        </w:rPr>
        <w:t xml:space="preserve">|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-</w:t>
      </w:r>
      <w:r w:rsidRPr="00277426">
        <w:rPr>
          <w:rFonts w:ascii="Courier New" w:hAnsi="Courier New" w:cs="Courier New"/>
          <w:sz w:val="18"/>
          <w:lang w:val="ro-RO"/>
        </w:rPr>
        <w:t xml:space="preserve">|         |         |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1.056</w:t>
      </w:r>
      <w:r w:rsidRPr="00277426">
        <w:rPr>
          <w:rFonts w:ascii="Courier New" w:hAnsi="Courier New" w:cs="Courier New"/>
          <w:sz w:val="18"/>
          <w:lang w:val="ro-RO"/>
        </w:rPr>
        <w:t xml:space="preserve">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Stagii de pregătire     |  -|  -| 30|      30 |       9 |       270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practică CDL*2)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Total ore/an şcolar</w:t>
      </w:r>
      <w:r w:rsidRPr="00277426">
        <w:rPr>
          <w:rFonts w:ascii="Courier New" w:hAnsi="Courier New" w:cs="Courier New"/>
          <w:sz w:val="18"/>
          <w:lang w:val="ro-RO"/>
        </w:rPr>
        <w:t xml:space="preserve">     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352</w:t>
      </w:r>
      <w:r w:rsidRPr="00277426">
        <w:rPr>
          <w:rFonts w:ascii="Courier New" w:hAnsi="Courier New" w:cs="Courier New"/>
          <w:sz w:val="18"/>
          <w:lang w:val="ro-RO"/>
        </w:rPr>
        <w:t>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704</w:t>
      </w:r>
      <w:r w:rsidRPr="00277426">
        <w:rPr>
          <w:rFonts w:ascii="Courier New" w:hAnsi="Courier New" w:cs="Courier New"/>
          <w:sz w:val="18"/>
          <w:lang w:val="ro-RO"/>
        </w:rPr>
        <w:t>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270</w:t>
      </w:r>
      <w:r w:rsidRPr="00277426">
        <w:rPr>
          <w:rFonts w:ascii="Courier New" w:hAnsi="Courier New" w:cs="Courier New"/>
          <w:sz w:val="18"/>
          <w:lang w:val="ro-RO"/>
        </w:rPr>
        <w:t xml:space="preserve">|         |         |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1.326</w:t>
      </w:r>
      <w:r w:rsidRPr="00277426">
        <w:rPr>
          <w:rFonts w:ascii="Courier New" w:hAnsi="Courier New" w:cs="Courier New"/>
          <w:sz w:val="18"/>
          <w:lang w:val="ro-RO"/>
        </w:rPr>
        <w:t xml:space="preserve">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*) În cazul învăţământului profesional organizat în limbile minorităţilor naţionale se adaugă un număr de ore pentru studiul limbii materne egal cu numărul de ore alocat pentru studiul limbii române.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lastRenderedPageBreak/>
        <w:t xml:space="preserve">    *1) Pregătirea practică poate fi organizată atât în unitatea de învăţământ, cât şi la operatorul economic/instituţia publică partener/parteneră.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*2) Stagiul de pregătire practică se desfăşoară la operatorul economic/instituţia publică partener/parteneră. Condiţiile în care stagiul de practică se desfăşoară în unitatea de învăţământ sunt stabilite prin metodologia de organizare şi funcţionare a învăţământului profesional.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Planificarea orară a pregătirii elevilor este realizată de unitatea de învăţământ, cu respectarea numărului total de ore/săptămână şi a numărului total de ore/an pentru fiecare disciplină/modul.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Astfel: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pregătirea practică poate fi organizată săptămânal, conform alocării din planul-cadru, sau comasată pe durata mai multor săptămâni;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orele de pregătire pentru cultura de specialitate pot fi planificate săptămânal, conform alocării din planul-cadru, sau pot fi comasate astfel încât acestea să fie corelate cu pregătirea practică;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orele de pregătire alocate fiecărei discipline pot fi planificate săptămânal, conform alocării din planul-cadru, sau pot fi comasate, în funcţie de planificarea orară pentru pregătirea practică.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        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PLAN-CADRU DE ÎNVĂŢĂMÂNT PENTRU CLASA a XI-a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b/>
          <w:bCs/>
          <w:sz w:val="18"/>
          <w:lang w:val="ro-RO"/>
        </w:rPr>
        <w:t xml:space="preserve">                   Învăţământ profesional de 3 ani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Aria curriculară/    |         Alocarea orelor de studiu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Disciplină/Modul     |___________________________________________|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|Nr. de ore/|Nr. total|Nr. de   |Nr. de ore/|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|săptămână  |de ore/  |săptămâni|an şcolar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|___________|săptămână|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|TC |CD |CDL|         |         |Arii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                        |   |   |   |         |         |curriculare|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277426">
        <w:rPr>
          <w:rFonts w:ascii="Courier New" w:hAnsi="Courier New" w:cs="Courier New"/>
          <w:sz w:val="18"/>
          <w:lang w:val="ro-RO"/>
        </w:rPr>
        <w:t xml:space="preserve">     |  5|  -|  -|      34 |      30 |       150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şi literatura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română*)   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modernă 1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Limba modernă 2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MATEMATICĂ ŞI ŞTIINŢE</w:t>
      </w:r>
      <w:r w:rsidRPr="00277426">
        <w:rPr>
          <w:rFonts w:ascii="Courier New" w:hAnsi="Courier New" w:cs="Courier New"/>
          <w:sz w:val="18"/>
          <w:lang w:val="ro-RO"/>
        </w:rPr>
        <w:t xml:space="preserve">   |  3|  -|  -|         |         |        90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ALE NATURII</w:t>
      </w:r>
      <w:r w:rsidRPr="00277426">
        <w:rPr>
          <w:rFonts w:ascii="Courier New" w:hAnsi="Courier New" w:cs="Courier New"/>
          <w:sz w:val="18"/>
          <w:lang w:val="ro-RO"/>
        </w:rPr>
        <w:t xml:space="preserve">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Matematică       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Fizică         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277426">
        <w:rPr>
          <w:rFonts w:ascii="Courier New" w:hAnsi="Courier New" w:cs="Courier New"/>
          <w:sz w:val="18"/>
          <w:lang w:val="ro-RO"/>
        </w:rPr>
        <w:t xml:space="preserve">         |  2|  -|  -|         |         |        60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Istoria evreilor.  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Holocaustul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Socioumane/Educaţie     |  1|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antreprenorială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277426">
        <w:rPr>
          <w:rFonts w:ascii="Courier New" w:hAnsi="Courier New" w:cs="Courier New"/>
          <w:sz w:val="18"/>
          <w:lang w:val="ro-RO"/>
        </w:rPr>
        <w:t>|  2|  -|  -|         |         |        60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Educaţie fizică         |  2|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277426">
        <w:rPr>
          <w:rFonts w:ascii="Courier New" w:hAnsi="Courier New" w:cs="Courier New"/>
          <w:sz w:val="18"/>
          <w:lang w:val="ro-RO"/>
        </w:rPr>
        <w:t xml:space="preserve"> |  -|  1|  -|         |         |        30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Consiliere şi orientare |  -|  1|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277426">
        <w:rPr>
          <w:rFonts w:ascii="Courier New" w:hAnsi="Courier New" w:cs="Courier New"/>
          <w:sz w:val="18"/>
          <w:lang w:val="ro-RO"/>
        </w:rPr>
        <w:t xml:space="preserve">              |  -| 21|  -|         |         |       630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Cultură de specialitate |  -|  -|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Pregătire practică*1)   |  -| 21|  -|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         |         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Total ore TC/CD</w:t>
      </w:r>
      <w:r w:rsidRPr="00277426">
        <w:rPr>
          <w:rFonts w:ascii="Courier New" w:hAnsi="Courier New" w:cs="Courier New"/>
          <w:sz w:val="18"/>
          <w:lang w:val="ro-RO"/>
        </w:rPr>
        <w:t xml:space="preserve">         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12</w:t>
      </w: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22</w:t>
      </w:r>
      <w:r w:rsidRPr="00277426">
        <w:rPr>
          <w:rFonts w:ascii="Courier New" w:hAnsi="Courier New" w:cs="Courier New"/>
          <w:sz w:val="18"/>
          <w:lang w:val="ro-RO"/>
        </w:rPr>
        <w:t xml:space="preserve">|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-</w:t>
      </w:r>
      <w:r w:rsidRPr="00277426">
        <w:rPr>
          <w:rFonts w:ascii="Courier New" w:hAnsi="Courier New" w:cs="Courier New"/>
          <w:sz w:val="18"/>
          <w:lang w:val="ro-RO"/>
        </w:rPr>
        <w:t xml:space="preserve">|         |         |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1.020</w:t>
      </w:r>
      <w:r w:rsidRPr="00277426">
        <w:rPr>
          <w:rFonts w:ascii="Courier New" w:hAnsi="Courier New" w:cs="Courier New"/>
          <w:sz w:val="18"/>
          <w:lang w:val="ro-RO"/>
        </w:rPr>
        <w:t xml:space="preserve">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lastRenderedPageBreak/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Stagiu de pregătire     |  -|  -| 30|      30 |      10 |       300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 practică*2)             |   |   |   |         |         |          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 xml:space="preserve">|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Total ore/an şcolar</w:t>
      </w:r>
      <w:r w:rsidRPr="00277426">
        <w:rPr>
          <w:rFonts w:ascii="Courier New" w:hAnsi="Courier New" w:cs="Courier New"/>
          <w:sz w:val="18"/>
          <w:lang w:val="ro-RO"/>
        </w:rPr>
        <w:t xml:space="preserve">     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360</w:t>
      </w:r>
      <w:r w:rsidRPr="00277426">
        <w:rPr>
          <w:rFonts w:ascii="Courier New" w:hAnsi="Courier New" w:cs="Courier New"/>
          <w:sz w:val="18"/>
          <w:lang w:val="ro-RO"/>
        </w:rPr>
        <w:t>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660</w:t>
      </w:r>
      <w:r w:rsidRPr="00277426">
        <w:rPr>
          <w:rFonts w:ascii="Courier New" w:hAnsi="Courier New" w:cs="Courier New"/>
          <w:sz w:val="18"/>
          <w:lang w:val="ro-RO"/>
        </w:rPr>
        <w:t>|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300</w:t>
      </w:r>
      <w:r w:rsidRPr="00277426">
        <w:rPr>
          <w:rFonts w:ascii="Courier New" w:hAnsi="Courier New" w:cs="Courier New"/>
          <w:sz w:val="18"/>
          <w:lang w:val="ro-RO"/>
        </w:rPr>
        <w:t xml:space="preserve">|         |         |     </w:t>
      </w:r>
      <w:r w:rsidRPr="00277426">
        <w:rPr>
          <w:rFonts w:ascii="Courier New" w:hAnsi="Courier New" w:cs="Courier New"/>
          <w:b/>
          <w:bCs/>
          <w:sz w:val="18"/>
          <w:lang w:val="ro-RO"/>
        </w:rPr>
        <w:t>1.320</w:t>
      </w:r>
      <w:r w:rsidRPr="00277426">
        <w:rPr>
          <w:rFonts w:ascii="Courier New" w:hAnsi="Courier New" w:cs="Courier New"/>
          <w:sz w:val="18"/>
          <w:lang w:val="ro-RO"/>
        </w:rPr>
        <w:t xml:space="preserve"> 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ascii="Courier New" w:hAnsi="Courier New" w:cs="Courier New"/>
          <w:sz w:val="18"/>
          <w:lang w:val="ro-RO"/>
        </w:rPr>
        <w:t>|_________________________|___|___|___|_________|_________|___________|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*) În cazul învăţământului profesional organizat în limbile minorităţilor naţionale se adaugă un număr de ore pentru studiul limbii materne egal cu numărul de ore alocat pentru studiul limbii române.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*1) Pregătirea practică poate fi organizată atât în unitatea de învăţământ, cât şi la operatorul economic/instituţia publică partener/parteneră.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*2) Stagiul de pregătire practică se desfăşoară la operatorul economic/instituţia publică partener/parteneră. Condiţiile în care stagiul de practică se desfăşoară în unitatea de învăţământ sunt stabilite prin metodologia de organizare şi funcţionare a învăţământului profesional.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Planificarea orară a pregătirii elevilor este realizată de unitatea de învăţământ, cu respectarea numărului total de ore/săptămână şi a numărului total de ore/an pentru fiecare disciplină/modul.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Astfel: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pregătirea practică poate fi organizată săptămânal, conform alocării din planul-cadru, sau comasată pe durata mai multor săptămâni;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orele de pregătire pentru cultura de specialitate pot fi planificate săptămânal, conform alocării din planul-cadru, sau pot fi comasate astfel încât acestea să fie corelate cu pregătirea practică;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- orele de pregătire alocate fiecărei discipline pot fi planificate săptămânal, conform alocării din planul-cadru, sau pot fi comasate, în funcţie de planificarea orară pentru pregătirea practică.</w:t>
      </w:r>
    </w:p>
    <w:p w:rsidR="00277426" w:rsidRPr="00277426" w:rsidRDefault="00277426" w:rsidP="0027742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277426" w:rsidRDefault="00277426" w:rsidP="00277426">
      <w:pPr>
        <w:rPr>
          <w:sz w:val="18"/>
          <w:lang w:val="ro-RO"/>
        </w:rPr>
      </w:pPr>
      <w:r w:rsidRPr="00277426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277426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C7" w:rsidRDefault="00584BC7" w:rsidP="00277426">
      <w:pPr>
        <w:spacing w:after="0" w:line="240" w:lineRule="auto"/>
      </w:pPr>
      <w:r>
        <w:separator/>
      </w:r>
    </w:p>
  </w:endnote>
  <w:endnote w:type="continuationSeparator" w:id="0">
    <w:p w:rsidR="00584BC7" w:rsidRDefault="00584BC7" w:rsidP="0027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426" w:rsidRDefault="00277426" w:rsidP="0027742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C7" w:rsidRDefault="00584BC7" w:rsidP="00277426">
      <w:pPr>
        <w:spacing w:after="0" w:line="240" w:lineRule="auto"/>
      </w:pPr>
      <w:r>
        <w:separator/>
      </w:r>
    </w:p>
  </w:footnote>
  <w:footnote w:type="continuationSeparator" w:id="0">
    <w:p w:rsidR="00584BC7" w:rsidRDefault="00584BC7" w:rsidP="002774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26"/>
    <w:rsid w:val="00277426"/>
    <w:rsid w:val="00433786"/>
    <w:rsid w:val="00584BC7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918377-CAEB-4A68-8745-37D56922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426"/>
  </w:style>
  <w:style w:type="paragraph" w:styleId="Footer">
    <w:name w:val="footer"/>
    <w:basedOn w:val="Normal"/>
    <w:link w:val="FooterChar"/>
    <w:uiPriority w:val="99"/>
    <w:unhideWhenUsed/>
    <w:rsid w:val="00277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2945</Words>
  <Characters>16793</Characters>
  <Application>Microsoft Office Word</Application>
  <DocSecurity>0</DocSecurity>
  <Lines>139</Lines>
  <Paragraphs>39</Paragraphs>
  <ScaleCrop>false</ScaleCrop>
  <Company/>
  <LinksUpToDate>false</LinksUpToDate>
  <CharactersWithSpaces>19699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2023-02-27T13:34:00Z</dcterms:created>
  <dcterms:modified xsi:type="dcterms:W3CDTF">2023-02-27T13:35:00Z</dcterms:modified>
</cp:coreProperties>
</file>