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21" w:rsidRPr="001A6F21" w:rsidRDefault="001A6F21" w:rsidP="001A6F21">
      <w:pPr>
        <w:autoSpaceDE w:val="0"/>
        <w:autoSpaceDN w:val="0"/>
        <w:adjustRightInd w:val="0"/>
        <w:spacing w:after="0" w:line="240" w:lineRule="auto"/>
        <w:rPr>
          <w:szCs w:val="28"/>
          <w:lang w:val="ro-RO"/>
        </w:rPr>
      </w:pPr>
      <w:bookmarkStart w:id="0" w:name="_GoBack"/>
      <w:bookmarkEnd w:id="0"/>
      <w:r w:rsidRPr="001A6F21">
        <w:rPr>
          <w:szCs w:val="28"/>
          <w:lang w:val="ro-RO"/>
        </w:rPr>
        <w:t xml:space="preserve">                     ORDIN  Nr. 5447/2020 din 31 august 2020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privind aprobarea Regulamentului-cadru de organizare şi funcţionare a unităţilor de învăţământ preuniversitar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Text în vigoare începând cu data de 11 martie 2022</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REALIZATOR: COMPANIA DE INFORMATICĂ NEAMŢ</w:t>
      </w:r>
    </w:p>
    <w:p w:rsidR="001A6F21" w:rsidRPr="001A6F21" w:rsidRDefault="001A6F21" w:rsidP="001A6F21">
      <w:pPr>
        <w:autoSpaceDE w:val="0"/>
        <w:autoSpaceDN w:val="0"/>
        <w:adjustRightInd w:val="0"/>
        <w:spacing w:after="0" w:line="240" w:lineRule="auto"/>
        <w:rPr>
          <w:i/>
          <w:iCs/>
          <w:szCs w:val="28"/>
          <w:lang w:val="ro-RO"/>
        </w:rPr>
      </w:pP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Text actualizat prin produsul informatic legislativ LEX EXPERT în baza actelor normative modificatoare, publicate în Monitorul Oficial al României, Partea I, până la 11 martie 2022.</w:t>
      </w:r>
    </w:p>
    <w:p w:rsidR="001A6F21" w:rsidRPr="001A6F21" w:rsidRDefault="001A6F21" w:rsidP="001A6F21">
      <w:pPr>
        <w:autoSpaceDE w:val="0"/>
        <w:autoSpaceDN w:val="0"/>
        <w:adjustRightInd w:val="0"/>
        <w:spacing w:after="0" w:line="240" w:lineRule="auto"/>
        <w:rPr>
          <w:i/>
          <w:iCs/>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i/>
          <w:iCs/>
          <w:szCs w:val="28"/>
          <w:lang w:val="ro-RO"/>
        </w:rPr>
        <w:t xml:space="preserve">    Act de bază</w:t>
      </w:r>
    </w:p>
    <w:p w:rsidR="001A6F21" w:rsidRPr="001A6F21" w:rsidRDefault="001A6F21" w:rsidP="001A6F21">
      <w:pPr>
        <w:autoSpaceDE w:val="0"/>
        <w:autoSpaceDN w:val="0"/>
        <w:adjustRightInd w:val="0"/>
        <w:spacing w:after="0" w:line="240" w:lineRule="auto"/>
        <w:rPr>
          <w:i/>
          <w:iCs/>
          <w:szCs w:val="28"/>
          <w:lang w:val="ro-RO"/>
        </w:rPr>
      </w:pPr>
      <w:r w:rsidRPr="001A6F21">
        <w:rPr>
          <w:b/>
          <w:bCs/>
          <w:color w:val="008000"/>
          <w:szCs w:val="28"/>
          <w:u w:val="single"/>
          <w:lang w:val="ro-RO"/>
        </w:rPr>
        <w:t>#B</w:t>
      </w:r>
      <w:r w:rsidRPr="001A6F21">
        <w:rPr>
          <w:szCs w:val="28"/>
          <w:lang w:val="ro-RO"/>
        </w:rPr>
        <w:t xml:space="preserve">: </w:t>
      </w:r>
      <w:r w:rsidRPr="001A6F21">
        <w:rPr>
          <w:i/>
          <w:iCs/>
          <w:szCs w:val="28"/>
          <w:lang w:val="ro-RO"/>
        </w:rPr>
        <w:t>Ordinul ministrului educaţiei şi cercetării nr. 5447/2020, publicat în Monitorul Oficial al României, Partea I, nr. 827 din 9 septembrie 2020</w:t>
      </w:r>
    </w:p>
    <w:p w:rsidR="001A6F21" w:rsidRPr="001A6F21" w:rsidRDefault="001A6F21" w:rsidP="001A6F21">
      <w:pPr>
        <w:autoSpaceDE w:val="0"/>
        <w:autoSpaceDN w:val="0"/>
        <w:adjustRightInd w:val="0"/>
        <w:spacing w:after="0" w:line="240" w:lineRule="auto"/>
        <w:rPr>
          <w:i/>
          <w:iCs/>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i/>
          <w:iCs/>
          <w:szCs w:val="28"/>
          <w:lang w:val="ro-RO"/>
        </w:rPr>
        <w:t xml:space="preserve">    Acte modificatoare</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#M12</w:t>
      </w:r>
      <w:r w:rsidRPr="001A6F21">
        <w:rPr>
          <w:szCs w:val="28"/>
          <w:lang w:val="ro-RO"/>
        </w:rPr>
        <w:t xml:space="preserve">: </w:t>
      </w:r>
      <w:r w:rsidRPr="001A6F21">
        <w:rPr>
          <w:i/>
          <w:iCs/>
          <w:szCs w:val="28"/>
          <w:lang w:val="ro-RO"/>
        </w:rPr>
        <w:t>Ordinul ministrului educaţiei nr. 3352/2022</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#M11</w:t>
      </w:r>
      <w:r w:rsidRPr="001A6F21">
        <w:rPr>
          <w:szCs w:val="28"/>
          <w:lang w:val="ro-RO"/>
        </w:rPr>
        <w:t xml:space="preserve">: </w:t>
      </w:r>
      <w:r w:rsidRPr="001A6F21">
        <w:rPr>
          <w:i/>
          <w:iCs/>
          <w:szCs w:val="28"/>
          <w:lang w:val="ro-RO"/>
        </w:rPr>
        <w:t>Ordinul ministrului educaţiei nr. 5550/2021</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#M10</w:t>
      </w:r>
      <w:r w:rsidRPr="001A6F21">
        <w:rPr>
          <w:szCs w:val="28"/>
          <w:lang w:val="ro-RO"/>
        </w:rPr>
        <w:t xml:space="preserve">: </w:t>
      </w:r>
      <w:r w:rsidRPr="001A6F21">
        <w:rPr>
          <w:i/>
          <w:iCs/>
          <w:szCs w:val="28"/>
          <w:lang w:val="ro-RO"/>
        </w:rPr>
        <w:t>Ordinul ministrului educaţiei nr. 5163/2021**</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#M9</w:t>
      </w:r>
      <w:r w:rsidRPr="001A6F21">
        <w:rPr>
          <w:szCs w:val="28"/>
          <w:lang w:val="ro-RO"/>
        </w:rPr>
        <w:t xml:space="preserve">: </w:t>
      </w:r>
      <w:r w:rsidRPr="001A6F21">
        <w:rPr>
          <w:i/>
          <w:iCs/>
          <w:szCs w:val="28"/>
          <w:lang w:val="ro-RO"/>
        </w:rPr>
        <w:t>Ordinul ministrului educaţiei nr. 5162/2021**</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#M8</w:t>
      </w:r>
      <w:r w:rsidRPr="001A6F21">
        <w:rPr>
          <w:szCs w:val="28"/>
          <w:lang w:val="ro-RO"/>
        </w:rPr>
        <w:t xml:space="preserve">: </w:t>
      </w:r>
      <w:r w:rsidRPr="001A6F21">
        <w:rPr>
          <w:i/>
          <w:iCs/>
          <w:szCs w:val="28"/>
          <w:lang w:val="ro-RO"/>
        </w:rPr>
        <w:t>Ordinul ministrului educaţiei nr. 5161/2021**</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#M7</w:t>
      </w:r>
      <w:r w:rsidRPr="001A6F21">
        <w:rPr>
          <w:szCs w:val="28"/>
          <w:lang w:val="ro-RO"/>
        </w:rPr>
        <w:t xml:space="preserve">: </w:t>
      </w:r>
      <w:r w:rsidRPr="001A6F21">
        <w:rPr>
          <w:i/>
          <w:iCs/>
          <w:szCs w:val="28"/>
          <w:lang w:val="ro-RO"/>
        </w:rPr>
        <w:t>Ordinul ministrului educaţiei nr. 5160/2021**</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#M6</w:t>
      </w:r>
      <w:r w:rsidRPr="001A6F21">
        <w:rPr>
          <w:szCs w:val="28"/>
          <w:lang w:val="ro-RO"/>
        </w:rPr>
        <w:t xml:space="preserve">: </w:t>
      </w:r>
      <w:r w:rsidRPr="001A6F21">
        <w:rPr>
          <w:i/>
          <w:iCs/>
          <w:szCs w:val="28"/>
          <w:lang w:val="ro-RO"/>
        </w:rPr>
        <w:t>Ordinul ministrului educaţiei nr. 5159/2021**</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#M5</w:t>
      </w:r>
      <w:r w:rsidRPr="001A6F21">
        <w:rPr>
          <w:szCs w:val="28"/>
          <w:lang w:val="ro-RO"/>
        </w:rPr>
        <w:t xml:space="preserve">: </w:t>
      </w:r>
      <w:r w:rsidRPr="001A6F21">
        <w:rPr>
          <w:i/>
          <w:iCs/>
          <w:szCs w:val="28"/>
          <w:lang w:val="ro-RO"/>
        </w:rPr>
        <w:t>Ordinul ministrului educaţiei nr. 5158/2021**</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#M4</w:t>
      </w:r>
      <w:r w:rsidRPr="001A6F21">
        <w:rPr>
          <w:szCs w:val="28"/>
          <w:lang w:val="ro-RO"/>
        </w:rPr>
        <w:t xml:space="preserve">: </w:t>
      </w:r>
      <w:r w:rsidRPr="001A6F21">
        <w:rPr>
          <w:i/>
          <w:iCs/>
          <w:szCs w:val="28"/>
          <w:lang w:val="ro-RO"/>
        </w:rPr>
        <w:t>Ordinul ministrului educaţiei nr. 5157/2021**</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#M3</w:t>
      </w:r>
      <w:r w:rsidRPr="001A6F21">
        <w:rPr>
          <w:szCs w:val="28"/>
          <w:lang w:val="ro-RO"/>
        </w:rPr>
        <w:t xml:space="preserve">: </w:t>
      </w:r>
      <w:r w:rsidRPr="001A6F21">
        <w:rPr>
          <w:i/>
          <w:iCs/>
          <w:szCs w:val="28"/>
          <w:lang w:val="ro-RO"/>
        </w:rPr>
        <w:t>Ordinul ministrului educaţiei nr. 3108/2021</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#M2</w:t>
      </w:r>
      <w:r w:rsidRPr="001A6F21">
        <w:rPr>
          <w:szCs w:val="28"/>
          <w:lang w:val="ro-RO"/>
        </w:rPr>
        <w:t xml:space="preserve">: </w:t>
      </w:r>
      <w:r w:rsidRPr="001A6F21">
        <w:rPr>
          <w:i/>
          <w:iCs/>
          <w:szCs w:val="28"/>
          <w:lang w:val="ro-RO"/>
        </w:rPr>
        <w:t>Ordinul ministrului educaţiei şi cercetării nr. 5977/2020</w:t>
      </w:r>
    </w:p>
    <w:p w:rsidR="001A6F21" w:rsidRPr="001A6F21" w:rsidRDefault="001A6F21" w:rsidP="001A6F21">
      <w:pPr>
        <w:autoSpaceDE w:val="0"/>
        <w:autoSpaceDN w:val="0"/>
        <w:adjustRightInd w:val="0"/>
        <w:spacing w:after="0" w:line="240" w:lineRule="auto"/>
        <w:rPr>
          <w:i/>
          <w:iCs/>
          <w:szCs w:val="28"/>
          <w:lang w:val="ro-RO"/>
        </w:rPr>
      </w:pPr>
      <w:r w:rsidRPr="001A6F21">
        <w:rPr>
          <w:b/>
          <w:bCs/>
          <w:color w:val="008000"/>
          <w:szCs w:val="28"/>
          <w:u w:val="single"/>
          <w:lang w:val="ro-RO"/>
        </w:rPr>
        <w:t>#M1</w:t>
      </w:r>
      <w:r w:rsidRPr="001A6F21">
        <w:rPr>
          <w:szCs w:val="28"/>
          <w:lang w:val="ro-RO"/>
        </w:rPr>
        <w:t xml:space="preserve">: </w:t>
      </w:r>
      <w:r w:rsidRPr="001A6F21">
        <w:rPr>
          <w:i/>
          <w:iCs/>
          <w:szCs w:val="28"/>
          <w:lang w:val="ro-RO"/>
        </w:rPr>
        <w:t>Ordinul ministrului educaţiei şi cercetării nr. 5638/2020</w:t>
      </w:r>
    </w:p>
    <w:p w:rsidR="001A6F21" w:rsidRPr="001A6F21" w:rsidRDefault="001A6F21" w:rsidP="001A6F21">
      <w:pPr>
        <w:autoSpaceDE w:val="0"/>
        <w:autoSpaceDN w:val="0"/>
        <w:adjustRightInd w:val="0"/>
        <w:spacing w:after="0" w:line="240" w:lineRule="auto"/>
        <w:rPr>
          <w:i/>
          <w:iCs/>
          <w:szCs w:val="28"/>
          <w:lang w:val="ro-RO"/>
        </w:rPr>
      </w:pP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Actele normative marcate cu două asteriscuri (**) se referă la derogări de la </w:t>
      </w:r>
      <w:r w:rsidRPr="001A6F21">
        <w:rPr>
          <w:i/>
          <w:iCs/>
          <w:color w:val="008000"/>
          <w:szCs w:val="28"/>
          <w:u w:val="single"/>
          <w:lang w:val="ro-RO"/>
        </w:rPr>
        <w:t>Ordinul</w:t>
      </w:r>
      <w:r w:rsidRPr="001A6F21">
        <w:rPr>
          <w:i/>
          <w:iCs/>
          <w:szCs w:val="28"/>
          <w:lang w:val="ro-RO"/>
        </w:rPr>
        <w:t xml:space="preserve"> ministrului educaţiei şi cercetării nr. 5447/2020 sau conţin modificări/abrogări efectuate asupra acestor derogări.</w:t>
      </w:r>
    </w:p>
    <w:p w:rsidR="001A6F21" w:rsidRPr="001A6F21" w:rsidRDefault="001A6F21" w:rsidP="001A6F21">
      <w:pPr>
        <w:autoSpaceDE w:val="0"/>
        <w:autoSpaceDN w:val="0"/>
        <w:adjustRightInd w:val="0"/>
        <w:spacing w:after="0" w:line="240" w:lineRule="auto"/>
        <w:rPr>
          <w:i/>
          <w:iCs/>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1A6F21">
        <w:rPr>
          <w:b/>
          <w:bCs/>
          <w:i/>
          <w:iCs/>
          <w:color w:val="008000"/>
          <w:szCs w:val="28"/>
          <w:u w:val="single"/>
          <w:lang w:val="ro-RO"/>
        </w:rPr>
        <w:t>#M1</w:t>
      </w:r>
      <w:r w:rsidRPr="001A6F21">
        <w:rPr>
          <w:i/>
          <w:iCs/>
          <w:szCs w:val="28"/>
          <w:lang w:val="ro-RO"/>
        </w:rPr>
        <w:t xml:space="preserve">, </w:t>
      </w:r>
      <w:r w:rsidRPr="001A6F21">
        <w:rPr>
          <w:b/>
          <w:bCs/>
          <w:i/>
          <w:iCs/>
          <w:color w:val="008000"/>
          <w:szCs w:val="28"/>
          <w:u w:val="single"/>
          <w:lang w:val="ro-RO"/>
        </w:rPr>
        <w:t>#M2</w:t>
      </w:r>
      <w:r w:rsidRPr="001A6F21">
        <w:rPr>
          <w:i/>
          <w:iCs/>
          <w:szCs w:val="28"/>
          <w:lang w:val="ro-RO"/>
        </w:rPr>
        <w:t xml:space="preserve"> etc.</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Având în vedere prevederile </w:t>
      </w:r>
      <w:r w:rsidRPr="001A6F21">
        <w:rPr>
          <w:color w:val="008000"/>
          <w:szCs w:val="28"/>
          <w:u w:val="single"/>
          <w:lang w:val="ro-RO"/>
        </w:rPr>
        <w:t>art. 94</w:t>
      </w:r>
      <w:r w:rsidRPr="001A6F21">
        <w:rPr>
          <w:szCs w:val="28"/>
          <w:lang w:val="ro-RO"/>
        </w:rPr>
        <w:t xml:space="preserve"> alin. (2) lit. g) din Legea educaţiei naţionale nr. 1/2011, cu modificările şi completările ulterioare,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în temeiul prevederilor </w:t>
      </w:r>
      <w:r w:rsidRPr="001A6F21">
        <w:rPr>
          <w:color w:val="008000"/>
          <w:szCs w:val="28"/>
          <w:u w:val="single"/>
          <w:lang w:val="ro-RO"/>
        </w:rPr>
        <w:t>art. 6</w:t>
      </w:r>
      <w:r w:rsidRPr="001A6F21">
        <w:rPr>
          <w:szCs w:val="28"/>
          <w:lang w:val="ro-RO"/>
        </w:rPr>
        <w:t xml:space="preserve"> lit. d) şi </w:t>
      </w:r>
      <w:r w:rsidRPr="001A6F21">
        <w:rPr>
          <w:color w:val="008000"/>
          <w:szCs w:val="28"/>
          <w:u w:val="single"/>
          <w:lang w:val="ro-RO"/>
        </w:rPr>
        <w:t>art. 15</w:t>
      </w:r>
      <w:r w:rsidRPr="001A6F21">
        <w:rPr>
          <w:szCs w:val="28"/>
          <w:lang w:val="ro-RO"/>
        </w:rPr>
        <w:t xml:space="preserve"> alin. (3) din Hotărârea Guvernului nr. 24/2020*) privind organizarea şi funcţionarea Ministerului Educaţiei şi Cercetării,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ministrul educaţiei şi cercetării</w:t>
      </w:r>
      <w:r w:rsidRPr="001A6F21">
        <w:rPr>
          <w:szCs w:val="28"/>
          <w:lang w:val="ro-RO"/>
        </w:rPr>
        <w:t xml:space="preserve"> emite prezentul ordin.</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w:t>
      </w:r>
      <w:r w:rsidRPr="001A6F21">
        <w:rPr>
          <w:i/>
          <w:iCs/>
          <w:color w:val="008000"/>
          <w:szCs w:val="28"/>
          <w:u w:val="single"/>
          <w:lang w:val="ro-RO"/>
        </w:rPr>
        <w:t>Hotărârea Guvernului nr. 24/2020</w:t>
      </w:r>
      <w:r w:rsidRPr="001A6F21">
        <w:rPr>
          <w:i/>
          <w:iCs/>
          <w:szCs w:val="28"/>
          <w:lang w:val="ro-RO"/>
        </w:rPr>
        <w:t xml:space="preserve"> a fost abrogată. A se vedea </w:t>
      </w:r>
      <w:r w:rsidRPr="001A6F21">
        <w:rPr>
          <w:i/>
          <w:iCs/>
          <w:color w:val="008000"/>
          <w:szCs w:val="28"/>
          <w:u w:val="single"/>
          <w:lang w:val="ro-RO"/>
        </w:rPr>
        <w:t>Hotărârea Guvernului nr. 369/2021</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Se aprobă Regulamentul-cadru de organizare şi funcţionare a unităţilor de învăţământ preuniversitar, prevăzut în </w:t>
      </w:r>
      <w:r w:rsidRPr="001A6F21">
        <w:rPr>
          <w:color w:val="008000"/>
          <w:szCs w:val="28"/>
          <w:u w:val="single"/>
          <w:lang w:val="ro-RO"/>
        </w:rPr>
        <w:t>anexa</w:t>
      </w:r>
      <w:r w:rsidRPr="001A6F21">
        <w:rPr>
          <w:szCs w:val="28"/>
          <w:lang w:val="ro-RO"/>
        </w:rPr>
        <w:t xml:space="preserve"> care face parte integrantă din prezentul ordin.</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La data intrării în vigoare a prezentului ordin se abrogă </w:t>
      </w:r>
      <w:r w:rsidRPr="001A6F21">
        <w:rPr>
          <w:color w:val="008000"/>
          <w:szCs w:val="28"/>
          <w:u w:val="single"/>
          <w:lang w:val="ro-RO"/>
        </w:rPr>
        <w:t>Ordinul</w:t>
      </w:r>
      <w:r w:rsidRPr="001A6F21">
        <w:rPr>
          <w:szCs w:val="28"/>
          <w:lang w:val="ro-RO"/>
        </w:rPr>
        <w:t xml:space="preserve"> ministrului educaţiei naţionale şi cercetării ştiinţifice nr. 5.079/2016 privind aprobarea Regulamentului-cadru de organizare şi funcţionare a unităţilor de învăţământ preuniversitar, publicat în Monitorul Oficial al României, Partea I, nr. 720 din 19 septembrie 2016, cu modificările şi completările ulterioare.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Direcţia generală învăţământ preuniversitar, Direcţia generală minorităţi şi relaţia cu Parlamentul, Direcţia minorităţi, Direcţia generală economică, inspectoratele şcolare judeţene/al municipiului Bucureşti şi unităţile de învăţământ preuniversitar duc la îndeplinire prevederile prezentului ordin.</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Prezentul ordin se publică în Monitorul Oficial al României, Partea 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ANEXĂ</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b/>
          <w:bCs/>
          <w:szCs w:val="28"/>
          <w:lang w:val="ro-RO"/>
        </w:rPr>
      </w:pPr>
      <w:r w:rsidRPr="001A6F21">
        <w:rPr>
          <w:szCs w:val="28"/>
          <w:lang w:val="ro-RO"/>
        </w:rPr>
        <w:t xml:space="preserve">                         </w:t>
      </w:r>
      <w:r w:rsidRPr="001A6F21">
        <w:rPr>
          <w:b/>
          <w:bCs/>
          <w:szCs w:val="28"/>
          <w:lang w:val="ro-RO"/>
        </w:rPr>
        <w:t>REGULAMENT-CADRU</w:t>
      </w:r>
    </w:p>
    <w:p w:rsidR="001A6F21" w:rsidRPr="001A6F21" w:rsidRDefault="001A6F21" w:rsidP="001A6F21">
      <w:pPr>
        <w:autoSpaceDE w:val="0"/>
        <w:autoSpaceDN w:val="0"/>
        <w:adjustRightInd w:val="0"/>
        <w:spacing w:after="0" w:line="240" w:lineRule="auto"/>
        <w:rPr>
          <w:szCs w:val="28"/>
          <w:lang w:val="ro-RO"/>
        </w:rPr>
      </w:pPr>
      <w:r w:rsidRPr="001A6F21">
        <w:rPr>
          <w:b/>
          <w:bCs/>
          <w:szCs w:val="28"/>
          <w:lang w:val="ro-RO"/>
        </w:rPr>
        <w:t>de organizare şi funcţionare a unităţilor de învăţământ preuniversitar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Dispoziţii generale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Cadrul de reglementare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Regulamentul-cadru de organizare şi funcţionare a unităţilor de învăţământ preuniversitar, denumit în continuare regulament, reglementează organizarea şi funcţionarea unităţilor de învăţământ preuniversitar, denumite în continuare unităţi de învăţământ, în cadrul sistemului de învăţământ din România, în conformitate cu prevederile legale în vigoare, şi se aplică în toate unităţile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Unitatea de învăţământ se organizează şi funcţionează în conformitate cu prevederile legislaţiei în vigoare, ale prezentului regulament, ale propriului regulament de organizare şi funcţionare şi ale regulamentului intern.</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baza legislaţiei în vigoare şi a prezentului regulament, Ministerul Apărării Naţionale, Ministerul Afacerilor Interne, Ministerul Justiţiei şi alte instituţii cu atribuţii în domeniile apărării, informaţiilor, ordinii publice şi securităţii emit reglementări specifice privind organizarea şi funcţionarea unităţilor de învăţământ liceal şi postliceal din domeniul respectiv.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În unităţile de învăţământ-pilot, experimentale şi de aplicaţie se respectă prevederile Regulamentului-cadru de organizare şi funcţionare a şcolilor-pilot, experimentale şi de aplicaţie.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baza prezentului regulament, a actelor normative şi/sau administrative cu caracter normativ care reglementează drepturile şi obligaţiile beneficiarilor primari ai educaţiei şi ale personalului din unităţile de învăţământ, precum şi a contractelor colective de muncă aplicabile, unităţile de învăţământ îşi elaborează propriul regulament de organizare şi funcţionare.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Regulamentul de organizare şi funcţionare a unităţii de învăţământ conţine reglementări cu caracter general, în funcţie de tipul acesteia, precum şi reglementări specifice fiecărei unităţi de învăţământ, în conformitate cu prevederile legale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Proiectul regulamentului de organizare şi funcţionare a unităţii de învăţământ se elaborează de către un colectiv de lucru, coordonat de un cadru didactic. Din colectivul de lucru, numit prin hotărârea consiliului de administraţie, fac parte şi reprezentanţi ai organizaţiilor sindicale, ai </w:t>
      </w:r>
      <w:r w:rsidRPr="001A6F21">
        <w:rPr>
          <w:szCs w:val="28"/>
          <w:lang w:val="ro-RO"/>
        </w:rPr>
        <w:lastRenderedPageBreak/>
        <w:t>părinţilor şi ai elevilor desemnaţi de către consiliul reprezentativ al părinţilor/asociaţia părinţilor, respectiv de consiliul şcolar al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Proiectul regulamentului de organizare şi funcţionare a unităţii de învăţământ, precum şi modificările ulterioare ale acestuia se supun spre dezbatere în consiliul reprezentativ al părinţilor şi asociaţiei părinţilor, acolo unde există, în consiliul şcolar al elevilor şi în consiliul profesoral, la care participă cu drept de vot şi personalul didactic auxiliar şi nedidactic.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Regulamentul de organizare şi funcţionare a unităţii de învăţământ, precum şi modificările ulterioare ale acestuia se aprobă, prin hotărâre, de către consiliul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După aprobare, regulamentul de organizare şi funcţionare a unităţii de învăţământ se înregistrează la secretariatul unităţii. Pentru aducerea la cunoştinţa personalului unităţii de învăţământ, a părinţilor şi a elevilor, regulamentul de organizare şi funcţionare a unităţii de învăţământ se afişează pe site-ul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Educatoarele/Învăţătorii/Institutorii/Profesorii pentru învăţământul preşcolar/primar/Profesorii diriginţi au obligaţia de a prezenta la începutul fiecărui an şcolar elevilor şi părinţilor regulamentul de organizare şi funcţionare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Regulamentul de organizare şi funcţionare a unităţii de învăţământ poate fi revizuit anual sau ori de câte ori este nevoie.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(9) Respectarea prevederilor regulamentului de organizare şi funcţionare a unităţii de învăţământ este obligatorie. Nerespectarea regulamentului de organizare şi funcţionare a unităţii de învăţământ constituie abatere şi se sancţionează conform prevederilor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(10) Regulamentul intern al unităţii de învăţământ conţine dispoziţiile obligatorii prevăzute la </w:t>
      </w:r>
      <w:r w:rsidRPr="001A6F21">
        <w:rPr>
          <w:color w:val="008000"/>
          <w:szCs w:val="28"/>
          <w:u w:val="single"/>
          <w:lang w:val="ro-RO"/>
        </w:rPr>
        <w:t>art. 242</w:t>
      </w:r>
      <w:r w:rsidRPr="001A6F21">
        <w:rPr>
          <w:szCs w:val="28"/>
          <w:lang w:val="ro-RO"/>
        </w:rPr>
        <w:t xml:space="preserve"> din Legea nr. 53/2003 - Codul muncii, republicată, cu modificările şi completările ulterioare, şi în contractele colective de muncă aplicabile şi se aprobă prin hotărâre a consiliului de administraţie, după consultarea reprezentanţilor organizaţiilor sindicale care au membri în unitatea de învăţământ, afiliate la federaţiile sindicale reprezentative la nivel de sector de activitate învăţământ preuniversitar.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(11) Respectarea prevederilor regulamentului-cadru de organizare şi funcţionare a unităţilor de învăţământ preuniversitar de către personalul didactic, didactic auxiliar, nedidactic şi elevi, este obligatorie. Nerespectarea regulamentului-cadru de organizare şi funcţionare a unităţilor de învăţământ preuniversitar constituie abatere şi se sancţionează conform prevederilor legale.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Principii de organizare şi finalităţile învăţământului preuniversitar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Unităţile de învăţământ se organizează şi funcţionează pe baza principiilor stabilite în conformitate cu </w:t>
      </w:r>
      <w:r w:rsidRPr="001A6F21">
        <w:rPr>
          <w:color w:val="008000"/>
          <w:szCs w:val="28"/>
          <w:u w:val="single"/>
          <w:lang w:val="ro-RO"/>
        </w:rPr>
        <w:t>Legea</w:t>
      </w:r>
      <w:r w:rsidRPr="001A6F21">
        <w:rPr>
          <w:szCs w:val="28"/>
          <w:lang w:val="ro-RO"/>
        </w:rPr>
        <w:t xml:space="preserve"> educaţiei naţionale nr. 1/2011, cu modificările şi completările ulterioare.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Conducerile unităţilor de învăţământ îşi fundamentează deciziile pe dialog şi consultare, promovând participarea părinţilor la viaţa şcolii, respectând dreptul la opinie al elevului şi asigurând transparenţa deciziilor şi a rezultatelor, printr-o comunicare periodică, adecvată a acestora, în conformitate cu </w:t>
      </w:r>
      <w:r w:rsidRPr="001A6F21">
        <w:rPr>
          <w:color w:val="008000"/>
          <w:szCs w:val="28"/>
          <w:u w:val="single"/>
          <w:lang w:val="ro-RO"/>
        </w:rPr>
        <w:t>Legea</w:t>
      </w:r>
      <w:r w:rsidRPr="001A6F21">
        <w:rPr>
          <w:szCs w:val="28"/>
          <w:lang w:val="ro-RO"/>
        </w:rPr>
        <w:t xml:space="preserve"> educaţiei naţionale nr. 1/2011, cu modificările şi completările ulterioare.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copiilor/elevilor sau a personalului din unitate.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Organizarea unităţilor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CAPITOLUL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Reţeaua şcolară</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Unităţile de învăţământ autorizate să funcţioneze provizoriu/acreditate fac parte din reţeaua şcolară naţională, care se constituie în conformitate cu prevederile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sistemul naţional de învăţământ, unităţile de învăţământ autorizate să funcţioneze provizoriu/acreditate dobândesc personalitate juridică, în conformitate cu prevederile legislaţiei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Unitatea de învăţământ preuniversitar cu personalitate juridică (PJ) are următoarele elemente definitorii: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act de înfiinţare - ordin de ministru/hotărâre a autorităţilor administraţiei publice locale sau judeţene (după caz)/hotărâre judecătorească/orice alt act emis în acest sens şi care respectă prevederile legislaţiei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dispune de patrimoniu, în proprietate publică/privată sau prin administrare/comodat/închiriere (sediu, dotări corespunzătoare, adresă);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cod de identitate fiscală (CIF);</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cont în Trezoreria Statului/bancă - pentru unităţile de învăţământ particular;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ştampilă cu stema României şi cu denumirea actualizată a Ministerului Educaţiei şi Cercetării, denumit în continuare ministerul, şi cu denumirea exactă a unităţii de învăţământ corespunzătoare nivelului maxim de învăţământ şcolarizat;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domeniu web.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Fiecare unitate de învăţământ cu personalitate juridică are conducere, personal şi buget proprii, întocmeşte situaţiile financiare, dispunând, în limitele şi condiţiile prevăzute de legislaţia în vigoare, de autonomie instituţională şi decizională.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O unitate de învăţământ poate avea în componenţa sa una sau mai multe structuri şcolare arondate, fără personalitate juridică, a căror activitate se desfăşoară într-un alt imobil.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În vederea creşterii calităţii educaţiei şi a optimizării gestionării resurselor, unităţile de învăţământ şi autorităţile administraţiei publice locale pot decide înfiinţarea consorţiilor şcolare, în conformitate cu legislaţia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Inspectoratele şcolare stabilesc, pentru fiecare unitate administrativ-teritorială, după consultarea reprezentanţilor unităţilor de învăţământ şi a autorităţilor administraţiei publice locale, circumscripţiile unităţilor de învăţământ care şcolarizează grupe şi/sau clase de nivel antepreşcolar, preşcolar, primar şi gimnazial, cu respectarea prevederilor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Circumscripţia şcolară este formată din totalitatea străzilor aflate în apropierea unităţii de învăţământ şi arondate acesteia, în vederea şcolarizării antepreşcolarilor/preşcolarilor/elevilor.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Unităţile de învăţământ şcolarizează în învăţământul antepreşcolar, preşcolar, primar şi gimnazial, cu prioritate, în limita planului de şcolarizare aprobat, copiii/elevii care au domiciliul în circumscripţia şcolară a unităţii de învăţământ respective. Înscrierea se face în urma unei solicitări scrise din partea părintelui sau a reprezentantului legal.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Părintele sau reprezentantul legal are dreptul de a solicita şcolarizarea copilului la o altă unitate de învăţământ decât cea la care domiciliul său este arondat. Înscrierea se face în urma unei solicitări scrise din partea părintelui, tutorelui sau reprezentantului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elaborate de minister.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CAPITOLUL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Organizarea programului şcolar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Anul şcolar începe la 1 septembrie şi se încheie la 31 august din anul calendaristic următor.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Structura anului şcolar, respectiv perioadele de desfăşurare a cursurilor, a vacanţelor şi a sesiunilor de evaluări, examene şi concursuri naţionale se stabilesc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situaţii obiective, cum ar fi epidemii, intemperii, calamităţi, alte situaţii excepţionale, cursurile şcolare faţă în faţă pot fi suspendate pe o perioadă determinată, potrivit reglementărilor aplicabile.</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#M12</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(4) Suspendarea cursurilor cu prezenţă fizică se poate face, după caz:</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a) la nivel individual, până la terminarea semestrului II al anului şcolar 2021 - 2022, la cererea părintelui, cu avizul şi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hibrid;</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b) la nivelul unor formaţiuni de studiu - grupe/clase din cadrul unităţii de învăţământ, precum şi la nivelul unităţii de învăţământ - la cererea directorului, în baza hotărârii consiliului de administraţie al unităţii, cu informarea inspectorului şcolar general/al municipiului Bucureşti, respectiv cu aprobarea inspectorului şcolar general şi informarea Ministerului Educaţiei;</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c) la nivelul grupurilor de unităţi de învăţământ din acelaşi judeţ/municipiul Bucureşti - la cererea inspectorului şcolar general, cu aprobarea ministerului;</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d) la nivel regional sau naţional, prin ordin al ministrului educaţiei, ca urmare a hotărârii comitetului judeţean/al municipiului Bucureşti pentru situaţii de urgenţă, respectiv Comitetului Naţional pentru Situaţii de Urgenţă (CJSU/CNSU), după caz.</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(4^1) Suspendarea cursurilor cu prezenţă fizică la nivel individual, conform alin. (4) lit. a), se realizează la propunerea directorului cu aprobarea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Suspendarea cursurilor este urmată de măsuri privind parcurgerea integrală a programei şcolare prin modalităţi alternative stabilite de consiliul de administraţie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În situaţii excepţionale, ministrul educaţiei şi cercetării poate emite instrucţiuni şi cu alte măsuri specifice în vederea continuării procesului educaţional.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Reluarea activităţilor didactice care presupun prezenţa fizică a antepreşcolarilor, preşcolarilor şi a elevilor în unităţile de învăţământ preuniversitar se realizează cu respectarea prevederilor legale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În situaţii excepţionale, inclusiv pe perioada declarării stării de urgenţă/alertă, Ministerul Educaţiei şi Cercetării elaborează şi aprobă, prin ordin al ministrului, metodologia-cadru de organizare şi desfăşurare a activităţilor prin intermediul tehnologiei şi al internetului.</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9</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1 din Ordinul ministrului educaţiei nr. 5158/2021 privind aprobarea programului şcoală-pilot pentru "Colegiul Naţional Gheorghe Lazăr" din Bucureşti (</w:t>
      </w:r>
      <w:r w:rsidRPr="001A6F21">
        <w:rPr>
          <w:b/>
          <w:bCs/>
          <w:i/>
          <w:iCs/>
          <w:color w:val="008000"/>
          <w:szCs w:val="28"/>
          <w:u w:val="single"/>
          <w:lang w:val="ro-RO"/>
        </w:rPr>
        <w:t>#M5</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1 din Ordinul ministrului educaţiei nr. 5160/2021 privind aprobarea programului şcoală-pilot pentru "Şcoala Gimnazială Dimitrie Cantemir" din municipiul Baia Mare (</w:t>
      </w:r>
      <w:r w:rsidRPr="001A6F21">
        <w:rPr>
          <w:b/>
          <w:bCs/>
          <w:i/>
          <w:iCs/>
          <w:color w:val="008000"/>
          <w:szCs w:val="28"/>
          <w:u w:val="single"/>
          <w:lang w:val="ro-RO"/>
        </w:rPr>
        <w:t>#M7</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din Ordinul ministrului educaţiei nr. 5163/2021 privind aprobarea programului şcoală-pilot pentru "Şcoala Gimnazială Româno-Finlandeză" din municipiul Sibiu (</w:t>
      </w:r>
      <w:r w:rsidRPr="001A6F21">
        <w:rPr>
          <w:b/>
          <w:bCs/>
          <w:i/>
          <w:iCs/>
          <w:color w:val="008000"/>
          <w:szCs w:val="28"/>
          <w:u w:val="single"/>
          <w:lang w:val="ro-RO"/>
        </w:rPr>
        <w:t>#M10</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lastRenderedPageBreak/>
        <w:t xml:space="preserve">    Precizăm că dispoziţiile de derogare menţionate mai sus sunt reproduse în pct. 2, pct. 4 şi pct. 7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perioada vacanţelor, în unităţile de învăţământ cu nivel preşcolar se pot organiza activităţi educative cu copiii, cu avizul direcţiei de sănătate publică.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vederea participării la activităţile educative menţionate la alin. (1), părinţii şi unitatea de învăţământ încheie pentru perioada respectivă contract educaţional conform </w:t>
      </w:r>
      <w:r w:rsidRPr="001A6F21">
        <w:rPr>
          <w:color w:val="008000"/>
          <w:szCs w:val="28"/>
          <w:u w:val="single"/>
          <w:lang w:val="ro-RO"/>
        </w:rPr>
        <w:t>anexei</w:t>
      </w:r>
      <w:r w:rsidRPr="001A6F21">
        <w:rPr>
          <w:szCs w:val="28"/>
          <w:lang w:val="ro-RO"/>
        </w:rPr>
        <w:t xml:space="preserve"> la prezentul regulament.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unităţile de învăţământ, cursurile se pot organiza în forma de învăţământ cu frecvenţă sau în forma de învăţământ cu frecvenţă redusă.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Forma de învăţământ cu frecvenţă poate fi organizată în program de zi sau seral.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Învăţământul primar funcţionează, de regulă, în programul de dimineaţă. Pentru unităţile de învăţământ care funcţionează în cel puţin două schimburi, programul este stabilit de consiliul de administraţie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Cursurile pentru elevii din clasa pregătitoare şi din clasele I şi a II-a nu vor începe înainte de ora 8,00 şi nu se vor termina mai târziu de ora 14,00.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În învăţământul primar, ora de curs este de 45 de minute, cu o pauză de 15 minute după fiecare oră şi o pauză de 20 de minute după cea de-a doua oră de curs. La clasa pregătitoare şi la clasa I, activităţile de predare-învăţare-evaluare acoperă 30 - 35 de minute, restul de timp fiind destinat activităţilor liber alese, recreative.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În situaţiile în care clasele din învăţământul primar funcţionează împreună cu alte clase din nivelurile superioare de învăţământ, ora de curs este de 50 de minute, iar în ultimele cinci minute se organizează activităţi de tip recreativ.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Pentru clasele din învăţământul gimnazial, liceal, profesional şi din învăţământul postliceal, ora de curs este de 50 de minute, cu o pauză de 10 minute după fiecare oră; după a treia oră de curs se poate stabili o pauză de 15 - 20 de minute.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informarea inspectoratului şcolar.</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11</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1 din Ordinul ministrului educaţiei nr. 5158/2021 privind aprobarea programului şcoală-pilot pentru "Colegiul Naţional Gheorghe Lazăr" din Bucureşti (</w:t>
      </w:r>
      <w:r w:rsidRPr="001A6F21">
        <w:rPr>
          <w:b/>
          <w:bCs/>
          <w:i/>
          <w:iCs/>
          <w:color w:val="008000"/>
          <w:szCs w:val="28"/>
          <w:u w:val="single"/>
          <w:lang w:val="ro-RO"/>
        </w:rPr>
        <w:t>#M5</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1 din Ordinul ministrului educaţiei nr. 5160/2021 privind aprobarea programului şcoală-pilot pentru "Şcoala Gimnazială Dimitrie Cantemir" din municipiul Baia Mare (</w:t>
      </w:r>
      <w:r w:rsidRPr="001A6F21">
        <w:rPr>
          <w:b/>
          <w:bCs/>
          <w:i/>
          <w:iCs/>
          <w:color w:val="008000"/>
          <w:szCs w:val="28"/>
          <w:u w:val="single"/>
          <w:lang w:val="ro-RO"/>
        </w:rPr>
        <w:t>#M7</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1 din Ordinul ministrului educaţiei nr. 5161/2021 privind aprobarea programului şcoală-pilot pentru "Şcoala Gimnazială nr. 1" din localitatea Curcani, judeţul Călăraşi (</w:t>
      </w:r>
      <w:r w:rsidRPr="001A6F21">
        <w:rPr>
          <w:b/>
          <w:bCs/>
          <w:i/>
          <w:iCs/>
          <w:color w:val="008000"/>
          <w:szCs w:val="28"/>
          <w:u w:val="single"/>
          <w:lang w:val="ro-RO"/>
        </w:rPr>
        <w:t>#M8</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1 din Ordinul ministrului educaţiei nr. 5162/2021 privind aprobarea programului şcoală-pilot pentru "Şcoala Gimnazială Gheorghe Vernescu" din municipiul Râmnicu Sărat, judeţul Buzău (</w:t>
      </w:r>
      <w:r w:rsidRPr="001A6F21">
        <w:rPr>
          <w:b/>
          <w:bCs/>
          <w:i/>
          <w:iCs/>
          <w:color w:val="008000"/>
          <w:szCs w:val="28"/>
          <w:u w:val="single"/>
          <w:lang w:val="ro-RO"/>
        </w:rPr>
        <w:t>#M9</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din Ordinul ministrului educaţiei nr. 5163/2021 privind aprobarea programului şcoală-pilot pentru "Şcoala Gimnazială Româno-Finlandeză" din municipiul Sibiu (</w:t>
      </w:r>
      <w:r w:rsidRPr="001A6F21">
        <w:rPr>
          <w:b/>
          <w:bCs/>
          <w:i/>
          <w:iCs/>
          <w:color w:val="008000"/>
          <w:szCs w:val="28"/>
          <w:u w:val="single"/>
          <w:lang w:val="ro-RO"/>
        </w:rPr>
        <w:t>#M10</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2 şi pct. 4 - 7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(1) Durata şi structura anului de studiu, alcătuirea schemei orare, precum şi organizarea procesului de învăţământ în cadrul programului "A doua şansă" sunt reglementate prin metodologie specifică, aprobată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urma analizei de nevoi întreprinse de consiliul de administraţie privind resursele existente (umane, financiare şi materiale) din unitatea de învăţământ, o comisie propune o ofertă sub formă de pachete educaţionale pentru programul "Şcoala după şcoală", conform metodologiei aprobate prin ordin al ministrului educaţiei şi cercetării. Programul "Şcoala după şcoală" se organizează prin decizia consiliului de administraţie al unităţii de învăţământ, cu avizul inspectoratului şcolar.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Formaţiunile de studiu</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unităţile de învăţământ, formaţiunile de studiu cuprind grupe, clase sau ani de studiu şi se constituie, la propunerea directorului, prin hotărâre a consiliului de administraţie, conform prevederilor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situaţii excepţionale, pe baza unei justificări corespunzătoare din partea consiliului de administraţie al unităţii de învăţământ, unităţile de învăţământ pot organiza formaţiuni de studiu sub efectivul minim sau peste efectivul maxim, cu aprobarea consiliului de administraţie al inspectoratului şcolar. În această situaţie, consiliul de administraţie al unităţii de învăţământ are posibilitatea de a consulta şi consiliul clasei, în vederea luării deciziei.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localităţile în care există cerere pentru forma de învăţământ în limba maternă a unei minorităţi naţionale, formaţiunile de studiu pot funcţiona sub efectivul minim sau peste efectivul maxim, în conformitate cu prevederile legale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Activitatea de învăţământ în regim simultan se reglementează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Ministerul stabileşte, prin reglementări specifice, disciplinele de învăţământ/modulele la care predarea se face individual sau pe grupe de elevi.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În situaţii temeinic motivate, în unităţile de învăţământ liceal şi profesional în care numărul de elevi de la o specializare/calificare profesională/un domeniu de pregătire profesională este insuficient pentru alcătuirea unei clase, se pot organiza clase cu dublu profil sau dublă specializare/calificare. În unităţile de învăţământ care şcolarizează elevi în învăţământ profesional şi tehnic, inclusiv dual, în care numărul de elevi de la o calificare profesională este sub efectivele prevăzute în </w:t>
      </w:r>
      <w:r w:rsidRPr="001A6F21">
        <w:rPr>
          <w:color w:val="008000"/>
          <w:szCs w:val="28"/>
          <w:u w:val="single"/>
          <w:lang w:val="ro-RO"/>
        </w:rPr>
        <w:t>Legea</w:t>
      </w:r>
      <w:r w:rsidRPr="001A6F21">
        <w:rPr>
          <w:szCs w:val="28"/>
          <w:lang w:val="ro-RO"/>
        </w:rPr>
        <w:t xml:space="preserve"> educaţiei naţionale nr. 1/2011, cu modificările şi completările ulterioare, se pot organiza clase cu maximum trei grupe cu calificări diferite.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Clasele menţionate la alin. (6) se organizează pentru profiluri/domenii de pregătire profesională/specializări/calificări la care disciplinele generale sunt comune, la solicitarea consiliului de administraţie al unităţii de învăţământ, cu avizul inspectoratului şcolar şi aprobarea ministerului.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La disciplinele comune pentru toţi elevii claselor menţionate la alin. (6), activitatea se desfăşoară cu toată clasa, iar la disciplinele/modulele de specialitate activitatea se desfăşoară pe grupe.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(9) Consiliul de administraţie poate decide constituirea de grupe pentru elevi din formaţiuni de studiu diferite care aleg să studieze aceleaşi discipline opţionale, în conformitate cu prevederile statutului elevului, cu încadrarea în numărul de norme aprobat.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13</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1 din Ordinul ministrului educaţiei nr. 5161/2021 privind aprobarea programului şcoală-pilot pentru "Şcoala Gimnazială nr. 1" din localitatea Curcani, judeţul Călăraşi (</w:t>
      </w:r>
      <w:r w:rsidRPr="001A6F21">
        <w:rPr>
          <w:b/>
          <w:bCs/>
          <w:i/>
          <w:iCs/>
          <w:color w:val="008000"/>
          <w:szCs w:val="28"/>
          <w:u w:val="single"/>
          <w:lang w:val="ro-RO"/>
        </w:rPr>
        <w:t>#M8</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5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Învăţământul special şi special integrat pentru preşcolarii/elevii cu deficienţe uşoare şi moderate sau grave/profunde/severe/asociate se organizează individual, pe grupe sau clase cu efective stabilite prin lege, în funcţie de tipul şi de gradul deficienţei.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La înscrierea în învăţământul gimnazial, liceal, profesional, inclusiv dual, se asigură, de regulă, continuitatea studiului limbilor moderne, ţinând cont de oferta educaţională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Conducerea unităţii de învăţământ constituie, de regulă, formaţiunile de studiu astfel încât elevii să studieze aceleaşi limbi străine.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unităţile de învăţământ în care constituirea formaţiunilor de studiu nu se poate face cu respectarea prevederilor alin. (2), conducerile unităţilor de învăţământ asigură în program un interval orar care să permită asocierea elevilor pentru studiul limbilor moderne.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În situaţii temeinic motivate, la solicitarea scrisă a părinţilor sau a elevilor majori, consiliul de administraţie poate hotărî ordinea studierii limbilor moderne sau schimbarea 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În cazurile menţionate la alin. (4), conducerea unităţii de învăţământ, în interesul superior al elevului, poate să asigure un program de sprijin pentru elevii care nu au studiat limba modernă respectivă sau nu se află la acelaşi nivel de studiu cu ceilalţi elevi din clasă/grupă, cu încadrarea în bugetul unităţii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III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Managementul unităţilor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Dispoziţii generale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Managementul unităţilor de învăţământ cu personalitate juridică este asigurat în conformitate cu prevederile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Unitatea de învăţământ cu personalitate juridică este condusă de consiliul de administraţie, de director şi, după caz, de directori adjuncţi.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Pentru îndeplinirea atribuţiilor ce îi revin, conducerea unităţii de învăţământ se consultă, după caz, cu toate organismele interesate: consiliul profesoral, personalul didactic auxiliar, personalul nedidactic, reprezentanţii organizaţiilor sindicale afiliate federaţiilor sindicale reprezentative la nivel de sector de activitate învăţământ preuniversitar, care au membri în unitate, consiliul reprezentativ al părinţilor şi asociaţia părinţilor, consiliul şcolar al elevilor, sucursalele asociaţiilor reprezentative ale elevilor, acolo unde este cazul, autorităţile administraţiei publice locale, precum şi cu reprezentanţii operatorilor economici implicaţi în susţinerea învăţământului profesional şi tehnic, inclusiv dual şi/sau în desfăşurarea instruirii practice a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Consultanţa şi asistenţa juridică pentru unităţile de învăţământ se asigură, la cererea directorului, de către inspectoratele şcolare, prin consilierul juridic.</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Consiliul de administraţie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Consiliul de administraţie este organ de conducere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(2) Consiliul de administraţie se organizează şi funcţionează conform Metodologiei-cadru de organizare şi funcţionare a consiliului de administraţie din unităţile de învăţământ, aprobată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Directorul unităţii de învăţământ de stat este preşedintele consiliului de administraţie, cu excepţia unităţilor de învăţământ preuniversitar cu personalitate juridică care şcolarizează exclusiv în învăţământ profesional şi tehnic cu o pondere majoritară a învăţământului dual, în care preşedintele consiliului de administraţie este ales dintre membrii acestuia cu majoritate simplă a voturilor.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Pentru unităţile de învăţământ particular şi confesional, conducerea consiliului de administraţie este asigurată de persoana desemnată de fondatori.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Cadrele didactice care au copii în unitatea de învăţământ nu pot fi desemnate ca membri reprezentanţi ai părinţilor în consiliul de administraţie al unităţii de învăţământ, cu excepţia situaţiei în care consiliul reprezentativ al părinţilor şi asociaţia de părinţi nu pot desemna alţi reprezentanţi.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În situaţii obiective, cum ar fi calamităţi, intemperii, epidemii, pandemii, alte situaţii excepţionale, şedinţele consiliului de administraţie se pot desfăşura on-line, prin mijloace electronice de comunicare, în sistem de videoconferinţă.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La şedinţele consiliului de administraţie participă, de drept, cu statut de observatori, reprezentanţii organizaţiilor sindicale reprezentative la nivel de sector de activitate învăţământ preuniversitar din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La şedinţele consiliului de administraţie în care se dezbat aspecte privind elevii, preşedintele consiliului de administraţie are obligaţia de a convoca reprezentantul consiliului şcolar al elevilor, care are statut de observator.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Reprezentantul elevilor din liceu şi din învăţământul postliceal participă la toate şedinţele consiliului de administraţie, având statut permanent, cu drept de vot, conform procedurii de alegere a elevului reprezentant în consiliul de administraţie al unităţilor de învăţământ preuniversitar, aprobată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Directorul</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Directorul exercită conducerea executivă a unităţii de învăţământ, în conformitate cu legislaţia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Funcţia de director în unităţile de învăţământ de stat se ocupă, conform legii, prin concurs public, susţinut de către cadre didactice titulare, membre ale corpului naţional de experţi în management educaţional. Concursul pentru ocuparea funcţiei de director se organizează conform metodologiei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Modelul-cadru al contractului de management administrativ-financiar este anexă la metodologia prevăzută la alin. (2). Contractul de management administrativ-financiar poate fi modificat exclusiv prin act adiţional, cu acordul părţilor semnatare.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Directorul încheie contract de management educaţional cu inspectorul şcolar general. Modelul-cadru al contractului de management educaţional este anexă la metodologia prevăzută la alin. (2). Contractul de management educaţional poate fi modificat exclusiv prin act adiţional, cu acordul părţilor semnatare.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Pe perioada exercitării mandatului, directorul nu poate deţine, conform legii, funcţia de preşedinte sau vicepreşedinte în cadrul unui partid politic, la nivel local, judeţean sau naţional.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(6) În unităţile de învăţământ cu predare şi în limbile minorităţilor naţionale, unul dintre directori este un cadru didactic din rândul minorităţii respective. Respectarea criteriilor de competenţă profesională este obligatorie.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În unităţile de învăţământ cu predare în limbile minorităţilor naţionale, în care există şi clase cu predare în limba română, unul dintre directori este un cadru didactic care nu aparţine minorităţilor şi care predă în limba română.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Directorul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unităţii de învăţământ. Hotărârea revocării directorului unităţii de învăţământ preuniversitar cu personalitate juridică care şcolarizează exclusiv în învăţământ profesional şi tehnic cu o pondere majoritară a învăţământului dual se ia prin vot secret de către 2/3 din membrii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(9) Directorul unităţii de învăţământ particular şi confesional poate fi eliberat din funcţie, la propunerea consiliului de administraţie, cu votul a 2/3 din membrii săi, prin decizia persoanei juridice fondatoare.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(10) În cazul vacantării funcţiilor de director şi director adjunct din unităţile de învăţământ, conducerea interimară este asigurată, până la organizarea concursului, dar nu mai târziu de sfârşitul anului şcolar, de un cadru didactic titular, numit prin detaşare în interesul învăţământului, prin decizia inspectorului şcolar general, în baza avizului consiliului de administraţie al inspectoratului şcolar şi cu acordul scris al persoanelor solicitate.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exercitarea funcţiei de conducere executivă, directorul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este reprezentantul legal al unităţii de învăţământ şi realizează conducerea executivă a acesteia;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organizează întreaga activitate educaţională;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răspunde de aplicarea legislaţiei în vigoare, la nivelul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asigură corelarea obiectivelor specifice unităţii de învăţământ cu cele stabilite la nivel naţional şi local;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coordonează procesul de obţinere a autorizaţiilor şi avizelor legale necesare funcţionării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asigură aplicarea şi respectarea normelor de sănătate şi de securitate în muncă;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încheie parteneriate cu operatorii economici pentru asigurarea instruirii practice a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prezintă anual raportul asupra calităţii educaţiei din unitatea de învăţământ; raportul este prezentat în faţa consiliului de administraţie, a consiliului profesoral, în faţa comitetului reprezentativ al părinţilor şi a conducerii asociaţiei de părinţi, acolo unde există; raportul este adus la cunoştinţa autorităţilor administraţiei publice locale şi a inspectoratului şcolar judeţean/al municipiului Bucureşti şi postat pe site-ul unităţii de învăţământ, în măsura în care există, în termen de maximum 30 de zile de la data începerii anului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exercitarea funcţiei de ordonator de credite, directorul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propune consiliului de administraţie, spre aprobare, proiectul de buget şi raportul de execuţie bugetară;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răspunde de încadrarea în bugetul aprobat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face demersuri pentru atragerea de resurse extrabugetare, cu respectarea prevederilor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răspunde de gestionarea bazei materiale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exercitarea funcţiei de angajator, directorul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angajează personalul din unitate prin încheierea contractului individual de muncă;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întocmeşte, conform legii, fişele posturilor pentru personalul din subordine;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răspunde de evaluarea periodică, formarea, motivarea personalului din unitate;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d) propune consiliului de administraţie vacantarea posturilor, organizarea concursurilor pe post şi angajarea personalului;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aplică prevederile metodologiei-cadru privind mobilitatea personalului didactic din învăţământul preuniversitar, precum şi prevederile altor acte normative, elaborate de minister.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Alte atribuţii ale directorului sunt: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propune inspectoratului şcolar, spre aprobare, proiectul planului de şcolarizare, avizat de consiliul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în dezvoltare locală cu obligativitatea consultării, în prealabil, a reprezentanţilor operatorilor economici implicaţi în instruirea practică şi pregătirea de specialitate a elevilor în calificarea respectivă;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coordonează activitatea de colectare a datelor statistice pentru sistemul naţional de indicatori pentru educaţie, pe care le transmite inspectoratului şcolar, şi răspunde de introducerea datelor în Sistemul informatic integrat al învăţământului din România (SIIIR);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propune consiliului de administraţie, spre aprobare, regulamentul intern şi regulamentul de organizare şi funcţionare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stabileşte componenţa nominală a formaţiunilor de studiu, în baza hotărârii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elaborează proiectul de încadrare cu personal didactic de predare, precum şi statul de personal didactic auxiliar şi nedidactic şi le supune, spre aprobare,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numeşte, după consultarea consiliului profesoral, în baza hotărârii consiliului de administraţie, profesorii diriginţi la clase, precum şi coordonatorul pentru proiecte şi programe educative şcolare şi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emite, în baza hotărârii consiliului de administraţie, decizia de numire a cadrului didactic, membru al consiliului clasei, care preia atribuţiile profesorului diriginte, în condiţiile în care acesta este indisponibil pentru o perioadă de timp, din motive obiective;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i) numeşte, în baza hotărârii consiliului de administraţie, coordonatorii structurilor arondate, din rândul cadrelor didactice - de regulă, titulare - care îşi desfăşoară activitatea în structurile respective;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j) emite, în baza hotărârii consiliului de administraţie, decizia de constituire a comisiilor din cadrul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k) coordonează comisia de întocmire a orarului cursurilor unităţii de învăţământ şi îl propune spre aprobare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l) propune consiliului de administraţie, spre aprobare, calendarul activităţilor educative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m) emite, în baza hotărârii consiliului de administraţie, decizia de aprobare a regulamentelor de funcţionare ale cercurilor, asociaţiilor ştiinţifice, tehnice, sportive şi cultural-artistice ale elevilor din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n) elaborează instrumente interne de lucru, utilizate în activitatea de îndrumare, control şi evaluare a tuturor activităţilor, care se desfăşoară în unitatea de învăţământ şi le supune spre aprobare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o) asigură, prin responsabilul comisiei pentru curriculum, aplicarea planului de învăţământ, a programelor şcolare şi a metodologiei privind evaluarea rezultatelor 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 controlează, cu sprijinul responsabilului comisiei pentru curriculum, calitatea procesului instructiv-educativ, prin asistenţe la ore şi prin participări la diverse activităţi educative extracurriculare şi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q) monitorizează activitatea de formare continuă a personalului din unitate;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r) monitorizează activitatea cadrelor didactice debutante şi sprijină integrarea acestora în colectivul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s) consemnează zilnic în condica de prezenţă absenţele şi întârzierile personalului didactic şi ale salariaţilor de la programul de lucru;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 îşi asumă, alături de consiliul de administraţie, rezultatele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u) numeşte şi controlează personalul care răspunde de ştampila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v) răspunde de arhivarea documentelor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 răspunde de întocmirea, eliberarea, reconstituirea, anularea, completarea şi gestionarea actelor de studii, precum şi de întocmirea, eliberarea, reconstituirea, anularea, completarea, modificarea, rectificarea şi gestionarea documentelor de evidenţă şcolară;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x) aprobă procedura de acces în unitatea de învăţământ al persoanelor din afara acesteia, inclusiv al reprezentanţilor mass-mediei, în condiţiile stabilite prin regulamentul de organizare şi funcţionare al unităţii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y) asigură implementarea hotărârilor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z) propune spre aprobare consiliului de administraţie suspendarea cursurilor la nivelul unor formaţiuni de studiu - grupe/clase sau la nivelul unităţii de învăţământ, în situaţii obiective, cum ar fi epidemii, intemperii, calamităţi, alte situaţii excepţionale;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aa) coordonează activităţile realizate prin intermediul tehnologiei şi al internetului la nivelul unităţii de învăţământ şi stabileşte, în acord cu profesorii diriginţi şi cadrele didactice, modalitatea de valorificare a acestora.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Directorul îndeplineşte alte atribuţii stabilite de către consiliul de administraţie, potrivit legii, şi orice alte atribuţii rezultând din prevederile legale în vigoare şi contractele colective de muncă aplicabile.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Pentru realizarea atribuţiilor sale, directorul se consultă cu reprezentanţii organizaţiilor sindicale reprezentative la nivel de sector de activitate învăţământ preuniversitar care au membri în unitatea de învăţământ şi/sau, după caz, cu reprezentanţii salariaţilor din unitatea de învăţământ, în conformitate cu prevederile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Directorul are obligaţia de a delega atribuţiile către directorul adjunct sau către un alt cadru didactic, membru al consiliului de administraţie, în situaţia imposibilităţii exercitării acestora. Neîndeplinirea acestei obligaţii constituie abatere disciplinară şi se sancţionează conform legii. În situaţii excepţionale (accident, boală şi altele asemenea) în care directorul nu poate delega atribuţiile, directorul adjunct sau un alt cadru didactic, membru al consiliului de administraţie, desemnat anterior pentru astfel de situaţii de către acesta, preia atribuţiile directorului.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În exercitarea atribuţiilor şi a responsabilităţilor stabilite în conformitate cu prevederile </w:t>
      </w:r>
      <w:r w:rsidRPr="001A6F21">
        <w:rPr>
          <w:color w:val="008000"/>
          <w:szCs w:val="28"/>
          <w:u w:val="single"/>
          <w:lang w:val="ro-RO"/>
        </w:rPr>
        <w:t>art. 21</w:t>
      </w:r>
      <w:r w:rsidRPr="001A6F21">
        <w:rPr>
          <w:szCs w:val="28"/>
          <w:lang w:val="ro-RO"/>
        </w:rPr>
        <w:t>, directorul emite decizii şi note de serviciu.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Drepturile şi obligaţiile directorului unităţii de învăţământ sunt cele prevăzute de legislaţia în vigoare, de prezentul regulament, regulamentul de organizare şi funcţionare a unităţii de învăţământ, de regulamentul intern şi de contractele colective de muncă aplicabile.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Perioada concediului anual de odihnă al directorului se aprobă de către inspectorul şcolar general.</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Directorul adjunct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activitatea sa, directorul poate fi ajutat de unul, doi sau trei directori adjuncţi.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Numărul directorilor adjuncţi se stabileşte în conformitate cu normele metodologice elaborate de minister şi cu alin. (1) al prezentului articol.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Se poate numi un director adjunct pentru: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a) unităţile de învăţământ de nivel primar şi/sau gimnazial care au peste 30 de formaţiuni de studiu;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unităţile de învăţământ primar şi/sau gimnazial care au între 20 şi 30 de clase şi îndeplinesc una dintre condiţiile: au cel puţin 10 clase inclusiv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unităţile de învăţământ primar şi/sau gimnazial care au între 20 şi 30 de clase şi au internat şi cantină;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unităţile de învăţământ liceal/postliceal care au peste 25 de clase;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unităţile de învăţământ liceal/postliceal care au între 20 şi 25 de clase şi îndeplinesc una din condiţiile: au cel puţin 10 clase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unităţile de învăţământ liceal/postliceal care au între 20 şi 25 de clase şi au internat şi cantină.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Se pot numi doi directori adjuncţi pentru unităţile de învăţământ de nivel gimnazial, liceal sau postliceal care funcţionează cu peste 50 de formaţiuni de studiu.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Se pot numi trei directori adjuncţi pentru unităţile de învăţământ de nivel gimnazial, liceal sau postliceal care funcţionează cu peste 70 de formaţiuni de studiu sau cu peste 70 de formaţiuni de studiu din învăţământul antepreşcolar şi preşcolar.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Funcţia de director adjunct al unităţii de învăţământ de stat se ocupă, conform legii, prin concurs public, susţinut de către cadre didactice titulare, membre ale corpului naţional de experţi în management educaţional. Concursul pentru ocuparea funcţiei de director adjunct se organizează conform metodologiei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Directorul adjunct al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de către consiliul de administraţie al inspectoratului şcolar şi, în baza hotărârii acestuia, inspectorul şcolar general emite decizia de eliberare din funcţie a directorului adjunct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Directorul adjunct al unităţii de învăţământ particular poate fi eliberat din funcţie prin decizia persoanei juridice fondatoare.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Eliberarea din funcţie a directorului adjunct al unităţii de învăţământ liceal militar se face cu respectarea legislaţiei în vigoare şi cu avizul Ministerului Apărării Naţionale.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Directorul adjunct îşi desfăşoară activitatea în baza unui contract de management educaţional, anexă la metodologia prevăzută la </w:t>
      </w:r>
      <w:r w:rsidRPr="001A6F21">
        <w:rPr>
          <w:color w:val="008000"/>
          <w:szCs w:val="28"/>
          <w:u w:val="single"/>
          <w:lang w:val="ro-RO"/>
        </w:rPr>
        <w:t>art. 20</w:t>
      </w:r>
      <w:r w:rsidRPr="001A6F21">
        <w:rPr>
          <w:szCs w:val="28"/>
          <w:lang w:val="ro-RO"/>
        </w:rPr>
        <w:t xml:space="preserve"> alin. (4), şi îndeplineşte atribuţiile stabilite prin fişa postului, anexă la contractul de management educaţional, precum şi atribuţiile delegate de director pe perioade determinate.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Directorul adjunct exercită, prin delegare, toate atribuţiile directorului, în lipsa acestuia.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Perioada concediului anual de odihnă al directorului adjunct se aprobă de către directorul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Rechemarea din concediu a directorului adjunct se poate realiza de către directorul unităţii de învăţământ sau de către inspectorul şcolar general.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perioada exercitării mandatului, directorul adjunct al unităţii de învăţământ nu poate deţine, conform legii, funcţia de preşedinte şi vicepreşedinte în cadrul unui partid politic la nivel local, judeţean sau naţional.</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CAPITOLUL 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Tipul şi conţinutul documentelor manageriale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Pentru optimizarea managementului unităţii de învăţământ, conducerea acesteia elaborează documente manageriale, astfel: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documente de diagnoză;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documente de prognoză;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documente de evidenţă.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29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Documentele de diagnoză ale unităţii de învăţământ sunt: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rapoartele anuale ale comisiilor şi compartimentelor din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raportul anual de evaluare internă a calităţii.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Conducerea unităţii de învăţământ poate elabora şi alte documente de diagnoză privind domenii specifice de interes, care să contribuie la dezvoltarea instituţională şi la atingerea obiectivelor educaţionale.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Rapoartele anuale de activitate se întocmesc de către director şi directorul adjunct/directorii adjuncţi, după caz.</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Rapoartele anuale de activitate se validează de către consiliul de administraţie, la propunerea directorului la începutului anului şcolar următor.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Rapoartele anuale de activitate sunt făcute publice pe site-ul unităţii de învăţământ sau, în lipsa acestuia, prin orice altă formă.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Raportul anual de evaluare internă (RAEI) se întocmeşte de către comisia pentru evaluarea şi asigurarea calităţii, se validează de către consiliul de administraţie, la propunerea coordonatorului comisiei, şi se prezintă, spre analiză, consiliului profesoral.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Documentele de prognoză ale unităţii de învăţământ realizate pe baza documentelor de diagnoză ale perioadei anterioare sunt: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planul de dezvoltare instituţională, respectiv planul de acţiune al şcolii pentru învăţământul profesional şi tehnic (PAS);</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planul managerial (pe an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programul de dezvoltare a sistemului de control managerial.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Directorul poate elabora şi alte documente de prognoză, în scopul optimizării managementului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Documentele de prognoză se transmit, în format electronic, comitetului reprezentativ al părinţilor şi asociaţiei de părinţi, acolo unde există, fiind documente care conţin informaţii de interes public.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Planul de dezvoltare instituţională constituie documentul de prognoză pe termen lung şi se elaborează de către o echipă coordonată de către director, pentru o perioadă de 3 - 5 ani. Acesta conţine: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prezentarea unităţii: istoric şi starea actuală a resurselor umane, materiale şi financiare, relaţia cu comunitatea locală şi organigramă;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analiza de nevoi, alcătuită din analiza mediului intern (de tip SWOT) şi analiza mediului extern (de tip PESTE);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viziunea, misiunea şi obiectivele strategice ale unităţii;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d) planificarea tuturor activităţilor unităţii de învăţământ, respectiv activităţi manageriale, obiective, termene, stadii de realizare, resurse necesare, responsabilităţi, indicatori de performanţă şi evaluare.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Planul de acţiune al şcolii (PAS) pentru unităţile de învăţământ profesional şi tehnic corelează oferta educaţională şi de formare profesională cu nevoile de dezvoltare socioeconomică la nivel local, judeţean şi regional, stabilite prin Planul regional de acţiune pentru învăţământ (PRAI) şi Planul local de acţiune pentru învăţământ (PLAI).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Planul de acţiune al şcolii (PAS) se realizează în baza ghidului de elaborare emis de către Centrul Naţional de Dezvoltare a Învăţământului Profesional şi Tehnic.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Planul de dezvoltare instituţională, respectiv planul de acţiune al şcolii (PAS), se dezbate şi se avizează de către consiliul profesoral şi se aprobă de către consiliul de administraţie. Planificarea strategică, respectiv planul de acţiune al şcolii (PAS), pentru unităţile de învăţământ preuniversitar cu personalitate juridică care şcolarizează în învăţământ profesional şi tehnic este elaborat, pentru o perioadă de 3 - 5 ani, de către o echipă coordonată de către director, în colaborare cu partenerii şcolii, şi se aprobă de către consiliul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Planul managerial constituie documentul de acţiune pe termen scurt şi se elaborează de către director pentru o perioadă de un an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Planul managerial conţine adaptarea direcţiilor de acţiune ale ministerului şi inspectoratului şcolar la specificul unităţii, precum şi a obiectivelor strategice ale planului de dezvoltare instituţională la perioada anului şcolar respectiv.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Planul managerial se dezbate şi se avizează de către consiliul profesoral şi se aprobă de către consiliul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Directorul adjunct întocmeşte propriul plan managerial conform fişei postului, în concordanţă cu planul managerial al directorului şi cu planul de dezvoltare instituţională.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Documentele manageriale de evidenţă sunt: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statul de funcţii;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organigrama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schema orară a unităţii de învăţământ/programul zilnic al unităţii de învăţământ antepreşcolar/preşcolar;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planul de şcolarizare.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Personalul unităţilor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Dispoziţii generale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unităţile de învăţământ, personalul este format din personal didactic de conducere, didactic de predare şi de instruire practică, didactic auxiliar şi personal nedidactic.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Selecţia personalului didactic, a celui didactic auxiliar şi a celui nedidactic din unităţile de învăţământ se face conform normelor specifice fiecărei categorii de personal.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(3) Angajarea personalului didactic de predare, didactic auxiliar şi nedidactic în unităţile de învăţământ cu personalitate juridică se realizează prin încheierea contractului individual de muncă cu unitatea de învăţământ, prin reprezentantul său legal.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39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Drepturile şi obligaţiile personalului din învăţământ sunt reglementate de legislaţia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Personalul din învăţământul preuniversitar trebuie să îndeplinească condiţiile de studii cerute pentru postul ocupat şi să fie apt din punct de vedere medical.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Personalul din învăţământul preuniversitar trebuie să aibă o ţinută morală demnă, în concordanţă cu valorile pe care trebuie să le transmită copiilor/elevilor, o vestimentaţie decentă şi un comportament responsabil.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Personalului din învăţământul preuniversitar îi este interzis să desfăşoare şi să încurajeze acţiuni de natură să afecteze imaginea publică a copilului/elevului şi viaţa intimă, privată sau familială a acestuia sau ale celorlalţi salariaţi din unitate.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Personalului din învăţământul preuniversitar îi este interzis să aplice pedepse corporale, precum şi să agreseze verbal, fizic sau emoţional copiii/elevii şi/sau colegii.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Personalul din învăţământul preuniversitar are obligaţia de a veghea la siguranţa copiilor/elevilor, pe parcursul desfăşurării programului şcolar şi a activităţilor şcolare, extracurriculare/extraşcolare.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copiilor/elevilor, inclusiv în legătură cu aspecte care le afectează demnitatea, integritatea fizică şi psihică.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Structura de personal şi organizarea acestuia se stabilesc prin organigramă, prin statele de funcţii şi prin proiectul de încadrare ale fiecărei unităţi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Prin organigrama unităţii se stabilesc: structura de conducere şi ierarhia internă, organismele consultative, comisiile şi celelalte colective de lucru, compartimentele de specialitate sau alte structuri funcţionale prevăzute de legislaţia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Organigrama se propune de către director la începutul fiecărui an şcolar, se aprobă de către consiliul de administraţie şi se înregistrează la secretariatul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Coordonarea activităţii structurilor unităţilor de învăţământ se realizează de către un coordonator numit, de regulă, dintre cadrele didactice titulare, prin hotărâre a consiliului de administraţie, la propunerea directorului.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Personalul didactic auxiliar şi nedidactic este organizat în compartimente de specialitate care se află în subordinea directorului/directorului adjunct, în conformitate cu organigrama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La nivelul fiecărei unităţi de învăţământ funcţionează, de regulă, următoarele compartimente/servicii de specialitate: secretariat, financiar, administrativ, precum şi alte compartimente sau servicii, potrivit legislaţiei în vigoare.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Personalul didactic</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Personalul didactic are drepturile şi obligaţiile prevăzute de legislaţia în vigoare şi de contractele colective de muncă aplicabile.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Pentru încadrarea şi menţinerea în funcţie, personalul didactic are obligaţia să prezinte un certificat medical, eliberat pe un formular specific, aprobat prin ordin comun al ministrului educaţiei şi cercetării şi ministrului sănătăţii.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Personalul didactic are obligaţia de a participa la activităţi de formare continuă, în condiţiile legii.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În unităţile de învăţământ, cu excepţia nivelului preşcolar, se organizează pe durata desfăşurării cursurilor serviciul pe şcoală. Atribuţiile personalului de serviciu sunt stabilite prin regulamentul de organizare şi funcţionare a unităţii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Personalul nedidactic</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Personalul nedidactic are drepturile şi obligaţiile prevăzute de legislaţia în vigoare şi de contractele colective de muncă aplicabile.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Organizarea şi desfăşurarea concursului de ocupare a posturilor nedidactice dintr-o unitate de învăţământ sunt coordonate de director. Consiliul de administraţie al unităţii de învăţământ aprobă comisiile de concurs şi validează rezultatele concursului.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Angajarea personalului nedidactic în unităţile de învăţământ cu personalitate juridică se face de către director, cu aprobarea consiliului de administraţie, prin încheierea contractului individual de muncă.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49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Activitatea personalului nedidactic este coordonată, de regulă, de administratorul de patrimoniu.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Programul personalului nedidactic se stabileşte de către administratorul de patrimoniu potrivit nevoilor unităţii de învăţământ şi se aprobă de către directorul/directorul adjunct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Administratorul de patrimoniu stabileşte sectoarele de lucru ale personalului de îngrijire. În funcţie de nevoile unităţii, directorul poate solicita administratorului de patrimoniu schimbarea acestor sectoare.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Administratorul de patrimoniu nu poate folosi personalul subordonat în alte activităţi decât cele necesare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preşcolarilor/elevilor/personalului din unitate.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Evaluarea personalului din unităţile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Evaluarea personalului se face conform legislaţiei în vigoare şi a contractelor colective de muncă aplicabile.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Evaluarea personalului didactic se realizează în baza fişei de evaluare adusă la cunoştinţă la începutul anului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Evaluarea personalului nedidactic se realizează la sfârşitul anului calendaristic.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Conducerea unităţii de învăţământ va comunica în scris personalului didactic/nedidactic rezultatul evaluării conform fişei specifice.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CAPITOLUL 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Răspunderea disciplinară a personalului din unitatea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Personalul didactic, personalul didactic auxiliar şi cel de conducere răspund disciplinar conform </w:t>
      </w:r>
      <w:r w:rsidRPr="001A6F21">
        <w:rPr>
          <w:color w:val="008000"/>
          <w:szCs w:val="28"/>
          <w:u w:val="single"/>
          <w:lang w:val="ro-RO"/>
        </w:rPr>
        <w:t>Legii</w:t>
      </w:r>
      <w:r w:rsidRPr="001A6F21">
        <w:rPr>
          <w:szCs w:val="28"/>
          <w:lang w:val="ro-RO"/>
        </w:rPr>
        <w:t xml:space="preserve"> educaţiei naţionale nr. 1/2011, cu modificările şi completările ulterioare.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Personalul nedidactic răspunde disciplinar în conformitate cu prevederile </w:t>
      </w:r>
      <w:r w:rsidRPr="001A6F21">
        <w:rPr>
          <w:color w:val="008000"/>
          <w:szCs w:val="28"/>
          <w:u w:val="single"/>
          <w:lang w:val="ro-RO"/>
        </w:rPr>
        <w:t>Legii nr. 53/2003</w:t>
      </w:r>
      <w:r w:rsidRPr="001A6F21">
        <w:rPr>
          <w:szCs w:val="28"/>
          <w:lang w:val="ro-RO"/>
        </w:rPr>
        <w:t xml:space="preserve"> - Codul muncii, republicată, cu modificările şi completările ulterioare.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Organisme funcţionale şi responsabilităţi ale cadrelor didactice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Organisme funcţionale la nivelul unităţii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SECŢIUNEA 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Consiliul profesoral</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Consiliul profesoral este format din totalitatea cadrelor didactice de conducere, de predare şi de instruire practică dintr-o unitate de învăţământ. Preşedintele consiliului profesoral este directorul.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Consiliul profesoral se întruneşte lunar sau de câte ori este nevoie, la propunerea directorului sau la solicitarea a minimum 1/3 din numărul personalului didactic de predare şi instruire practică.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Personalul didactic de conducere, de predare şi instruire practică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Cvorumul necesar pentru întrunirea în şedinţă a consiliului profesoral este de 2/3 din numărul total al membrilor, cadre didactice de conducere, de predare şi instruire practică, cu norma de bază în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Hotărârile se adoptă prin vot deschis sau secret, cu cel puţin jumătate plus unu din numărul total al membrilor consiliului profesoral cu norma de bază în unitate, şi sunt obligatorii pentru personalul unităţii de învăţământ, precum şi pentru copii, elevi, părinţi reprezentanţi legali. Modalitatea de vot se stabileşte la începutul şedinţei.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Directorul unităţii de învăţământ numeşte, prin decizie, secretarul consiliului profesoral, ales de consiliul profesoral. Secretarul are atribuţia de a redacta lizibil şi inteligibil procesele-verbale ale şedinţelor consiliului profesoral.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La şedinţele consiliului profesoral, directorul poate invita, în funcţie de tematica dezbătută, personalul didactic auxiliar şi/sau personalul nedidactic din unitatea de învăţământ, reprezentanţi desemnaţi ai părinţilor, ai consiliului elevilor, ai autorităţilor administraţiei publice locale şi ai operatorilor economici şi ai altor parteneri educaţionali. La şedinţele consiliului profesoral pot participa şi reprezentanţii organizaţiilor sindicale reprezentative la nivel de sector de activitate învăţământ preuniversitar care au membri în unitate.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La sfârşitul fiecărei şedinţe a consiliului profesoral, toţi participanţii au obligaţia să semneze procesul-verbal de şedinţă.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(9) Procesele-verbale se scriu în registrul de procese-verbale al consiliului profesoral. Registrul de procese-verbale se numerotează pe fiecare pagină şi se înregistrează. Pe ultima pagină, directorul </w:t>
      </w:r>
      <w:r w:rsidRPr="001A6F21">
        <w:rPr>
          <w:szCs w:val="28"/>
          <w:lang w:val="ro-RO"/>
        </w:rPr>
        <w:lastRenderedPageBreak/>
        <w:t>unităţii de învăţământ semnează pentru certificarea numărului paginilor registrului şi aplică ştampila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(10) 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(11) În situaţii obiective, cum ar fi calamităţi, intemperii, epidemii, pandemii, alte situaţii excepţionale, şedinţele consiliului profesoral se pot desfăşura on-line, prin mijloace electronice de comunicare, în sistem de videoconferinţă.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Consiliul profesoral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analizează, dezbate şi validează raportul general privind starea şi calitatea învăţământului din unitatea de învăţământ, care se face public;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alege, prin vot secret, reprezentanţii personalului didactic în consiliul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dezbate, avizează şi propune consiliului de administraţie, spre aprobare, planul de dezvoltare instituţională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dezbate şi aprobă rapoartele de activitate anuale, precum şi eventuale completări sau modificări ale acestora;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aprobă raportul privind situaţia şcolară semestrială şi anuală prezentat de fiecare învăţător/institutor/profesor pentru învăţământ primar/profesor-diriginte, precum şi situaţia şcolară după încheierea sesiunilor de amânări, diferenţe şi corigenţe;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hotărăşte asupra tipului de sancţiune disciplinară aplicată elevilor care săvârşesc abateri, potrivit prevederilor prezentului regulament şi ale regulamentului de organizare şi funcţionare a unităţii de învăţământ şi ale statutului 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propune acordarea recompenselor pentru elevi şi pentru personalul didactic din unitatea de învăţământ, conform reglementărilor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validează notele la purtare mai mici de 7, respectiv mai mici de 8 - în cazul unităţilor de învăţământ cu profil pedagogic, teologic şi militar, precum şi calificativele la purtare mai mici de "bine", pentru elevii din învăţământul primar;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i) avizează oferta de curriculum la decizia şcolii pentru anul şcolar următor şi o propune spre aprobare consiliului de administraţie; prin excepţie, în unităţile de învăţământ preuniversitar cu personalitate juridică care şcolarizează elevi în învăţământ profesional şi tehnic cu o pondere majoritară a învăţământului dual, consiliul profesoral avizează curriculumul în dezvoltare locală (CDL) şi îl propune spre aprobare directorului;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j) avizează proiectul planului de şcolarizare;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k) validează fişele de autoevaluare ale personalului didactic al unităţii de învăţământ, în baza cărora se stabileşte calificativul anual;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l) propune consiliului de administraţie programele de formare continuă şi dezvoltare profesională ale cadrelor didactice;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m) dezbate şi avizează regulamentul de organizare şi funcţionare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n) 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o) dezbate probleme legate de conţinutul sau organizarea actului educaţional din unitatea de învăţământ şi propune consiliului de administraţie măsuri de optimizare a acestuia;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 alege, prin vot secret, cadrele didactice membre ale comisiei pentru evaluarea şi asigurarea calităţii, în condiţiile legii;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q) îndeplineşte, în limitele legii, alte atribuţii stabilite de consiliul de administraţie, precum şi orice alte atribuţii potrivit legislaţiei în vigoare şi contractelor colective de muncă aplicabile;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r) propune eliberarea din funcţie a directorului unităţii de învăţământ, conform legii.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ART. 56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Documentele consiliului profesoral sunt: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tematica şi graficul şedinţelor consiliului profesoral;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convocatoare ale consiliului profesoral;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registrul de procese-verbale al consiliului profesoral, însoţit de dosarul cu anexele proceselor-verbale.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SECŢIUNEA a 2-a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Consiliul clasei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şi a reprezentantului elevilor clasei respective, desemnat prin vot secret de către elevii clasei.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Preşedintele consiliului clasei este învăţătorul/institutorul/profesorul pentru învăţământul primar, respectiv profesorul diriginte, în cazul învăţământului gimnazial, liceal, profesional şi postliceal.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Consiliul clasei se întruneşte cel puţin o dată pe semestru sau ori de câte ori este necesar, la solicitarea învăţătorului/institutorului/profesorului pentru învăţământul primar, respectiv a profesorului diriginte, a reprezentanţilor părinţilor şi ai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În situaţii obiective, cum ar fi calamităţi, intemperii, epidemii, pandemii, alte situaţii excepţionale, şedinţele consiliului clasei se pot desfăşura on-line, prin mijloace electronice de comunicare în sistem de videoconferinţă.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Consiliul clasei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analizează semestrial progresul şcolar şi comportamentul fiecărui elev;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stabileşte măsuri de sprijin atât pentru elevii cu probleme de învăţare sau de comportament, cât şi pentru elevii cu rezultate deosebite;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stabileşte notele/calificativele la purtare pentru fiecare elev al clasei, în funcţie de frecvenţa şi comportamentul acestora în activitatea şcolară şi extraşcolară; propune consiliului profesoral validarea notelor mai mici de 7,00, respectiv mai mici de 8,00 pentru unităţile de învăţământ cu profil pedagogic, teologic şi militar, sau a calificativelor mai mici de "bine", pentru învăţământul primar;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propune recompense pentru elevii cu rezultate deosebite;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participă la întâlniri cu părinţii şi elevii ori de câte ori este nevoie, la solicitarea învăţătorului/institutorului/profesorului pentru învăţământul primar/profesorului diriginte sau a cel puţin 1/3 dintre părinţii elevilor clasei;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analizează abaterile disciplinare ale elevilor şi propune învăţătorului/institutorului/profesorului pentru învăţământul primar/profesorului diriginte sancţiunile disciplinare prevăzute pentru elevi, în conformitate cu legislaţia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59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Consiliul clasei se întruneşte în prezenţa a cel puţin 2/3 din totalul membrilor şi adoptă hotărâri cu votul a jumătate plus unu din totalul membrilor săi.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La sfârşitul fiecărei şedinţe a consiliului clasei, toţi membrii au obligaţia să semneze procesul-verbal de şedinţă. Procesele-verbale se scriu în registrul de procese-verbale ale consiliilor clasei, constituit la nivelul unităţii de învăţământ, pe fiecare nivel de învăţământ. Registrul de procese-verbale se numerotează pe fiecare pagină şi se înregistrează. Registrul de procese-verbale al consiliilor clasei este însoţit de un dosar care conţine anexele proceselor, numerotate şi îndosariate pentru fiecare şedinţă.</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Responsabilităţi ale personalului didactic în unitatea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SECŢIUNEA 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Coordonatorul pentru proiecte şi programe educative şcolare şi extraşcolare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responsabilul comisiei de învăţământ primar, cu consiliul reprezentativ al părinţilor şi asociaţia de părinţi, acolo unde aceasta există, cu reprezentanţi ai consiliului elevilor, cu consilierul şcolar şi cu partenerii guvernamentali şi neguvernamentali.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Coordonatorul pentru proiecte şi programe educative şcolare şi extraşcolare îşi desfăşoară activitatea în baza prevederilor strategiilor Ministerului Educaţiei şi Cercetării privind educaţia formală şi nonformală.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Directorul unităţii de învăţământ stabileşte atribuţiile coordonatorului pentru proiecte şi programe educative şcolare şi extraşcolare, în funcţie de specificul unităţii.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Coordonatorul pentru proiecte şi programe educative şcolare şi extraşcolare poate fi remunerat suplimentar din fonduri extrabugetare, conform legislaţiei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Coordonatorul pentru proiecte şi programe educative şcolare şi extraşcolare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coordonează, monitorizează şi evaluează activitatea educativă nonformală din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avizează planificarea activităţilor din cadrul programului activităţilor educative ale clasei/grupei;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elaborează proiectul programului/calendarului activităţilor educative şcolare şi extraşcolare ale unităţii de învăţământ, în conformitate cu planul de dezvoltare instituţională, cu direcţiile stabilite de către inspectoratul şcolar şi minister, în urma consultării consiliului reprezentativ al părinţilor, asociaţiei de părinţi, acolo unde există, şi a elevilor, şi îl supune spre aprobare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elaborează, propune şi implementează proiecte de programe educative;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identifică tipurile de activităţi educative extraşcolare care corespund nevoilor elevilor, precum şi posibilităţile de realizare a acestora, prin consultarea elevilor, a consiliului reprezentativ al părinţilor şi asociaţiei de părinţi, acolo unde există;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prezintă consiliului de administraţie rapoarte anuale privind activitatea educativă şi rezultatele acesteia;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diseminează informaţiile privind activităţile educative derulate în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facilitează implicarea consiliului reprezentativ al părinţilor şi asociaţiei de părinţi, acolo unde există, şi a partenerilor educaţionali în activităţile educative;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i) elaborează tematici şi propune forme de desfăşurare a consultaţiilor cu părinţii sau reprezentanţii legali pe teme educative;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j) propune/elaborează instrumente de evaluare a activităţii educative nonformale desfăşurate la nivelul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k) facilitează vizite de studii pentru elevi, în ţară şi în străinătate, desfăşurate în cadrul programelor de parteneriat educaţional;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l) orice alte atribuţii rezultând din legislaţia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Portofoliul coordonatorului pentru proiecte şi programe educative şcolare şi extraşcolare conţine: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oferta educaţională a unităţii de învăţământ în domeniul activităţii educative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planul anual al activităţii educative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programe de parteneriat pentru realizarea de activităţi educative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programe educative de prevenţie şi intervenţie;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modalităţi de monitorizare şi evaluare a activităţii educative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măsuri de optimizare a ofertei educaţionale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rapoarte de activitate anuale;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documente care reglementează activitatea extraşcolară, în format letric/electronic, transmise de inspectoratul şcolar şi minister, privind activitatea educativă extraşcolară.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Inspectoratul şcolar stabileşte o zi metodică pentru coordonatorii pentru proiecte şi programe educative şcolare şi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SECŢIUNEA a 2-a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Profesorul diriginte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Profesorul diriginte coordonează activitatea clasei din învăţământul gimnazial, liceal, profesional şi postliceal.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Un cadru didactic poate îndeplini atribuţiile de profesor diriginte la o singură formaţiune de studiu.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cazul învăţământului primar, atribuţiile dirigintelui revin învăţătorului/institutorului/profesorului pentru învăţământul primar.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Profesorii diriginţi sunt numiţi, anual, de către directorul unităţii de învăţământ, în baza hotărârii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La numirea profesorilor diriginţi se are în vedere, în măsura posibilităţilor, principiul continuităţii, astfel încât clasa să aibă acelaşi diriginte pe parcursul unui nivel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De regulă, poate fi numit profesor diriginte un cadru didactic titular sau suplinitor care are cel puţin o jumătate din norma didactică în unitatea de învăţământ şi care predă la clasa respectivă.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Activităţile specifice funcţiei de diriginte sunt prevăzute în fişa postului cadrului didactic.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Activităţile de suport educaţional, consiliere şi orientare profesională sunt obligatorii şi sunt desfăşurate de profesorul diriginte astfel: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în cadrul orelor din aria curriculară consiliere şi orientare;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elevilor, părinţilor şi celorlalte cadre didactice. Planificarea orei destinate acestor activităţi se realizează cu aprobarea directorului unităţii de învăţământ, iar ora respectivă se consemnează în condica de prezenţă.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(4) Profesorul diriginte desfăşoară activităţi de suport educaţional, consiliere şi orientare profesională pentru elevii clasei. Activităţile se referă la: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teme stabilite în concordanţă cu specificul vârstei, cu interesele sau solicitările elevilor, pe baza programelor şcolare în vigoare elaborate pentru aria curriculară "Consiliere şi orientare";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teme de educaţie în conformitate cu prevederile actelor normative şi ale strategiilor naţionale, precum şi în baza parteneriatelor încheiate de Ministerul Educaţiei şi Cercetării cu alte ministere, instituţii şi organizaţii.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Profesorul diriginte desfăşoară activităţi educative extraşcolare, pe care le stabileşte după consultarea elevilor şi a părinţilor, în concordanţă cu specificul vârstei şi nevoilor identificate pentru colectivul de elevi.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Pentru realizarea unei comunicări constante cu părinţii sau reprezentanţii legali, profesorul diriginte stabileşte, în acord cu aceştia, lunar, o întâlnire pentru prezentarea situaţiei şcolare a elevilor, pentru discutarea problemelor educaţionale sau comportamentale specifice ale acestora. În situaţii obiective cum ar fi: calamităţi, intemperii, epidemii, pandemii, alte situaţii excepţionale, aceste întâlniri se pot desfăşura online, prin mijloace electronice de comunicare, în sistem de videoconferinţă.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Planificarea orelor dedicate întâlnirilor diriginţilor cu părinţii sau reprezentanţii legali de la fiecare formaţiune de studiu se comunică elevilor şi părinţilor sau reprezentanţilor legali ai acestora şi se afişează la avizier sau pe site-ul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Întâlnirea cu părinţii sau reprezentanţii legali se recomandă a fi individuală, în conformitate cu o programare stabilită în prealabil. La această întâlnire, la solicitarea părintelui/reprezentantului legal sau a dirigintelui, poate participa şi elevul.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Profesorul diriginte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organizează şi coordonează: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activitatea colectivului de elevi;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activitatea consiliului clasei;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întâlniri cu părinţii sau reprezentanţii legali la începutul şi sfârşitul semestrului şi ori de câte ori este cazul;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acţiuni de orientare şcolară şi profesională pentru elevii clasei;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activităţi educative şi de consiliere;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activităţi extracurriculare şi extraşcolare în unitatea de învăţământ şi în afara acesteia, inclusiv activităţile realizate prin intermediul tehnologiei şi al internetului;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monitorizează: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situaţia la învăţătură a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frecvenţa la ore a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participarea şi rezultatele elevilor la concursurile şi competiţiile 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comportamentul elevilor în timpul activităţilor şcolare, extraşcolare şi extracurriculare;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participarea elevilor la programe sau proiecte şi implicarea acestora în activităţi de voluntariat;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colaborează cu: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 îi implică pe elevi;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cabinetele de asistenţă psihopedagogică, în activităţi de consiliere şi orientare a elevilor clasei;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d) asociaţia şi comitetul de părinţi, părinţii sau reprezentanţii legali pentru toate aspectele care vizează activitatea elevilor şi evenimentele importante la care aceştia participă şi cu alţi parteneri implicaţi în activitatea educativă şcolară şi extraşcolară;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alţi parteneri implicaţi în activitatea educativă şcolară şi extraşcolară;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compartimentul secretariat, pentru întocmirea documentelor şcolare şi a actelor de studii ale elevilor clasei;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persoana desemnată pentru gestionarea SIIIR, în vederea completării şi actualizării datelor referitoare la elevi;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informează: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elevii şi părinţii sau reprezentanţii legali, despre prevederile regulamentului de organizare şi funcţionare a unităţilor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elevii şi părinţii sau reprezentanţii legali, cu privire la reglementările referitoare la evaluări şi examene şi cu privire la alte documente care reglementează activitatea şi parcursul şcolar al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părinţii sau reprezentanţii legali, despre situaţia şcolară, despre comportamentul elevilor, despre frecvenţa acestora la ore; informarea se realizează în cadrul întâlnirilor cu părinţii sau reprezentanţii legali, precum şi în scris, ori de câte ori este nevoie;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părinţii sau reprezentanţii legali, în cazul în care elevul înregistrează absenţe nemotivate; informarea se face în scris; numărul acestora se stabileşte prin regulamentul de organizare şi funcţionare a fiecărei unităţi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părinţii sau reprezentanţii legali, în scris, referitor la situaţiile de corigenţă, sancţionările disciplinare, neîncheierea situaţiei şcolare sau repetenţie;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îndeplineşte alte atribuţii stabilite de către conducerea unităţii de învăţământ, în conformitate cu legislaţia în vigoare sau fişa postului.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69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Profesorul diriginte mai are şi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completează catalogul clasei cu datele de identificare şcolară ale elevilor (nume, iniţiala tatălui, prenume, număr matricol);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motivează absenţele elevilor, în conformitate cu prevederile prezentului regulament şi ale regulamentului de organizare şi funcţionare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propune, în cadrul consiliului clasei şi în consiliul profesoral, nota la purtare a fiecărui elev, în conformitate cu reglementările prezentului regulament;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aduce la cunoştinţa consiliului profesoral, pentru aprobare, sancţiunile elevilor propuse de către consiliul clasei, precum şi propunerea de ridicare a sancţiunilor privind scăderea notei la purtare;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pune în aplicare sancţiunile elevilor decise de consiliul profesoral în conformitate cu prezentul regulament şi statutul 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încheie situaţia şcolară a fiecărui elev la sfârşit de semestru şi de an şcolar şi o consemnează în catalog şi în carnetul de elev;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realizează ierarhizarea elevilor la sfârşit de an şcolar pe baza rezultatelor acestora;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propune consiliului de administraţie acordarea de burse pentru elevi, în conformitate cu legislaţia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i) completează documentele specifice colectivului de elevi şi monitorizează completarea portofoliului educaţional al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j) întocmeşte calendarul activităţilor educative extraşcolare ale clasei.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Dispoziţiile </w:t>
      </w:r>
      <w:r w:rsidRPr="001A6F21">
        <w:rPr>
          <w:color w:val="008000"/>
          <w:szCs w:val="28"/>
          <w:u w:val="single"/>
          <w:lang w:val="ro-RO"/>
        </w:rPr>
        <w:t>art. 67</w:t>
      </w:r>
      <w:r w:rsidRPr="001A6F21">
        <w:rPr>
          <w:szCs w:val="28"/>
          <w:lang w:val="ro-RO"/>
        </w:rPr>
        <w:t xml:space="preserve"> - 69 se aplică în mod corespunzător şi personalului didactic din învăţământul preşcolar şi primar.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La nivelul fiecărei unităţi de învăţământ funcţionează comisii: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cu caracter permanent;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2. cu caracter temporar;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cu caracter ocazional.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Comisiile cu caracter permanent sunt: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comisia pentru curriculum;</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comisia de evaluare şi asigurare a calităţii;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comisia de securitate şi sănătate în muncă şi pentru situaţii de urgenţă;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comisia pentru controlul managerial intern;</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comisia pentru prevenirea şi eliminarea violenţei, a faptelor de corupţie şi discriminării în mediul şcolar şi promovarea interculturalităţii.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Comisiile cu caracter temporar şi ocazional vor fi stabilite de fiecare unitate de învăţământ, prin regulamentul de organizare şi funcţionare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Comisiile de la nivelul unităţii de învăţământ îşi desfăşoară activitatea pe baza deciziei de constituire emise de directorul unităţii de învăţământ. În cadrul comisiilor prevăzute la </w:t>
      </w:r>
      <w:r w:rsidRPr="001A6F21">
        <w:rPr>
          <w:color w:val="008000"/>
          <w:szCs w:val="28"/>
          <w:u w:val="single"/>
          <w:lang w:val="ro-RO"/>
        </w:rPr>
        <w:t>art. 71</w:t>
      </w:r>
      <w:r w:rsidRPr="001A6F21">
        <w:rPr>
          <w:szCs w:val="28"/>
          <w:lang w:val="ro-RO"/>
        </w:rPr>
        <w:t xml:space="preserve"> alin. (2) lit. b) şi e) sunt cuprinşi şi reprezentanţi ai elevilor şi ai părinţilor sau ai reprezentanţilor legali, nominalizaţi de consiliul şcolar al elevilor, respectiv consiliul reprezentativ al părinţilor şi asociaţia de părinţi, acolo unde există.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Activitatea comisiilor din unitatea de învăţământ şi documentele elaborate de membrii comisiei sunt reglementate prin acte normative sau prin regulamentul de organizare şi funcţionare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Fiecare unitate de învăţământ îşi elaborează proceduri privind funcţionarea comisiilor în funcţie de nevoile proprii.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VI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Structura, organizarea şi responsabilităţile personalului didactic auxiliar şi nedidactic</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Compartimentul secretariat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Compartimentul secretariat cuprinde, după caz, posturile de secretar-şef, secretar şi informatician.</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Compartimentul secretariat este subordonat directorului.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Secretariatul funcţionează în program de lucru cu elevii, părinţii sau reprezentanţii legali sau alte persoane interesate din afara unităţii, aprobat de director, în baza hotărârii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Compartimentul secretariat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transmiterea informaţiilor la nivelul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întocmirea, actualizarea şi gestionarea bazelor de date;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întocmirea şi transmiterea situaţiilor statistice şi a celorlalte categorii de documente solicitate de către autorităţi, precum şi a corespondenţei unităţii;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înscrierea copiilor/elevilor pe baza dosarelor personale, păstrarea, organizarea şi actualizarea permanentă a evidenţei acestora şi rezolvarea problemelor privind mişcarea antepreşcolarilor/preşcolarilor/elevilor, în baza hotărârilor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e) rezolvarea problemelor specifice pregătirii şi desfăşurării examenelor şi evaluărilor naţionale, ale concursurilor de ocupare a posturilor vacante, conform atribuţiilor prevăzute de legislaţia în vigoare sau de fişa postului;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completarea, verificarea, păstrarea în condiţii de securitate şi arhivarea documentelor referitoare la situaţia şcolară a elevilor şi a statelor de funcţii;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selecţia, evidenţa şi depunerea documentelor la Arhivele Naţionale, după expirarea termenelor de păstrare, stabilite prin "Indicatorul termenelor de păstrare", aprobat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i) păstrarea şi aplicarea ştampilei unităţii pe documentele avizate şi semnate de persoanele competente, în situaţia existenţei deciziei directorului în acest sens;</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j) întocmirea şi/sau verificarea, respectiv avizarea documentelor/documentaţiilor, potrivit legislaţiei în vigoare sau fişei postului;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k) întocmirea statelor de personal;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l) întocmirea, actualizarea şi gestionarea dosarelor de personal ale angajaţilor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m) calcularea drepturilor salariale sau de altă natură în colaborare cu serviciul contabilitate;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n) gestionarea corespondenţei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o) întocmirea şi actualizarea procedurilor activităţilor desfăşurate la nivelul compartimentului, în conformitate cu legislaţia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 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Secretarul-şef/Secretarul unităţii de învăţământ pune la dispoziţia personalului condicile de prezenţă, fiind responsabil cu siguranţa acestora.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Secretarul-şef/Secretarul răspunde de securitatea cataloagelor şi verifică, la sfârşitul orelor de curs, împreună cu profesorul de serviciu, existenţa tuturor cataloagelor, încheind un proces-verbal în acest sens.</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perioada cursurilor, cataloagele se păstrează în cancelarie, într-un fişet securizat, iar în perioada vacanţelor şcolare, la secretariat, în aceleaşi condiţii de siguranţă.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În situaţii speciale, atribuţiile prevăzute la alin. (1) şi (2) pot fi îndeplinite, prin delegare de sarcini, şi de către cadre didactice sau personal didactic auxiliar, din cadrul unităţii de învăţământ, cu acordul prealabil al personalului solicitat.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Se interzice condiţionarea eliberării adeverinţelor, foilor matricole, caracterizărilor şi a oricăror acte de studii sau documente şcolare de obţinerea de beneficii materiale.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Serviciul financiar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SECŢIUNEA 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Organizare şi responsabilităţi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Serviciul financiar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w:t>
      </w:r>
      <w:r w:rsidRPr="001A6F21">
        <w:rPr>
          <w:szCs w:val="28"/>
          <w:lang w:val="ro-RO"/>
        </w:rPr>
        <w:lastRenderedPageBreak/>
        <w:t>instituţiilor, prevăzute de legislaţia în vigoare, de contractele colective de muncă aplicabile, de regulamentul de organizare şi funcţionare al unităţii şi de regulamentul intern.</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Serviciul financiar cuprinde, după caz, administratorul financiar, precum şi ceilalţi angajaţi asimilaţi funcţiei prevăzute de legislaţia în vigoare, denumit generic "contabil".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Serviciul financiar este subordonat directorului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Serviciul financiar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desfăşurarea activităţii financiar-contabile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gestionarea, din punct de vedere financiar, a întregului patrimoniu al unităţii de învăţământ, în conformitate cu dispoziţiile legale în vigoare şi cu hotărârile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întocmirea proiectului de buget şi a raportului de execuţie bugetară, conform legislaţiei în vigoare şi contractelor colective de muncă aplicabile;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informarea periodică a consiliului de administraţie cu privire la execuţia bugetară;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organizarea contabilităţii veniturilor şi cheltuielilor;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consemnarea în documente justificative a oricărei operaţiuni care afectează patrimoniul unităţii de învăţământ şi înregistrarea în evidenţa contabilă a documentelor;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întocmirea şi verificarea statelor de plată în colaborare cu serviciul secretariat;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valorificarea rezultatelor procesului de inventariere a patrimoniului, în situaţiile prevăzute de lege şi ori de câte ori consiliul de administraţie consideră necesar;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i) întocmirea lucrărilor de închidere a exerciţiului financiar;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j) îndeplinirea obligaţiilor patrimoniale ale unităţii de învăţământ faţă de bugetul de stat, bugetul asigurărilor sociale de stat, bugetul local şi faţă de terţi;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k) implementarea procedurilor de contabilitate;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l) avizarea, în condiţiile legii, a proiectelor de contracte sau de hotărâri ale consiliului de administraţie, prin care se angajează fondurile unităţii;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m) asigurarea şi gestionarea documentelor şi a instrumentelor financiare cu regim special;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n) întocmirea, cu respectarea normelor legale în vigoare, a documentelor privind angajarea, lichidarea, ordonanţarea şi plata cheltuielilor bugetare, realizând operaţiunile prevăzute de normele legale în materie;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o) orice alte atribuţii specifice serviciului, rezultând din legislaţia în vigoare şi hotărârile consiliului de administraţie şi deciziile directorului, stabilite în sarcina sa.</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SECŢIUNEA a 2-a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Management financiar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Întreaga activitate financiară a unităţilor de învăţământ se organizează şi se desfăşoară cu respectarea legislaţiei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Activitatea financiară a unităţii de învăţământ se desfăşoară pe baza bugetului propriu.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Răspunde de organizarea activităţii financiare şi de încadrarea în bugetul aprobat.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79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Pe baza bugetului aprobat, directorul şi consiliul de administraţie actualizează programul anual de achiziţii publice, stabilind şi celelalte măsuri ce se impun pentru asigurarea încadrării tuturor categoriilor de cheltuieli în limitele fondurilor alocate.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Este interzisă angajarea de cheltuieli, dacă nu este asigurată sursa de finanţare.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Resursele extrabugetare ale unităţii pot fi folosite exclusiv de aceasta, conform hotărârii consiliului de administraţie.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Compartimentul administrativ</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SECŢIUNEA 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Organizare şi responsabilităţi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Compartimentul administrativ este coordonat de administratorul de patrimoniu şi cuprinde personalul nedidactic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Compartimentul administrativ este subordonat directorului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Compartimentul administrativ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gestionarea bazei materiale;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realizarea reparaţiilor, care sunt în sarcina unităţii, şi a lucrărilor de întreţinere, igienizare, curăţenie şi gospodărire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întreţinerea terenurilor, clădirilor şi a tuturor componentelor bazei didactico-materiale;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realizarea demersurilor necesare obţinerii autorizaţiilor de funcţionare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recepţia bunurilor, serviciilor şi a lucrărilor, printr-o comisie constituită la nivelul compartimentului;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înregistrarea modificărilor produse cu privire la existenţa, utilizarea şi mişcarea bunurilor din gestiune şi prezentarea actelor corespunzătoare serviciului financiar;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evidenţa consumului de materiale;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punerea în aplicare a măsurilor stabilite de către conducerea unităţii de învăţământ privind sănătatea şi securitatea în muncă, situaţiile de urgenţă şi P.S.I.;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i) întocmirea proiectului anual de achiziţii şi a documentaţiilor de atribuire a contractelor;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j) orice alte atribuţii specifice compartimentului, rezultând din legislaţia în vigoare, hotărârile consiliului de administraţie şi deciziile directorului, stabilite în sarcina sa.</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SECŢIUNEA a 2-a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Management administrativ</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Inventarierea bunurilor unităţii de învăţământ se realizează de către comisia de inventariere, numită prin decizia directorului.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Bunurile aflate în proprietatea unităţii de învăţământ de stat sunt administrate de către consiliul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Bunurile aflate în proprietatea unităţii de învăţământ particular sunt supuse regimului juridic al proprietăţii private.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Bunurile, care sunt temporar disponibile şi care sunt în proprietatea sau administrarea unităţii de învăţământ, pot fi închiriate în baza hotărârii consiliului de administraţie.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Biblioteca şcolară sau centrul de documentare şi informare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w:t>
      </w:r>
      <w:r w:rsidRPr="001A6F21">
        <w:rPr>
          <w:color w:val="FF0000"/>
          <w:szCs w:val="28"/>
          <w:u w:val="single"/>
          <w:lang w:val="ro-RO"/>
        </w:rPr>
        <w:t>ART. 87*)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unităţile de învăţământ se organizează şi funcţionează biblioteca şcolară sau centrul de documentare şi informare.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Acestea se organizează şi funcţionează în baza </w:t>
      </w:r>
      <w:r w:rsidRPr="001A6F21">
        <w:rPr>
          <w:color w:val="008000"/>
          <w:szCs w:val="28"/>
          <w:u w:val="single"/>
          <w:lang w:val="ro-RO"/>
        </w:rPr>
        <w:t>Legii</w:t>
      </w:r>
      <w:r w:rsidRPr="001A6F21">
        <w:rPr>
          <w:szCs w:val="28"/>
          <w:lang w:val="ro-RO"/>
        </w:rPr>
        <w:t xml:space="preserve"> bibliotecilor nr. 334/2002, republicată, cu modificările şi completările ulterioare, şi a regulamentului aprobat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Centrele de documentare şi informare se pot înfiinţa şi pot funcţiona în orice unitate de învăţământ din învăţământul de stat, particular şi confesional prin decizia directorului Casei Corpului Didactic, pe baza criteriilor stabilite de Ministerul Educaţiei şi Cercetării, la propunerea consiliului de administraţie al unităţii de învăţământ cu avizul inspectoratului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Într-un centru de documentare şi informare pot activa, în condiţiile legii, atât profesorul documentarist, cât şi bibliotecarul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În situaţii excepţionale, bibliotecarul sau profesorul documentarist poate primi şi alte atribuţii din partea conducerii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În unităţile de învăţământ se asigură accesul gratuit al elevilor şi al personalului la Biblioteca Şcolară Virtuală şi la Platforma şcolară de e-learning.</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Platforma şcolară de e-learning este utilizată de către unitatea de învăţământ, pentru a acorda asistenţă elevilor în timpul sau în afara programului şcolar, în perioada în care sunt suspendate cursurile şcolare, precum şi elevilor care nu pot frecventa temporar cursurile, din motive medicale.</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87</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1 din Ordinul ministrului educaţiei nr. 5160/2021 privind aprobarea programului şcoală-pilot pentru "Şcoala Gimnazială Dimitrie Cantemir" din municipiul Baia Mare (</w:t>
      </w:r>
      <w:r w:rsidRPr="001A6F21">
        <w:rPr>
          <w:b/>
          <w:bCs/>
          <w:i/>
          <w:iCs/>
          <w:color w:val="008000"/>
          <w:szCs w:val="28"/>
          <w:u w:val="single"/>
          <w:lang w:val="ro-RO"/>
        </w:rPr>
        <w:t>#M7</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4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VII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Elevii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Dobândirea şi exercitarea calităţii de elev</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Beneficiarii primari ai educaţiei sunt antepreşcolarii, preşcolarii şi elevii.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89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Dobândirea calităţii de beneficiar primar al educaţiei se face prin înscrierea într-o unitate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Înscrierea se aprobă de către consiliul de administraţie, cu respectarea legislaţiei în vigoare, a prezentului regulament şi a regulamentului de organizare şi funcţionare al unităţii, ca urmare a solicitării scrise a părinţilor sau reprezentanţilor legali.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Înscrierea în învăţământul primar se face conform metodologiei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(3) În situaţia solicitării de retragere menţionată la alin. (2), unităţile de învăţământ vor consilia părinţii sau reprezentanţii legali privind nevoia de a lua decizii în interesul educaţional al elevului şi îi vor informa că solicitarea nu poate fi soluţionată decât în situaţia în care evaluarea nivelului dezvoltării atestă necesitatea reînscrierii în clasa anterioară sau în clasa corespunzătoare nivelului din care s-a retras.</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Înscrierea în clasa a IX-a din învăţământul liceal sau din învăţământul profesional, respectiv în anul I din învăţământul postliceal, inclusiv învăţământul profesional şi tehnic dual, se face în conformitate cu metodologiile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Elevii promovaţi vor fi înscrişi de drept în anul următor, dacă nu există prevederi specifice de admitere în clasa respectivă,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Calitatea de elev se exercită prin frecventarea cursurilor şi prin participarea la activităţile existente în programul fiecărei unităţi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Calitatea de elev se dovedeşte cu carnetul de elev, vizat la începutul fiecărui an şcolar de către unitatea de învăţământ la care este înscris elevul.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Prezenţa elevilor la fiecare oră de curs se verifică de către cadrul didactic, care consemnează, în mod obligatoriu, fiecare absenţă.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Motivarea absenţelor se face de către învăţătorul/institutorul/profesorul pentru învăţământul primar/profesorul diriginte în ziua prezentării actelor justificative.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cazul elevilor minori, părinţii sau reprezentanţii legali au obligaţia de a prezenta personal învăţătorului/institutorului/profesorului pentru învăţământul primar/profesorului diriginte actele justificative pentru absenţele copilului său.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Actele medicale pe baza cărora se face motivarea absenţelor sunt, după caz: adeverinţă eliberată de medicul cabinetului şcolar, de medicul de familie sau medicul de specialitate, adeverinţă/certificat medical/foaie de externare/scrisoare medicală eliberat(ă) de unitatea sanitară în care elevul a fost internat. Actele medicale trebuie să aibă viza cabinetului şcolar sau a medicului de familie care are în evidenţă fişele medicale/carnetele de sănătate ale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În limita a 20 de ore de curs pe semestru,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Actele pe baza cărora se face motivarea absenţelor se prezintă în termen de 7 zile de la reluarea activităţii elevului şi sunt păstrate de către învăţătorul/institutorul/profesorul pentru învăţământul primar/profesorul diriginte pe tot parcursul anului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Nerespectarea termenului prevăzut la alin. (6) atrage declararea absenţelor ca nemotivate.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În cazul elevilor reprezentanţi, absenţele se motivează pe baza actelor justificative, conform prevederilor statutului 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La cererea scrisă a directorilor unităţilor de învăţământ cu program sportiv suplimentar, a profesorilor-antrenori din unităţile de învăţământ cu program sportiv integrat, a directorilor cluburilor sportive şcolare/asociaţiilor sportive şcolare sau a conducerilor structurilor naţionale sportive, directorul unităţii de învăţământ aprobă motivarea absenţelor elevilor care participă la cantonamente şi la competiţii de nivel local, judeţean, regional, naţional şi internaţional.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Directorul unităţii de învăţământ aprobă motivarea absenţelor elevilor care participă la olimpiadele şi concursurile şcolare şi profesionale organizate la nivel local, judeţean/interjudeţean, regional, naţional şi internaţional, la cererea scrisă a profesorilor îndrumători/însoţitori.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Elevii din învăţământul preuniversitar retraşi se pot reînmatricula, la cerere, de regulă la începutul anului şcolar, la acelaşi nivel/ciclu de învăţământ şi aceeaşi formă de învăţământ, cu susţinerea, după caz, a examenelor de diferenţă, redobândind astfel calitatea de elev.</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Activitatea educativă extraşcolară</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Activitatea educativă extraşcolară din unităţile de învăţământ este concepută ca mediu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Activitatea educativă extraşcolară din unităţile de învăţământ se desfăşoară în afara orelor de curs.</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Activitatea educativă extraşcolară din unităţile de învăţământ se poate desfăşura fie în incinta unităţii de învăţământ, fie în afara acesteia, în palate şi cluburi ale copiilor, în cluburi sportive şcolare, în baze sportive şi de agrement, în spaţii educaţionale, culturale, sportive, turistice, de divertisment.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99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Activităţile educative extraşcolare desfăşurate în unităţile de învăţământ pot fi: culturale, civice, artistice, tehnice, aplicative, ştiinţifice, sportive, turistice, de educaţie rutieră, antreprenoriale, pentru protecţie civilă, de educaţie pentru sănătate şi de voluntariat.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Activitatea educativă poate fi proiectată atât la nivelul fiecărei grupe/clase de antepreşcolari/preşcolari/elevi, de către educator-puericultor/educatoare/învăţător/institutor/profesor pentru învăţământul preşcolar/primar/profesor diriginte, cât şi la nivelul unităţii de învăţământ, de către coordonatorul pentru proiecte şi programe educative şcolare şi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Activităţile educative extraşcolare sunt stabilite în consiliul profesoral al unităţii de învăţământ, împreună cu consiliul elevilor, în conformitate cu opţiunile elevilor şi ale consiliului reprezentativ al părinţilor şi ale asociaţiilor părinţilor, acolo unde acestea există, ale reprezentanţilor legali, precum şi cu resursele de care dispune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Organizarea activităţilor extraşcolare sub forma excursiilor, taberelor, expediţiilor şi a altor activităţi de timp liber care necesită deplasarea din localitatea de domiciliu se face în conformitate cu regulamentul aprobat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Activităţile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sau reprezentantului legal al copilului/elevului, exprimat la începutul anului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Calendarul activităţilor educative extraşcolare este aprobat de consiliul de administraţie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100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Evaluarea activităţii educative extraşcolare derulate la nivelul unităţii de învăţământ este parte a evaluării instituţionale a respectivei unităţi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Evaluarea copiilor/elevilor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SECŢIUNEA 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Evaluarea rezultatelor învăţării. Încheierea situaţiei şcolare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101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Evaluarea are drept scop identificarea nivelului la care se află la un anumit moment învăţarea, orientarea şi optimizarea acesteia.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102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Conform legii, evaluările în sistemul de învăţământ preuniversitar se realizează la nivel de disciplină, domeniu de studiu sau modul de pregătire.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sistemul de învăţământ preuniversitar evaluarea se centrează pe competenţe, oferă feedback real elevilor, părinţilor şi cadrelor didactice şi stă la baza planurilor individuale de învăţare.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Rezultatul evaluării, exprimat prin calificativ, notă, punctaj etc., nu poate fi folosit ca mijloc de coerciţie, acesta reflectând strict rezultatele învăţării, conform prevederilor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103*)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Evaluarea rezultatelor la învăţătură se realizează permanent, pe parcursul anului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în baza unei metodologii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103</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1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3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104*)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Instrumentele de evaluare se stabilesc în funcţie de vârstă şi de particularităţile psihopedagogice ale beneficiarilor primari ai educaţiei şi de specificul fiecărei discipline. Acestea sunt: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evaluări orale;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teste, lucrări scrise;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experimente şi activităţi practice;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referate;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proiecte;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probe practice;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alte instrumente stabilite de comisia pentru curriculum şi aprobate de director sau elaborate de către Ministerul Educaţiei şi Cercetării/inspectoratele 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învăţământul primar, la clasele I - IV, în cel secundar şi în cel postliceal, elevii vor avea la fiecare disciplină/modul, cu excepţia celor preponderent practice, cel puţin o evaluare prin lucrare scrisă pe semestru.</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104</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2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2 din Ordinul ministrului educaţiei nr. 5160/2021 privind aprobarea programului şcoală-pilot pentru "Şcoala Gimnazială Dimitrie Cantemir" din municipiul Baia Mare (</w:t>
      </w:r>
      <w:r w:rsidRPr="001A6F21">
        <w:rPr>
          <w:b/>
          <w:bCs/>
          <w:i/>
          <w:iCs/>
          <w:color w:val="008000"/>
          <w:szCs w:val="28"/>
          <w:u w:val="single"/>
          <w:lang w:val="ro-RO"/>
        </w:rPr>
        <w:t>#M7</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lastRenderedPageBreak/>
        <w:t xml:space="preserve">    Precizăm că dispoziţiile de derogare menţionate mai sus sunt reproduse în pct. 3 şi pct. 4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105*)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Testele de evaluare, subiectele de examen de orice tip şi lucrările semestriale scrise (teze) se elaborează pe baza cerinţelor didactico-metodologice stabilite de programele şcolare, parte a curriculumului naţional.</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105</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2 din Ordinul ministrului educaţiei nr. 5161/2021 privind aprobarea programului şcoală-pilot pentru "Şcoala Gimnazială nr. 1" din localitatea Curcani, judeţul Călăraşi (</w:t>
      </w:r>
      <w:r w:rsidRPr="001A6F21">
        <w:rPr>
          <w:b/>
          <w:bCs/>
          <w:i/>
          <w:iCs/>
          <w:color w:val="008000"/>
          <w:szCs w:val="28"/>
          <w:u w:val="single"/>
          <w:lang w:val="ro-RO"/>
        </w:rPr>
        <w:t>#M8</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2 din Ordinul ministrului educaţiei nr. 5162/2021 privind aprobarea programului şcoală-pilot pentru "Şcoala Gimnazială Gheorghe Vernescu" din municipiul Râmnicu Sărat, judeţul Buzău (</w:t>
      </w:r>
      <w:r w:rsidRPr="001A6F21">
        <w:rPr>
          <w:b/>
          <w:bCs/>
          <w:i/>
          <w:iCs/>
          <w:color w:val="008000"/>
          <w:szCs w:val="28"/>
          <w:u w:val="single"/>
          <w:lang w:val="ro-RO"/>
        </w:rPr>
        <w:t>#M9</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5 şi pct. 6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106*)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Rezultatele evaluării se exprimă, după caz, prin:</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aprecieri descriptive privind dezvoltarea copilului - la nivelurile antepreşcolar, preşcolar şi clasa pregătitoare;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calificative la clasele I - IV şi în învăţământul special care şcolarizează elevi cu deficienţe grave, severe, profunde sau asociate;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note de la 1 la 10 în învăţământul secundar şi în învăţământul postliceal.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Rezultatele evaluării se consemnează în catalog, cu cerneală albastră, sub forma: "Calificativul/data" sau "Nota/data", cu excepţia celor de la nivelurile antepreşcolar şi preşcolar, care sunt trecute în caietul de observaţii, şi ale celor de la clasa pregătitoare, care se trec în raportul anual de evaluare.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Pentru frauda constatată la evaluările scrise, inclusiv la probele scrise din cadrul examenelor/concursurilor organizate la nivelul unităţii de învăţământ, conform prezentului regulament, se acordă nota 1 sau, după caz, calificativul insuficient.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106</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2</w:t>
      </w:r>
      <w:r w:rsidRPr="001A6F21">
        <w:rPr>
          <w:i/>
          <w:iCs/>
          <w:szCs w:val="28"/>
          <w:lang w:val="ro-RO"/>
        </w:rPr>
        <w:t xml:space="preserve"> alin. (1) din Ordinul ministrului educaţiei nr. 5157/2021 privind implementarea catalogului electronic în şcoli-pilot (</w:t>
      </w:r>
      <w:r w:rsidRPr="001A6F21">
        <w:rPr>
          <w:b/>
          <w:bCs/>
          <w:i/>
          <w:iCs/>
          <w:color w:val="008000"/>
          <w:szCs w:val="28"/>
          <w:u w:val="single"/>
          <w:lang w:val="ro-RO"/>
        </w:rPr>
        <w:t>#M4</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4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3 din Ordinul ministrului educaţiei nr. 5162/2021 privind aprobarea programului şcoală-pilot pentru "Şcoala Gimnazială Gheorghe Vernescu" din municipiul Râmnicu Sărat, judeţul Buzău (</w:t>
      </w:r>
      <w:r w:rsidRPr="001A6F21">
        <w:rPr>
          <w:b/>
          <w:bCs/>
          <w:i/>
          <w:iCs/>
          <w:color w:val="008000"/>
          <w:szCs w:val="28"/>
          <w:u w:val="single"/>
          <w:lang w:val="ro-RO"/>
        </w:rPr>
        <w:t>#M9</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1, pct. 3 şi pct. 6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107*)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Pentru nivelurile antepreşcolar şi preşcolar, rezultatele evaluării se comunică şi se discută cu părinţii sau reprezentanţii legali.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Calificativele/Notele acordate se comunică în mod obligatoriu elevilor şi se trec în catalog şi în carnetul de elev de către cadrul didactic care le acordă.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(3) În învăţământul primar cu predare în limbile minorităţilor naţionale, calificativele se pot comunica şi în limba de predare de către cadrul didactic.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Numărul de calificative/note acordate semestrial fiecărui elev, la fiecare disciplină de studiu, exclusiv nota de la lucrarea scrisă semestrială (teză), trebuie să fie cel puţin egal cu numărul săptămânal de ore de curs prevăzut în planul de învăţământ. Fac excepţie disciplinele cu o oră de curs pe săptămână, la care numărul minim de calificative/note este de două.</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#M11</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(4^1) În anul şcolar 2021 - 2022, prin derogare de la prevederile alin. (4), numărul de calificative/note acordate semestrial fiecărui elev, la fiecare disciplină de studiu, va fi de minimum două, indiferent de numărul de ore alocat disciplinei prin planurile-cadru.</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În cazul curriculumului organizat modular, numărul de note acordate semestrial trebuie să fie corelat cu numărul de ore alocate fiecărui modul în planul de învăţământ, precum şi cu structura modulului, de regulă, o notă la un număr de 25 de ore. Numărul minim de note acordate elevului la un modul este de două.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Elevii aflaţi în situaţie de corigenţă vor avea cu cel puţin un calificativ/o notă în plus faţă de numărul de calificative/note prevăzut la alin. (4), ultimul calificativ/ultima notă fiind acordat/ă, de regulă, în ultimele două săptămâni ale semestrului.</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#M11</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(6^1) În anul şcolar 2021 - 2022, prin derogare de la prevederile alin. (6), elevii aflaţi în situaţie de corigenţă vor avea cel puţin trei calificative/note, ultimul(a) calificativ/notă fiind acordat(ă) în ultimele două săptămâni ale semestrului.</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Disciplinele la care se susţin lucrări scrise semestriale (teze), precum şi perioadele pentru desfăşurare a acestora se stabilesc de către direcţia de specialitate din Ministerul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Notele la lucrările scrise semestriale (teze) se analizează cu elevii într-o oră special destinată acestui scop şi se trec în catalog. Lucrările scrise semestriale (tezele) se păstrează în unitatea de învăţământ până la sfârşitul anului şcolar.</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 1.</w:t>
      </w:r>
      <w:r w:rsidRPr="001A6F21">
        <w:rPr>
          <w:i/>
          <w:iCs/>
          <w:szCs w:val="28"/>
          <w:lang w:val="ro-RO"/>
        </w:rPr>
        <w:t xml:space="preserve"> Conform </w:t>
      </w:r>
      <w:r w:rsidRPr="001A6F21">
        <w:rPr>
          <w:i/>
          <w:iCs/>
          <w:color w:val="008000"/>
          <w:szCs w:val="28"/>
          <w:u w:val="single"/>
          <w:lang w:val="ro-RO"/>
        </w:rPr>
        <w:t>art. 1</w:t>
      </w:r>
      <w:r w:rsidRPr="001A6F21">
        <w:rPr>
          <w:i/>
          <w:iCs/>
          <w:szCs w:val="28"/>
          <w:lang w:val="ro-RO"/>
        </w:rPr>
        <w:t xml:space="preserve"> alin. (1) din Ordinul ministrului educaţiei şi cercetării nr. 5977/2020 (</w:t>
      </w:r>
      <w:r w:rsidRPr="001A6F21">
        <w:rPr>
          <w:b/>
          <w:bCs/>
          <w:i/>
          <w:iCs/>
          <w:color w:val="008000"/>
          <w:szCs w:val="28"/>
          <w:u w:val="single"/>
          <w:lang w:val="ro-RO"/>
        </w:rPr>
        <w:t>#M2</w:t>
      </w:r>
      <w:r w:rsidRPr="001A6F21">
        <w:rPr>
          <w:i/>
          <w:iCs/>
          <w:szCs w:val="28"/>
          <w:lang w:val="ro-RO"/>
        </w:rPr>
        <w:t xml:space="preserve">), începând cu data de 11 noiembrie 2020 [data intrării în vigoare a </w:t>
      </w:r>
      <w:r w:rsidRPr="001A6F21">
        <w:rPr>
          <w:i/>
          <w:iCs/>
          <w:color w:val="008000"/>
          <w:szCs w:val="28"/>
          <w:u w:val="single"/>
          <w:lang w:val="ro-RO"/>
        </w:rPr>
        <w:t>Ordinului</w:t>
      </w:r>
      <w:r w:rsidRPr="001A6F21">
        <w:rPr>
          <w:i/>
          <w:iCs/>
          <w:szCs w:val="28"/>
          <w:lang w:val="ro-RO"/>
        </w:rPr>
        <w:t xml:space="preserve"> ministrului educaţiei şi cercetării nr. 5977/2020 (</w:t>
      </w:r>
      <w:r w:rsidRPr="001A6F21">
        <w:rPr>
          <w:b/>
          <w:bCs/>
          <w:i/>
          <w:iCs/>
          <w:color w:val="008000"/>
          <w:szCs w:val="28"/>
          <w:u w:val="single"/>
          <w:lang w:val="ro-RO"/>
        </w:rPr>
        <w:t>#M2</w:t>
      </w:r>
      <w:r w:rsidRPr="001A6F21">
        <w:rPr>
          <w:i/>
          <w:iCs/>
          <w:szCs w:val="28"/>
          <w:lang w:val="ro-RO"/>
        </w:rPr>
        <w:t xml:space="preserve">)], aplicarea prevederilor </w:t>
      </w:r>
      <w:r w:rsidRPr="001A6F21">
        <w:rPr>
          <w:i/>
          <w:iCs/>
          <w:color w:val="008000"/>
          <w:szCs w:val="28"/>
          <w:u w:val="single"/>
          <w:lang w:val="ro-RO"/>
        </w:rPr>
        <w:t>art. 107</w:t>
      </w:r>
      <w:r w:rsidRPr="001A6F21">
        <w:rPr>
          <w:i/>
          <w:iCs/>
          <w:szCs w:val="28"/>
          <w:lang w:val="ro-RO"/>
        </w:rPr>
        <w:t xml:space="preserve"> alin. (7) şi (8) se suspendă pentru anul şcolar 2020 - 2021.</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2.</w:t>
      </w:r>
      <w:r w:rsidRPr="001A6F21">
        <w:rPr>
          <w:i/>
          <w:iCs/>
          <w:szCs w:val="28"/>
          <w:lang w:val="ro-RO"/>
        </w:rPr>
        <w:t xml:space="preserve"> Derogări de la prevederile </w:t>
      </w:r>
      <w:r w:rsidRPr="001A6F21">
        <w:rPr>
          <w:i/>
          <w:iCs/>
          <w:color w:val="008000"/>
          <w:szCs w:val="28"/>
          <w:u w:val="single"/>
          <w:lang w:val="ro-RO"/>
        </w:rPr>
        <w:t>art. 107</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5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2 din Ordinul ministrului educaţiei nr. 5161/2021 privind aprobarea programului şcoală-pilot pentru "Şcoala Gimnazială nr. 1" din localitatea Curcani, judeţul Călăraşi (</w:t>
      </w:r>
      <w:r w:rsidRPr="001A6F21">
        <w:rPr>
          <w:b/>
          <w:bCs/>
          <w:i/>
          <w:iCs/>
          <w:color w:val="008000"/>
          <w:szCs w:val="28"/>
          <w:u w:val="single"/>
          <w:lang w:val="ro-RO"/>
        </w:rPr>
        <w:t>#M8</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2 şi 4 din Ordinul ministrului educaţiei nr. 5162/2021 privind aprobarea programului şcoală-pilot pentru "Şcoala Gimnazială Gheorghe Vernescu" din municipiul Râmnicu Sărat, judeţul Buzău (</w:t>
      </w:r>
      <w:r w:rsidRPr="001A6F21">
        <w:rPr>
          <w:b/>
          <w:bCs/>
          <w:i/>
          <w:iCs/>
          <w:color w:val="008000"/>
          <w:szCs w:val="28"/>
          <w:u w:val="single"/>
          <w:lang w:val="ro-RO"/>
        </w:rPr>
        <w:t>#M9</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3, pct. 5 şi pct. 6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108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La sfârşitul fiecărui semestru şi la încheierea anului şcolar, cadrele didactice au obligaţia să încheie situaţia şcolară a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La sfârşitul fiecărui semestru, învăţătorul/institutorul/profesorul pentru învăţământul primar/profesorul diriginte consultă consiliul clasei pentru acordarea mediei la purtare, prin care </w:t>
      </w:r>
      <w:r w:rsidRPr="001A6F21">
        <w:rPr>
          <w:szCs w:val="28"/>
          <w:lang w:val="ro-RO"/>
        </w:rPr>
        <w:lastRenderedPageBreak/>
        <w:t>sunt evaluate frecvenţa şi comportamentul elevului, respectarea de către acesta a reglementărilor adoptate de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La sfârşitul fiecărui semestru, învăţătorul/institutorul/profesorul pentru învăţământul primar/profesorul diriginte consultă consiliul clasei pentru elaborarea aprecierii asupra situaţiei şcolare a fiecărui elev.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109*)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La fiecare disciplină de studiu media semestrială este calculată din numărul de note prevăzut de prezentul regulament.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La disciplinele de studiu la care nu se susţine lucrarea scrisă semestrială (teza), media semestrială se obţine prin rotunjirea mediei aritmetice a notelor la cel mai apropiat număr întreg. La o diferenţă de 50 de sutimi, rotunjirea se face în favoarea 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Media la evaluarea periodică este media aritmetică a notelor înscrise în catalog, cu excepţia notei de la lucrarea scrisă semestrială (teza), medie calculată cu două zecimale exacte, fără rotunjire.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La disciplinele de studiu la care se susţine lucrarea scrisă semestrială (teza), media semestrială se calculează astfel: "media semestrială = (3M + T) / 4", unde "M" reprezintă media la evaluarea periodică, iar "T" reprezintă nota obţinută la lucrarea scrisă semestrială (teză). Nota astfel obţinută se rotunjeşte la cel mai apropiat număr întreg. La o diferenţă de 50 de sutimi, rotunjirea se face în favoarea 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Media anuală la fiecare disciplină este dată de media aritmetică a celor două medii semestriale, calculată cu două zecimale exacte, fără rotunjire. În cazul în care elevul a fost scutit medical, pe un semestru, la disciplina educaţie fizică şi sport, calificativul/media de pe semestrul în care elevul nu a fost scutit devine calificativul/media anuală.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Nota lucrării scrise semestriale (teză) şi mediile semestriale şi anuale se consemnează în catalog cu cerneală roşie.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În cazul în care curriculumul este organizat modular, fiecare modul se dezvoltă ca o unitate autonomă de instruire. Media unui modul se calculează din notele obţinute pe parcursul desfăşurării modulului, conform prevederilor de la alin. (2). Încheierea mediei unui modul care se termină pe parcursul anului se face în momentul finalizării acestuia, nefiind condiţionată de sfârşitul semestrului. Aceasta este considerată şi media anuală a modulului.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Media anuală generală se calculează ca medie aritmetică, fără rotunjire, a mediilor anuale de la toate disciplinele/modulele şi de la purtare. Media generală, în cazul curriculumului organizat pe module, se calculează similar mediei generale a unei discipline.</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 1.</w:t>
      </w:r>
      <w:r w:rsidRPr="001A6F21">
        <w:rPr>
          <w:i/>
          <w:iCs/>
          <w:szCs w:val="28"/>
          <w:lang w:val="ro-RO"/>
        </w:rPr>
        <w:t xml:space="preserve"> Conform </w:t>
      </w:r>
      <w:r w:rsidRPr="001A6F21">
        <w:rPr>
          <w:i/>
          <w:iCs/>
          <w:color w:val="008000"/>
          <w:szCs w:val="28"/>
          <w:u w:val="single"/>
          <w:lang w:val="ro-RO"/>
        </w:rPr>
        <w:t>art. 1</w:t>
      </w:r>
      <w:r w:rsidRPr="001A6F21">
        <w:rPr>
          <w:i/>
          <w:iCs/>
          <w:szCs w:val="28"/>
          <w:lang w:val="ro-RO"/>
        </w:rPr>
        <w:t xml:space="preserve"> alin. (1) din Ordinul ministrului educaţiei şi cercetării nr. 5977/2020 (</w:t>
      </w:r>
      <w:r w:rsidRPr="001A6F21">
        <w:rPr>
          <w:b/>
          <w:bCs/>
          <w:i/>
          <w:iCs/>
          <w:color w:val="008000"/>
          <w:szCs w:val="28"/>
          <w:u w:val="single"/>
          <w:lang w:val="ro-RO"/>
        </w:rPr>
        <w:t>#M2</w:t>
      </w:r>
      <w:r w:rsidRPr="001A6F21">
        <w:rPr>
          <w:i/>
          <w:iCs/>
          <w:szCs w:val="28"/>
          <w:lang w:val="ro-RO"/>
        </w:rPr>
        <w:t xml:space="preserve">), începând cu data de 11 noiembrie 2020 [data intrării în vigoare a </w:t>
      </w:r>
      <w:r w:rsidRPr="001A6F21">
        <w:rPr>
          <w:i/>
          <w:iCs/>
          <w:color w:val="008000"/>
          <w:szCs w:val="28"/>
          <w:u w:val="single"/>
          <w:lang w:val="ro-RO"/>
        </w:rPr>
        <w:t>Ordinului</w:t>
      </w:r>
      <w:r w:rsidRPr="001A6F21">
        <w:rPr>
          <w:i/>
          <w:iCs/>
          <w:szCs w:val="28"/>
          <w:lang w:val="ro-RO"/>
        </w:rPr>
        <w:t xml:space="preserve"> ministrului educaţiei şi cercetării nr. 5977/2020 (</w:t>
      </w:r>
      <w:r w:rsidRPr="001A6F21">
        <w:rPr>
          <w:b/>
          <w:bCs/>
          <w:i/>
          <w:iCs/>
          <w:color w:val="008000"/>
          <w:szCs w:val="28"/>
          <w:u w:val="single"/>
          <w:lang w:val="ro-RO"/>
        </w:rPr>
        <w:t>#M2</w:t>
      </w:r>
      <w:r w:rsidRPr="001A6F21">
        <w:rPr>
          <w:i/>
          <w:iCs/>
          <w:szCs w:val="28"/>
          <w:lang w:val="ro-RO"/>
        </w:rPr>
        <w:t xml:space="preserve">)], aplicarea prevederilor </w:t>
      </w:r>
      <w:r w:rsidRPr="001A6F21">
        <w:rPr>
          <w:i/>
          <w:iCs/>
          <w:color w:val="008000"/>
          <w:szCs w:val="28"/>
          <w:u w:val="single"/>
          <w:lang w:val="ro-RO"/>
        </w:rPr>
        <w:t>art. 109</w:t>
      </w:r>
      <w:r w:rsidRPr="001A6F21">
        <w:rPr>
          <w:i/>
          <w:iCs/>
          <w:szCs w:val="28"/>
          <w:lang w:val="ro-RO"/>
        </w:rPr>
        <w:t xml:space="preserve"> alin. (3), (4) şi (6) se suspendă pentru anul şcolar 2020 - 2021.</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Conform </w:t>
      </w:r>
      <w:r w:rsidRPr="001A6F21">
        <w:rPr>
          <w:i/>
          <w:iCs/>
          <w:color w:val="008000"/>
          <w:szCs w:val="28"/>
          <w:u w:val="single"/>
          <w:lang w:val="ro-RO"/>
        </w:rPr>
        <w:t>art. 1</w:t>
      </w:r>
      <w:r w:rsidRPr="001A6F21">
        <w:rPr>
          <w:i/>
          <w:iCs/>
          <w:szCs w:val="28"/>
          <w:lang w:val="ro-RO"/>
        </w:rPr>
        <w:t xml:space="preserve"> alin. (2) din Ordinul ministrului educaţiei şi cercetării nr. 5977/2020 (</w:t>
      </w:r>
      <w:r w:rsidRPr="001A6F21">
        <w:rPr>
          <w:b/>
          <w:bCs/>
          <w:i/>
          <w:iCs/>
          <w:color w:val="008000"/>
          <w:szCs w:val="28"/>
          <w:u w:val="single"/>
          <w:lang w:val="ro-RO"/>
        </w:rPr>
        <w:t>#M2</w:t>
      </w:r>
      <w:r w:rsidRPr="001A6F21">
        <w:rPr>
          <w:i/>
          <w:iCs/>
          <w:szCs w:val="28"/>
          <w:lang w:val="ro-RO"/>
        </w:rPr>
        <w:t>), în anul şcolar 2020 - 2021, în învăţământul preuniversitar gimnazial, liceal, profesional şi postliceal, pentru toate disciplinele de studiu, media semestrială se obţine prin rotunjirea mediei aritmetice a notelor la cel mai apropiat număr întreg. La o diferenţă de 50 de sutimi, rotunjirea se face în favoarea elevului. Mediile semestriale şi anuale se consemnează în catalog cu cerneală roşie.</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2.</w:t>
      </w:r>
      <w:r w:rsidRPr="001A6F21">
        <w:rPr>
          <w:i/>
          <w:iCs/>
          <w:szCs w:val="28"/>
          <w:lang w:val="ro-RO"/>
        </w:rPr>
        <w:t xml:space="preserve"> Derogări de la prevederile </w:t>
      </w:r>
      <w:r w:rsidRPr="001A6F21">
        <w:rPr>
          <w:i/>
          <w:iCs/>
          <w:color w:val="008000"/>
          <w:szCs w:val="28"/>
          <w:u w:val="single"/>
          <w:lang w:val="ro-RO"/>
        </w:rPr>
        <w:t>art. 109</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2</w:t>
      </w:r>
      <w:r w:rsidRPr="001A6F21">
        <w:rPr>
          <w:i/>
          <w:iCs/>
          <w:szCs w:val="28"/>
          <w:lang w:val="ro-RO"/>
        </w:rPr>
        <w:t xml:space="preserve"> alin. (1) din Ordinul ministrului educaţiei nr. 5157/2021 privind implementarea catalogului electronic în şcoli-pilot (</w:t>
      </w:r>
      <w:r w:rsidRPr="001A6F21">
        <w:rPr>
          <w:b/>
          <w:bCs/>
          <w:i/>
          <w:iCs/>
          <w:color w:val="008000"/>
          <w:szCs w:val="28"/>
          <w:u w:val="single"/>
          <w:lang w:val="ro-RO"/>
        </w:rPr>
        <w:t>#M4</w:t>
      </w:r>
      <w:r w:rsidRPr="001A6F21">
        <w:rPr>
          <w:i/>
          <w:iCs/>
          <w:szCs w:val="28"/>
          <w:lang w:val="ro-RO"/>
        </w:rPr>
        <w:t>);</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4 din Ordinul ministrului educaţiei nr. 5162/2021 privind aprobarea programului şcoală-pilot pentru "Şcoala Gimnazială Gheorghe Vernescu" din municipiul Râmnicu Sărat, judeţul Buzău (</w:t>
      </w:r>
      <w:r w:rsidRPr="001A6F21">
        <w:rPr>
          <w:b/>
          <w:bCs/>
          <w:i/>
          <w:iCs/>
          <w:color w:val="008000"/>
          <w:szCs w:val="28"/>
          <w:u w:val="single"/>
          <w:lang w:val="ro-RO"/>
        </w:rPr>
        <w:t>#M9</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1 şi pct. 6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110*)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La clasele I - IV se stabilesc calificative semestriale şi anuale la fiecare disciplină de studiu.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Pentru aceste clase, calificativul semestrial pe disciplină/domeniu de studiu se stabileşte astfel: se aleg două calificative cu frecvenţa cea mai mare, acordate în timpul semestrului, după care, în perioadele de recapitulare şi de consolidare a materiei, în urma aplicării unor probe de evaluare sumativă, cadrul didactic poate opta pentru unul dintre cele două calificative.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Pentru aceste clase, calificativul anual la fiecare disciplină/domeniu de studiu este dat de unul dintre calificativele semestriale stabilite de cadrul didactic în baza următoarelor criterii: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progresul sau regresul 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raportul efort-performanţă realizată;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creşterea sau descreşterea motivaţiei 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realizarea unor sarcini din programul suplimentar de pregătire sau de recuperare, stabilite de cadrul didactic şi care au fost aduse la cunoştinţa părintelui, tutorelui sau reprezentantului legal.</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110</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3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3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111*)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învăţământul primar, calificativele semestriale şi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învăţământul secundar inferior şi secundar superior şi postliceal, mediile semestriale şi anuale pe disciplină/modul se consemnează în catalog de către cadrul didactic care a predat disciplina/modulul. Mediile la purtare se consemnează în catalog de profesorii diriginţi ai claselor.</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111</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3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3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112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Elevii scutiţi de efort fizic au obligaţia de a fi prezenţi la orele de educaţie fizică şi sport. Acestor elevi nu li se acordă calificative/note şi nu li se încheie media la această disciplină în semestrul sau în anul în care sunt scutiţi medical.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Pentru elevii scutiţi medical, profesorul de educaţie fizică şi sport consemnează în catalog, la rubrica respectivă, "scutit medical în semestrul" sau "scutit medical în anul şcolar", specificând totodată documentul medical, numărul şi data eliberării acestuia. Documentul medical va fi ataşat la dosarul personal al elevului, aflat la secretariat.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Elevii scutiţi medical, semestrial sau anual, nu sunt obligaţi să vină în echipament sportiv la orele de educaţie fizică şi sport, dar trebuie să aibă încălţăminte adecvată pentru sălile de sport. Absenţele la aceste ore se consemnează în catalog.</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(4) Pentru integrarea în colectiv a elevilor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113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Şcolarizarea elevilor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 acestora, conform prezentului regulament.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114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Participarea la ora de religie se realizează în conformitate cu prevederile legale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115*)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Sunt declaraţi promovaţi elevii care, la sfârşitul anului şcolar, obţin la fiecare disciplină de studiu/modul cel puţin media anuală 5,00/calificativul "Suficient", iar la purtare, media anuală 6,00/calificativul "Suficient".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Elevii liceelor pedagogice, ai liceelor teologice şi ai liceelor militare care obţin la purtare media anuală mai mică de 8,00 nu mai pot continua studiile la aceste profiluri. Aceşti elevi sunt obligaţi să se transfere, pentru anul şcolar următor, la alte profiluri/licee cu respectarea legislaţiei în vigoare şi a regulamentelor de organizare şi funcţionare a unităţilor în cauză.</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115</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6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3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116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Elevii din clasele cu profil artistic sau sportiv trebuie să aibă media de cel puţin 6 la disciplina principală de specialitate, pentru aceste profiluri/specializări.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Elevii de la clasele cu specializările muzică şi coregrafie trebuie să aibă cel puţin nota 6,00 pentru specializarea respectivă/la examenul de sfârşit de an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Elevii de la clasele cu specializările arte vizuale, arte plastice, arte decorative, arhitectură, arte ambientale, design, conservare-restaurare bunuri culturale trebuie să obţină la oricare din disciplinele practice de specialitate media anuală peste 6,00 (şase).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Elevii de la clasele cu profil pedagogic trebuie să obţină la sfârşitul anului şcolar medii anuale de minimum 6,00 la disciplinele limba şi literatura română/limba şi literatura maternă, matematică/aritmetică şi la disciplinele pedagogice de profil.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Elevii care nu îndeplinesc condiţiile de la alin. (1) - (4) sunt obligaţi să se transfere, pentru anul şcolar următor, la alte profiluri/specializări, cu respectarea legislaţiei în vigoare şi a regulamentelor de organizare şi funcţionare a unităţilor în cauză.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117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Sunt declaraţi amânaţi, semestrial sau anual, elevii cărora nu li se poate definitiva situaţia şcolară la una sau la mai multe discipline de studiu/module din următoarele motive: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au absentat, motivat şi nemotivat, la cel puţin 50% din numărul de ore de curs prevăzut într-un semestru la disciplinele/modulele respective;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au beneficiat de bursă de studiu în străinătate, recunoscută de Ministerul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au urmat studiile, pentru o perioadă determinată de timp, în alte ţări;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nu au un număr suficient de calificative/note, necesar pentru încheierea mediei/mediilor, sau nu au calificativele/mediile semestriale ori anuale la disciplinele/modulele respective, consemnate în catalog de către cadrul didactic, din alte motive decât cele de mai sus, neimputabile personalului didactic de predare.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118*)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Elevii declaraţi amânaţi pe semestrul I îşi încheie situaţia şcolară în primele patru săptămâni de la revenirea la şcoală.</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#M11</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(1^1) În anul şcolar 2021 - 2022, prin derogare de la prevederile alin. (1), elevii declaraţi amânaţi pe semestrul I îşi încheie situaţia şcolară până cel mai târziu în ultima zi a semestrului al II-lea al anului şcolar 2021 - 2022.</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Încheierea situaţiei şcolare a elevilor prevăzuţi la alin. (1) se face pe baza calificativelor/notelor consemnate în rubrica semestrului I, datate la momentul evaluării.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Încheierea situaţiei şcolare a elevilor amânaţi pe semestrul al II-lea, a celor declaraţi amânaţi pe semestrul I care nu şi-au încheiat situaţia şcolară conform prevederilor alin. (1) şi (2) sau a celor amânaţi anual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Elevii declaraţi amânaţi anual din clasa pregătitoare, respectiv din clasa I, care nu se prezintă în sesiunile de examinare sunt reînscrişi în clasa pentru care nu s-a încheiat situaţia şcolară.</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118</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7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3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119*)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Sunt declaraţi corigenţi elevii care obţin calificativul "Insuficient"/medii anuale sub 5,00 la cel mult două discipline de studiu, precum şi elevii amânaţi care nu promovează examenul de încheiere a situaţiei şcolare la cel mult două discipline de studiu.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cazul în care curriculumul este organizat modular, sunt declaraţi corigenţi: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elevii care obţin medii sub 5,00 la modulele ce se finalizează pe parcursul anului şcolar, indiferent de numărul modulelor nepromovate;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elevii care obţin medii sub 5,00 la cel mult două module care se finalizează la sfârşitul anului şcolar, precum şi elevii amânaţi care nu promovează examenul de încheiere a situaţiei şcolare la cel mult două module.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Pentru elevii corigenţi se organizează anual o singură sesiune de examene de corigenţă, într-o perioadă stabilită de Ministerul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Pentru elevii corigenţi menţionaţi la alin. (2) lit. a) se organizează şi o sesiune specială de examene de corigenţă, în ultima săptămână a anului şcolar. Media fiecărui modul, obţinută în cadrul sesiunii speciale de corigenţă, este şi media anuală a modulului.</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lastRenderedPageBreak/>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119</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8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3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120*)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Sunt declaraţi repetenţi: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elevii care au obţinut calificativul "Insuficient"/medii anuale sub 5,00 la mai mult de două discipline de învăţământ/module care se finalizează la sfârşitul anului şcolar. Prevederile se aplică şi elevilor care nu au promovat, la mai mult de două module, la examenele de corigenţă în sesiunea specială, organizată în conformitate cu </w:t>
      </w:r>
      <w:r w:rsidRPr="001A6F21">
        <w:rPr>
          <w:color w:val="008000"/>
          <w:szCs w:val="28"/>
          <w:u w:val="single"/>
          <w:lang w:val="ro-RO"/>
        </w:rPr>
        <w:t>art. 119</w:t>
      </w:r>
      <w:r w:rsidRPr="001A6F21">
        <w:rPr>
          <w:szCs w:val="28"/>
          <w:lang w:val="ro-RO"/>
        </w:rPr>
        <w:t xml:space="preserve"> alin. (4);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elevii care au obţinut la purtare calificativul anual "Insuficient"/media anuală mai mică de 6,00;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elevii corigenţi care nu se prezintă la sesiunea de examen de corigenţă sau la sesiunea specială prevăzută la </w:t>
      </w:r>
      <w:r w:rsidRPr="001A6F21">
        <w:rPr>
          <w:color w:val="008000"/>
          <w:szCs w:val="28"/>
          <w:u w:val="single"/>
          <w:lang w:val="ro-RO"/>
        </w:rPr>
        <w:t>art. 119</w:t>
      </w:r>
      <w:r w:rsidRPr="001A6F21">
        <w:rPr>
          <w:szCs w:val="28"/>
          <w:lang w:val="ro-RO"/>
        </w:rPr>
        <w:t xml:space="preserve"> alin. (4) sau care nu promovează examenul la toate disciplinele/modulele la care se află în situaţie de corigenţă;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elevii amânaţi care nu se prezintă la sesiunea de încheiere a situaţiei şcolare la cel puţin o disciplină/un modul;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elevii exmatriculaţi, cu drept de reînscriere; acestora li se înscrie în documentele şcolare "Repetent prin exmatriculare, cu drept de reînscriere în aceeaşi unitate de învăţământ sau în altă unitate de învăţământ", respectiv "fără drept de înscriere în nicio unitate de învăţământ pentru o perioadă de trei ani".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Derogări de la prevederile </w:t>
      </w:r>
      <w:r w:rsidRPr="001A6F21">
        <w:rPr>
          <w:i/>
          <w:iCs/>
          <w:color w:val="008000"/>
          <w:szCs w:val="28"/>
          <w:u w:val="single"/>
          <w:lang w:val="ro-RO"/>
        </w:rPr>
        <w:t>art. 120</w:t>
      </w:r>
      <w:r w:rsidRPr="001A6F21">
        <w:rPr>
          <w:i/>
          <w:iCs/>
          <w:szCs w:val="28"/>
          <w:lang w:val="ro-RO"/>
        </w:rPr>
        <w:t xml:space="preserve"> au fost acordate prin: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 </w:t>
      </w:r>
      <w:r w:rsidRPr="001A6F21">
        <w:rPr>
          <w:i/>
          <w:iCs/>
          <w:color w:val="008000"/>
          <w:szCs w:val="28"/>
          <w:u w:val="single"/>
          <w:lang w:val="ro-RO"/>
        </w:rPr>
        <w:t>art. 3</w:t>
      </w:r>
      <w:r w:rsidRPr="001A6F21">
        <w:rPr>
          <w:i/>
          <w:iCs/>
          <w:szCs w:val="28"/>
          <w:lang w:val="ro-RO"/>
        </w:rPr>
        <w:t xml:space="preserve"> pct. 9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Precizăm că dispoziţiile de derogare menţionate mai sus sunt reproduse în pct. 3 din nota de la sfârşitul textului actualizat.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121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Elevii declaraţi repetenţi se pot înscrie în anul şcolar următor în clasa pe care o repetă, la aceeaşi unitate de învăţământ, inclusiv cu depăşirea numărului maxim de elevi la clasă prevăzut de lege, sau se pot transfera la o altă unitate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Pentru elevii din învăţământul secundar superior şi din învăţământul postliceal declaraţi repetenţi la sfârşitul primului an de studii, reînscrierea se poate face şi peste cifra de şcolarizare aprobată.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ciclul superior al liceului şi în învăţământul postliceal cu frecvenţă, elevii se pot afla în situaţia de repetenţie de cel mult două ori. Anul de studiu se poate repeta o singură dată.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(4) Continuarea studiilor de către elevii din ciclul superior al liceului sau din învăţământul postliceal care repetă a doua oară un an şcolar sau care se află în stare de repetenţie pentru a treia oară se poate realiza în învăţământul cu frecvenţă redusă.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122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După încheierea sesiunii de corigenţă, elevii care nu au promovat la o singură disciplină de învăţământ/un singur modul au dreptul să solicite reexaminarea. Aceasta se aprobă de către director, în cazuri justificate, o singură dată pe an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Cererea de reexaminare se depune la secretariatul unităţii de învăţământ, în termen de 24 de ore de la afişarea rezultatelor examenului de corigenţă.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Reexaminarea se desfăşoară în termen de două zile de la data depunerii cererii, dar nu mai târziu de data începerii cursurilor noului an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Comisia de reexaminare se numeşte prin decizie a directorului şi este formată din alte cadre didactice decât cele care au făcut examinarea anterioară.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123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Pentru elevii declaraţi corigenţi sau amânaţi anual, examinarea se face din toată materia studiată în anul şcolar, conform programei 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Pentru elevii amânaţi pentru un semestru, examinarea în vederea încheierii situaţiei se face numai din materia acelui semestru.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Pentru elevii care susţin examene de diferenţă, examinarea se face din toată materia studiată în anul şcolar respectiv sau dintr-o parte a acesteia, în funcţie de situaţie.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În situaţia transferării elevului după semestrul I, secretarul şcolii înscrie în catalogul clasei la care se transferă candidatul numai mediile din primul semestru de la disciplinele pe care elevul le studiază la specializarea/calificarea la care s-a transferat. Notele obţinute la examenele de diferenţe susţinute la disciplinele/modulele prevăzute în trunchiul comun şi în curriculumul diferenţiat al specializării/calificării profesionale a clasei la care se transferă şi care nu au fost studiate de candidat anterior transferului reprezintă mediile pe semestrul I la disciplinele/modulele respective.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Nu se susţin examene de diferenţă pentru disciplinele din curriculumul la decizia şcolii.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În cazul elevilor transferaţi, aceştia preiau disciplinele opţionale ale clasei în care se transferă. În situaţia transferului elevului la începutul semestrului al II-lea sau în cursul acestuia, mediile semestriale obţinute la disciplinele opţionale ale clasei la sfârşitul semestrului al II-lea devin medii anuale pentru disciplina respectivă.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În situaţia menţionată la alin. (7), în foaia matricolă vor fi trecute atât disciplinele opţionale pe care le-a parcurs elevul la unitatea de învăţământ de la care se transferă, la care are situaţia şcolară încheiată pe primul semestru, cât şi cele ale clasei din unitatea de învăţământ la care se transferă. În acest caz, media semestrială la fiecare din aceste discipline opţionale devine medie anuală.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(9) În cazul transferului elevilor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elevilor declaraţi amânaţi.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124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Obligaţia de a frecventa cursurile la forma cu frecvenţă încetează la vârsta de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(2) Persoanele care au depăşit cu mai mult de patru ani vârsta clasei în care puteau fi înscrise şi care nu au absolvit învăţământul primar până la vârsta de 14 ani, precum şi persoanele care au depăşit cu mai mult de patru ani vârsta clasei în care puteau fi înscrise şi care nu au finalizat învăţământul secundar inferior pot continua studiile, la solicitarea acestora, şi în programul "A doua şansă", conform metodologiei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color w:val="FF0000"/>
          <w:szCs w:val="28"/>
          <w:u w:val="single"/>
          <w:lang w:val="ro-RO"/>
        </w:rPr>
        <w:t>ART. 125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Elevii care, indiferent de cetăţenie sau statut, au urmat cursurile într-o unitate de învăţământ din altă ţară sau la organizaţii furnizoare de educaţie care organizează şi desfăşoară pe teritoriul României activităţi corespunzătoare unor sisteme educaţionale din alte ţări pot dobândi calitatea de elev în România numai după recunoaşterea sau echivalarea de către inspectoratele şcolare judeţene, Inspectoratul Şcolar al Municipiului Bucureşti, respectiv de către minister a studiilor urmate în străinătate şi, după caz, după susţinerea examenelor de diferenţă stabilite în cadrul procedurii de echivalare.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Elevii menţionaţi la alin. (1) vor fi înscrişi ca audienţi până la finalizarea procedurii de echivalare, indiferent de momentul în care părinţii sau reprezentanţii legali ai acestora solicită şcolarizarea.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Indiferent de cetăţenie sau statut, alegerea nivelului clasei în care va fi înscris elevul ca audient se face, prin decizie, de către directorul unităţii de învăţământ, în baza hotărârii consiliului de administraţie luate în baza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Evaluarea situaţiei elevului şi decizia menţionată la alin. (4) vor ţine cont de vârsta şi nivelul dezvoltării psihocomportamentale a elevului, de recomandarea părinţilor, de nivelul obţinut în urma unei evaluări orale sumare, de perspectivele de evoluţie şcolară.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În cazul în care părinţii sau reprezentanţii legali nu sunt de acord cu recomandarea comisiei privind nivelul clasei în care va fi înscris elevul audient, elevul va fi înscris la clasa pentru care optează părinţii, pe răspunderea acestora asumată prin semnătură.</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#M1</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(7) *** Abrogat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În cazul în care părinţii sau reprezentanţii legali nu au depus dosarul în termen de 30 de zile de la înscrierea elevului ca audient, acesta va fi înscris în clasa următoare ultimei clase absolvite în România sau în clasa stabilită de comisia prevăzută la alin. (4).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(9) În termen de maximum 15 zile de la primirea avizului favorabil din partea inspectoratelor şcolare judeţene, Inspectoratului Şcolar al Municipiului Bucureşti, respectiv al ministerului privind recunoaşterea şi echivalarea studiilor, elevul audient este înscris în catalogul clasei şi i se transferă din catalogul provizoriu toate menţiunile cu privire la activitatea desfăşurată - note, absenţe etc.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(10) În situaţia în care studiile făcute în străinătate sau la organizaţii furnizoare de educaţie care organizează şi desfăşoară pe teritoriul României activităţi corespunzătoare unor sisteme educaţionale din alte ţări nu au fost echivalate sau au fost echivalate parţial de către inspectoratele şcolare judeţene, Inspectoratul Şcolar al Municipiului Bucureşti, respectiv de către minister, iar între ultima clasă echivalată şi clasa în care este înscris elevul ca audient există una sau mai multe clase ce nu au fost parcurse/promovate/echivalate, comisia prevăzută la alin. (4) solicită inspectoratului şcolar, în scris, în termen de maximum 30 de zile, examinarea elevului în vederea încheierii situaţiei şcolare pentru anii neechivalaţi sau care nu au fost parcurşi ori promovaţi.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(11) În contextul prevăzut la alin. (10) inspectoratul şcolar constituie o comisie de evaluare formată din cadre didactice şi cel puţin un inspector şcolar/profesor metodist, care evaluează elevul, în termen de cel mult 20 de zile, pe baza programelor şcolare în vigoare, la toate </w:t>
      </w:r>
      <w:r w:rsidRPr="001A6F21">
        <w:rPr>
          <w:szCs w:val="28"/>
          <w:lang w:val="ro-RO"/>
        </w:rPr>
        <w:lastRenderedPageBreak/>
        <w:t>disciplinele/modulele din planul-cadru de învăţământ, pentru clasele neechivalate sau care nu au fost parcurse ori promovate. După promovarea tuturor examenelor, elevul este înscris în clasa următoare ultimei clase promovate fie prin recunoaştere şi echivalare, fie prin promovarea examenelor prevăzute la alin. (10). Modul de desfăşurare şi rezultatele evaluării vor fi trecute într-un proces-verbal care se păstrează în unitatea de învăţământ în care elevul urmează să frecventeze cursurile. 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(12) Elevul este examinat în vederea completării foii matricole cu notele aferente fiecărei discipline din fiecare an de studiu neechivalat, în ordine inversă, începând cu ultimul an de studiu. Dacă elevul nu promovează examenele prevăzute la alin. (10) la 3 sau mai multe discipline/module, acesta este evaluat, după caz, pentru o clasă inferioară. Dacă elevul nu promovează examenul de diferenţă la cel mult două discipline, acesta este examinat pentru clasele inferioare, apoi sunt afişate rezultatele evaluării. Dacă părintele sau reprezentantul legal, respectiv elevul major 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(13) Pentru persoanele care nu cunosc limba română, înscrierea şi participarea la cursul de iniţiere în limba română se fac conform reglementărilor aprobate prin ordin al ministrului educaţiei şi cercetării. Pentru persoanele care solicită sau beneficiază de o formă de protecţie internaţională, înscrierea în învăţământul românesc, la oricare din formele de învăţământ, se poate face, în cazul elevilor majori, la solicitarea acestora sau, în cazul elevilor minori, la solicitarea părinţilor sau reprezentanţilor legali. Înscrierea în învăţământul preuniversitar se poate face, în condiţiile participării la cursul de iniţiere în limba română şi, după caz, fie după primirea avizului privind recunoaşterea şi echivalarea studiilor de către instituţiile abilitate, fie după parcurgerea procedurilor prevăzute la alin. (10) - (12). Persoanele care solicită sau beneficiază de o formă de protecţie internaţională pot opta pentru continuarea studiilor inclusiv în cadrul programului "A doua şansă", conform metodologiei aprobate prin ordin al ministrului educaţiei şi cercetării, simultan cu participarea la cursul de iniţiere în limba română.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(14) Copiilor lucrătorilor migranţi li se aplică prevederile legale în vigoare privind accesul la învăţământul obligatoriu din România.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(15) Elevilor străini care doresc să urmeze studiile în învăţământul românesc li se aplică prevederile elaborate de minister privind şcolarizarea elevilor străini în învăţământul preuniversitar din România.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(16) Prin excepţie de la prevederile alin. (1) - (12), în temeiul </w:t>
      </w:r>
      <w:r w:rsidRPr="001A6F21">
        <w:rPr>
          <w:color w:val="008000"/>
          <w:szCs w:val="28"/>
          <w:u w:val="single"/>
          <w:lang w:val="ro-RO"/>
        </w:rPr>
        <w:t>Legii nr. 356/2007</w:t>
      </w:r>
      <w:r w:rsidRPr="001A6F21">
        <w:rPr>
          <w:szCs w:val="28"/>
          <w:lang w:val="ro-RO"/>
        </w:rPr>
        <w:t xml:space="preserve"> pentru aderarea României la Convenţia privind definirea statutului şcolilor europene, adoptată la Luxemburg la 21 iunie 1994, elevilor români înscrişi în sistemul şcolilor europene, reintegraţi în sistemul educaţional naţional, li se recunosc şi li se echivalează în procedură simplificată, pe baza cererii avizate de către Ministerul Educaţiei şi Cercetării, prin direcţia cu atribuţii în domeniul şcolilor europene, notele/calificativele obţinute, cu încadrarea în clasa corespunzătoare,*)</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Semnul de punctuaţie de la sfârşitul </w:t>
      </w:r>
      <w:r w:rsidRPr="001A6F21">
        <w:rPr>
          <w:i/>
          <w:iCs/>
          <w:color w:val="008000"/>
          <w:szCs w:val="28"/>
          <w:u w:val="single"/>
          <w:lang w:val="ro-RO"/>
        </w:rPr>
        <w:t>alin. (16)</w:t>
      </w:r>
      <w:r w:rsidRPr="001A6F21">
        <w:rPr>
          <w:i/>
          <w:iCs/>
          <w:szCs w:val="28"/>
          <w:lang w:val="ro-RO"/>
        </w:rPr>
        <w:t xml:space="preserve"> al </w:t>
      </w:r>
      <w:r w:rsidRPr="001A6F21">
        <w:rPr>
          <w:i/>
          <w:iCs/>
          <w:color w:val="008000"/>
          <w:szCs w:val="28"/>
          <w:u w:val="single"/>
          <w:lang w:val="ro-RO"/>
        </w:rPr>
        <w:t>art. 125</w:t>
      </w:r>
      <w:r w:rsidRPr="001A6F21">
        <w:rPr>
          <w:i/>
          <w:iCs/>
          <w:szCs w:val="28"/>
          <w:lang w:val="ro-RO"/>
        </w:rPr>
        <w:t xml:space="preserve"> este virgulă (,). Însă </w:t>
      </w:r>
      <w:r w:rsidRPr="001A6F21">
        <w:rPr>
          <w:i/>
          <w:iCs/>
          <w:color w:val="008000"/>
          <w:szCs w:val="28"/>
          <w:u w:val="single"/>
          <w:lang w:val="ro-RO"/>
        </w:rPr>
        <w:t>alin. (16)</w:t>
      </w:r>
      <w:r w:rsidRPr="001A6F21">
        <w:rPr>
          <w:i/>
          <w:iCs/>
          <w:szCs w:val="28"/>
          <w:lang w:val="ro-RO"/>
        </w:rPr>
        <w:t xml:space="preserve"> al </w:t>
      </w:r>
      <w:r w:rsidRPr="001A6F21">
        <w:rPr>
          <w:i/>
          <w:iCs/>
          <w:color w:val="008000"/>
          <w:szCs w:val="28"/>
          <w:u w:val="single"/>
          <w:lang w:val="ro-RO"/>
        </w:rPr>
        <w:t>art. 125</w:t>
      </w:r>
      <w:r w:rsidRPr="001A6F21">
        <w:rPr>
          <w:i/>
          <w:iCs/>
          <w:szCs w:val="28"/>
          <w:lang w:val="ro-RO"/>
        </w:rPr>
        <w:t xml:space="preserve"> este reprodus exact în forma în care a fost publicat la pagina 22 din Monitorul Oficial al României, Partea I, nr. 827 din 9 septembrie 2020.</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126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(1) Elevilor dintr-o unitate de învăţământ de stat, particular sau confesional din România, care urmează să continue studiile în alte ţări pentru o perioadă determinată de timp, li se rezervă locul în unitatea de învăţământ de unde pleacă, la solicitarea scrisă a părintelui, tutorelui sau reprezentantului legal.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şcolar parcurs în străinătate.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127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Consiliile profesorale din unităţile de învăţământ de stat, particular sau confesional validează situaţia şcolară a elevilor, pe clase, în şedinţa de încheiere a cursurilor semestriale/anuale, iar secretarul consiliului consemnează în procesul-verbal numărul elevilor promovaţi, numărul şi numele elevilor corigenţi, repetenţi, amânaţi, exmatriculaţi, precum şi numele elevilor cu note la purtare mai mici de 7,00, respectiv 8,00 pentru profilul pedagogic şi unităţile de învăţământ teologic şi militar/calificative mai puţin de "Bine".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Situaţia şcolară a elevilor corigenţi, amânaţi sau repetenţi se comunică în scris părinţilor sau reprezentanţilor legali sau, după caz, elevilor majori de către învăţător/institutor/profesorul pentru învăţământul primar/profesorul diriginte, în cel mult 10 zile de la încheierea cursurilor fiecărui semestru/an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Pentru elevii amânaţi sau corigenţi, învăţătorul/institutorul/profesorul pentru învăţământul primar/profesorul diriginte comunică în scris părinţilor, tutorelui sau reprezentantului legal programul de desfăşurare a examenelor de corigenţă şi perioada de încheiere a situaţiei 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Nu pot fi făcute publice, fără acordul părintelui/reprezentantului legal sau al elevului/absolventului major, documentele elevului, cu excepţia situaţiei prevăzute de </w:t>
      </w:r>
      <w:r w:rsidRPr="001A6F21">
        <w:rPr>
          <w:color w:val="008000"/>
          <w:szCs w:val="28"/>
          <w:u w:val="single"/>
          <w:lang w:val="ro-RO"/>
        </w:rPr>
        <w:t>Legea nr. 272/2004</w:t>
      </w:r>
      <w:r w:rsidRPr="001A6F21">
        <w:rPr>
          <w:szCs w:val="28"/>
          <w:lang w:val="ro-RO"/>
        </w:rPr>
        <w:t xml:space="preserve"> privind protecţia şi promovarea drepturilor copilului, republicată, cu modificările şi completările ulterioare.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SECŢIUNEA a 2-a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Examenele organizate la nivelul unităţilor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128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Examenele organizate de unităţile de învăţământ sunt: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examen de corigenţă;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examen de încheiere a situaţiei şcolare pentru elevii declaraţi amânaţi;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examen de diferenţe pentru elevii a căror înscriere în unitatea de învăţământ este condiţionată de promovarea unor astfel de examene;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examinări/testări organizate în vederea înscrierii elevilor în clasa a V-a.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Organizarea în unităţile de învăţământ a examenelor de admitere în învăţământul liceal sau profesional, inclusiv învăţământ profesional şi tehnic dual, precum şi a examenelor şi evaluărilor naţionale se face conform metodologiilor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Se interzice organizarea unor examinări în vederea înscrierii elevilor în prima clasă a învăţământului primar. În situaţia în care părintele, tutorele sau reprezentantul legal decide înscrierea copilului în clasa pregătitoare înainte de vârsta stabilită prin lege, după caz, conform normelor în vigoare, cadrul didactic de la grupa de învăţământ preşcolar pe care a frecventat-o copilul sau centrul judeţean de resurse şi asistenţă educaţională/Centrul Municipiului Bucureşti de Resurse şi Asistenţă Educaţională, pentru copiii care se întorc din străinătate, realizează evaluarea nivelului de dezvoltare al acestora.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Fac excepţie de la prevederile alin. (3) unităţile de învăţământ cu predare în limbile minorităţilor naţionale, care pot organiza testări ale nivelului cunoaşterii limbii de predare, în cazul în care numărul candidaţilor la înscrierea în clasa pregătitoare depăşeşte numărul de locuri, în baza </w:t>
      </w:r>
      <w:r w:rsidRPr="001A6F21">
        <w:rPr>
          <w:szCs w:val="28"/>
          <w:lang w:val="ro-RO"/>
        </w:rPr>
        <w:lastRenderedPageBreak/>
        <w:t>metodologiei de înscriere în învăţământul primar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Organizarea unor examinări în vederea înscrierii elevilor în clasa pregătitoare este permisă pentru unităţile de învăţământ cu profil artistic şi cu profil sportiv, în vederea testării aptitudinilor specifice, în baza metodologiei de înscriere în învăţământul primar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Organizarea unor examinări în vederea înscrierii elevilor în clasa a V-a este permisă în următoarele situaţii: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pentru unităţile de învăţământ care nu au clase de învăţământ primar, iar numărul cererilor de înscriere în clasa a V-a depăşeşte numărul locurilor oferite;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pentru unităţile de învăţământ cu profil artistic şi cu profil sportiv, în vederea testării aptitudinilor specifice;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pentru unităţile de învăţământ care urmăresc formarea unor clase cu predare în regim intensiv a unei limbi de circulaţie internaţională, în vederea verificării nivelului de cunoaştere a limbii respective.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Elevii care, anterior înscrierii în clasa a V-a, la clasele cu predare în regim intensiv a unei limbi de circulaţie internaţională au susţinut examene de competenţă lingvistică într-o limbă de circulaţie internaţională şi au obţinut o diplomă nivel A1 sau nivel superior sunt admişi fără a mai susţine proba de verificare a cunoştinţelor la limba modernă respectivă, numai dacă numărul total al elevilor care optează pentru acest tip de clase este mai mic sau egal cu numărul de locuri aprobat pentru clasele cu predare în regim intensiv a unei limbi de circulaţie internaţională. În cazul în care numărul total al elevilor care optează pentru clasele cu predare în regim intensiv a unei limbi de circulaţie internaţională este mai mare decât numărul de locuri aprobat pentru acest tip de clase, toţi elevii susţin examenul pentru evaluarea nivelului de cunoştinţe al limbii respective.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(8) În situaţii excepţionale, în care se înregistrează întârzieri în eliberarea, de către instituţia/organizaţia care administrează examenul respectiv, a diplomei menţionate la alin. (7), părintele/reprezentantul legal al candidatului poate depune o adeverinţă care să ateste promovarea examenului, eliberată de respectiva instituţie/organizaţie.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129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Desfăşurarea examenelor de diferenţă are loc, de regulă, în perioada vacanţelor 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La examenele de diferenţă pentru elevii care solicită transferul de la o unitate de învăţământ la alta nu se acordă reexaminare.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Pentru desfăşurarea examenelor există trei tipuri de probe: scrise, orale şi practice, după caz. La toate examenele se susţin, de regulă, două din cele trei probe - proba scrisă şi proba orală.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Proba practică se susţine la disciplinele/modulele care au, preponderent, astfel de activităţi.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La toate examenele, evaluarea elevilor se face de cadre didactice de aceeaşi specialitate sau, după caz, specialităţi înrudite/din aceeaşi arie curriculară.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w:t>
      </w:r>
      <w:r w:rsidRPr="001A6F21">
        <w:rPr>
          <w:szCs w:val="28"/>
          <w:lang w:val="ro-RO"/>
        </w:rPr>
        <w:lastRenderedPageBreak/>
        <w:t>examen este numit un alt cadru didactic de aceeaşi specialitate sau, după caz, de specialităţi înrudite din aceeaşi arie curriculară.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Proba orală a examenelor se desfăşoară prin dialog cadru didactic - elev, pe baza biletelor de examen. Numărul biletelor de examen este de două ori mai mare decât numărul elevilor care susţin examenul la disciplina/modulul respectivă/respectiv. Fiecare bilet conţine două subiecte. Elevul poate schimba biletul de examen cel mult o dată.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Fiecare cadru didactic examinator acordă elevului câte o notă la fiecare probă susţinută de acesta.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La clasele la care evaluarea cunoştinţelor se face prin calificative se procedează astfel: după corectarea lucrărilor scrise şi după susţinerea examenului oral, fiecare examinator acordă calificativul său; calificativul final al elevului la examenul de corigenţă se stabileşte de comun acord între cei doi examinatori.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Elevul corigent este declarat promovat la disciplina/modulul de examen dacă obţine cel puţin calificativul "Suficient"/media 5,00.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Sunt declaraţi promovaţi anual elevii care obţin, la fiecare disciplină/modul la care susţin examenul de corigenţă, cel puţin calificativul "Suficient"/media 5,00.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La examenul de încheiere a situaţiei şcolare pentru elevii amânaţi pe semestrul al II-lea sau la examenul de diferenţă care echivalează o disciplină numai pe intervalul unui semestru, media obţinută constituie media semestrială a elevului la disciplina respectivă.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situaţii excepţionale, respectiv internări în spital, imobilizări la pat etc., dovedite cu acte, inspectoratul şcolar poate aproba susţinerea examenului şi după începerea cursurilor noului an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 noului an şcolar, cu excepţia situaţiilor prevăzute la </w:t>
      </w:r>
      <w:r w:rsidRPr="001A6F21">
        <w:rPr>
          <w:color w:val="008000"/>
          <w:szCs w:val="28"/>
          <w:u w:val="single"/>
          <w:lang w:val="ro-RO"/>
        </w:rPr>
        <w:t>art. 134</w:t>
      </w:r>
      <w:r w:rsidRPr="001A6F21">
        <w:rPr>
          <w:szCs w:val="28"/>
          <w:lang w:val="ro-RO"/>
        </w:rPr>
        <w:t xml:space="preserve"> alin. (2), când rezultatele se consemnează în catalogul clasei în termen de 5 zile de la afişare.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(2) Rezultatele obţinute de elevi la examenele de diferenţă se consemnează în catalogul de examen de către cadrele didactice examinatoare, iar în registrul matricol şi în catalogul clasei de către secretarul-şef/secretarul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catalogul de examen se consemnează calificativele/notele acordate la fiecare probă, nota finală acordată de fiecare cadru didactic examinator sau calificativul global, precum şi media obţinută de elev la examen, respectiv calificativul final. Catalogul de examen se semnează de către examinatori şi de către preşedintele comisiei, imediat după terminarea examenului.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w:t>
      </w:r>
      <w:r w:rsidRPr="001A6F21">
        <w:rPr>
          <w:color w:val="008000"/>
          <w:szCs w:val="28"/>
          <w:u w:val="single"/>
          <w:lang w:val="ro-RO"/>
        </w:rPr>
        <w:t>art. 134</w:t>
      </w:r>
      <w:r w:rsidRPr="001A6F21">
        <w:rPr>
          <w:szCs w:val="28"/>
          <w:lang w:val="ro-RO"/>
        </w:rPr>
        <w:t xml:space="preserve"> alin. (2).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Lucrările scrise şi foile cu însemnările elevului la proba orală a examenului se păstrează în arhiva unităţii de învăţământ timp de un an.</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Rezultatul la examenele de corigenţă şi la examenele de încheiere a situaţiei pentru elevii amânaţi, precum şi situaţia şcolară anuală a elevilor se afişează, la loc vizibil, a doua zi după încheierea sesiunii de examen şi se consemnează în procesul-verbal al primei şedinţe a consiliului profesoral.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După terminarea sesiunii de examen, de încheiere a situaţiei de corigenţă sau de reexaminare, învăţătorul/institutorul/profesorul pentru învăţământul primar/profesorul diriginte consemnează în catalog situaţia şcolară a elevilor care au participat la aceste examene.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Transferul elevilor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Copiii şi elevii au dreptul să se transfere de la o clasă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şi funcţionare a unităţii de învăţământ la care se face transferul.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Transferul copiilor şi elevilor se face cu aprobarea consiliului de administraţie al unităţii de învăţământ la care se solicită transferul şi cu avizul consultativ al consiliului de administraţie al unităţii de învăţământ de la care se transferă.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139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învăţământul antepreşcolar/preşcolar, primar, gimnazial, învăţământul profesional, liceal, postliceal, precum şi în învăţământul dual, elevii se pot transfera de la o grupă/formaţiune de studiu la alta, în aceeaşi unitate de învăţământ, sau de la o unitate de învăţământ la alta, în limita efectivelor maxime de antepreşcolari/preşcolari/elevi la grupă/formaţiunea de studiu.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învăţământul dual, transferul elevilor de la o grupă/formaţiune de studiu la alta, în aceeaşi unitate de învăţământ, sau de la o unitate de învăţământ la alta nu se poate efectua decât cu avizul operatorului economic.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situaţii excepţionale, în care transferul nu se poate face în limita efectivelor maxime de antepreşcolari/preşcolari/elevi la grupă/formaţiunea de studiu, inspectoratul şcolar poate aproba depăşirea efectivului maxim.</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învăţământul profesional, liceal sau postliceal, inclusiv în învăţământul dual, aprobarea transferurilor la care se schimbă filiera, domeniul de pregătire, specializarea/calificarea profesională este condiţionată de promovarea examenelor de diferenţă.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(2) Disciplinele/Modulele la care se susţin examene de diferenţă se stabilesc prin compararea celor două planuri-cadru. Modalităţile de susţinere a acestor diferenţe se stabilesc de către consiliul de administraţie al unităţii de învăţământ şi la propunerea membrilor comisiei pentru curriculum.</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Elevii din învăţământul liceal, din învăţământul profesional şi din învăţământul postliceal se pot transfera, păstrând forma de învăţământ, cu respectarea următoarelor condiţii: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în cadrul învăţământului liceal, elevii din clasa a IX-a se pot transfera numai după primul semestru, dacă media lor de admitere este cel puţin egală cu media ultimului admis la specializarea la care se solicită transferul; în situaţii medicale deosebite, pe baza avizului comisiei medicale judeţene/a municipiului Bucureşti, acolo unde există, sau a documentelor medicale justificative şi în situaţiile excepţionale prevăzute la </w:t>
      </w:r>
      <w:r w:rsidRPr="001A6F21">
        <w:rPr>
          <w:color w:val="008000"/>
          <w:szCs w:val="28"/>
          <w:u w:val="single"/>
          <w:lang w:val="ro-RO"/>
        </w:rPr>
        <w:t>art. 144</w:t>
      </w:r>
      <w:r w:rsidRPr="001A6F21">
        <w:rPr>
          <w:szCs w:val="28"/>
          <w:lang w:val="ro-RO"/>
        </w:rPr>
        <w:t xml:space="preserve"> alin. (4), elevii din clasa a IX-a a învăţământului liceal pot fi transferaţi şi în cursul primului semestru sau înainte de începerea acestuia, cu respectarea condiţiei de medie menţionate anterior şi în limita efectivelor maxime la clasă, stabilite de lege;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în cadrul învăţământului liceal, elevii din clasele a X-a - a XII/XIII-a se pot transfera, de regulă, dacă media lor din ultimul an este cel puţin egală cu media ultimului promovat din clasa la care se solicită transferul;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în cadrul învăţământului profesional cu durata de 3 ani, elevii de la clasa a IX-a se pot transfera numai după primul semestru, dacă media lor de admitere este cel puţin egală cu media ultimului admis la calificarea profesională la care se solicită transferul; în situaţii medicale deosebite, elevii din clasa a IX-a a învăţământului profesional cu durata de 3 ani pot fi transferaţi şi în cursul primului semestru sau înainte de începerea acestuia, pe baza avizului comisiei medicale judeţene/a municipiului Bucureşti, cu respectarea condiţiei de medie menţionate anterior;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în cadrul învăţământului profesional cu durata de 3 ani, elevii din clasele a X-a şi a XI-a se pot transfera, de regulă, dacă media lor din ultimul an este cel puţin egală cu media ultimului promovat din clasa la care se solicită transferul. Excepţiile de la această prevedere se aprobă de către consiliul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elevii din clasele a IX-a, a X-a şi a XI-a din învăţământul liceal se pot transfera în aceeaşi clasă în învăţământul profesional cu durata de 3 ani după susţinerea examenelor de diferenţă, în limita efectivului de 30 de elevi la clasă şi în baza criteriilor prevăzute de regulamentul de organizare şi funcţionare a unităţii de învăţământ la care se solicită transferul;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elevii care au finalizat clasa a IX-a a învăţământului profesional cu durata de 3 ani se pot transfera doar în clasa a IX-a a învăţământului liceal, cu respectarea mediei de admitere la profilul şi specializarea la care solicită transferul. Elevii din clasele a X-a şi a XI-a din învăţământul profesional cu durata de 3 ani se pot transfera în clasa a X-a din învăţământul liceal, cu respectarea condiţiei de medie a clasei la care solicită transferul şi după promovarea examenelor de diferenţă;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elevii din clasele terminale ale învăţământului liceal se pot transfera de la învăţământul cu frecvenţă cursuri de zi la învăţământul cu frecvenţă cursuri serale, în anul terminal, după absolvirea semestrului I şi după susţinerea, dacă este cazul, a examenelor de diferenţă.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Prevederile alin. (1) lit. c), d), e) şi f) se aplică şi în cazul învăţământului profesional şi tehnic dual.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Elevii din învăţământul liceal, din învăţământul profesional şi din învăţământul postliceal se pot transfera de la o formă de învăţământ la alta astfel: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elevii de la învăţământul cu frecvenţă redusă se pot transfera la forma de învăţământ cu frecvenţă, după susţinerea şi promovarea examenelor de diferenţă, dacă au media anuală cel puţin 7,00 la fiecare disciplină/modul de studiu, în limita efectivelor maxime de elevi la clasă şi potrivit criteriilor prevăzute în regulamentul de organizare şi funcţionare a unităţii de învăţământ; transferul se face, de regulă, în aceeaşi clasă, cu excepţia elevilor din clasa terminală de la învăţământul cu frecvenţă redusă, pentru care durata studiilor este mai mare cu un an, care se pot transfera în clasa terminală din învăţământul cu frecvenţă;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b) elevii de la învăţământul cu frecvenţă se pot transfera la forma de învăţământ cu frecvenţă redusă, în limita efectivelor maxime de elevi la clasă;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elevii din clasele terminale ale învăţământului liceal se pot transfera de la învăţământul cu frecvenţă la învăţământul cu frecvenţă redusă, în anul terminal, după absolvirea semestrului I şi după susţinerea, dacă este cazul, a examenelor de diferenţă. Elevii din învăţământul profesional şi tehnic dual se pot transfera în învăţământul care nu are caracteristicile acestei forme de organizare, după susţinerea, dacă este cazul, a examenelor de diferenţă, în limita efectivelor maxime de elevi la clasă şi potrivit criteriilor prevăzute în regulamentul de organizare şi funcţionare a unităţii de învăţământ; elevii din învăţământul liceal, profesional şi postliceal se pot transfera în învăţământul profesional şi tehnic dual, după susţinerea, dacă este cazul, a examenelor de diferenţă, cu respectarea prevederilor legale privind efectivele de elevi la clasă.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Transferul elevilor de la o formaţiune de studiu cu predarea unei limbi de circulaţie internaţională în regim normal la o formaţiune de studiu cu predare intensivă, respectiv bilingvă a unei limbi de circulaţie internaţională se realizează astfel: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la nivel gimnazial, începând cu clasa a V-a, elevii care se pot transfera de la o unitate de învăţământ la alta, de la o formaţiune de studiu cu predarea unei limbi de circulaţie internaţională în regim normal la o formaţiune de studiu cu predarea intensivă a unei limbi de circulaţie internaţională vor susţine un test de aptitudini şi cunoştinţe la limba modernă;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testul de aptitudini şi cunoştinţe va fi elaborat la nivelul unităţii de învăţământ în care elevul se transferă, de către o comisie desemnată în acest sens de directorul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la nivel liceal, începând cu clasa a IX-a, elevii care se transferă la clasele cu predare intensivă, respectiv bilingvă a unei limbi de circulaţie internaţională vor susţine examene de diferenţă (după caz) şi un test de verificare a competenţelor lingvistice în unitatea de învăţământ la care se transferă.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Subiectele aferente testelor/probelor vor fi elaborate la nivelul unităţii de învăţământ de către o comisie desemnată în acest sens de directorul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Elevii din secţiile bilingve francofone care solicită schimbarea disciplinei nonlingvistice vor susţine examen de diferenţă în vacanţa intersemestrială.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Transferurile în care se păstrează forma de învăţământ, profilul şi/sau specializarea se efectuează, de regulă, în perioada intersemestrială sau a vacanţei de vară. Prin excepţie, transferurile de la nivelurile antepreşcolar şi preşcolar se pot face oricând în timpul anului şcolar, ţinând cont de interesul superior al copilului.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Transferurile în care se schimbă forma de învăţământ se efectuează în următoarele perioade: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de la învăţământul cu frecvenţă la cel cu frecvenţă redusă, de regulă în perioada intersemestrială sau a vacanţei de vară; în aceleaşi perioade se efectuează şi transferul la/de la învăţământul profesional şi tehnic şi de la/la învăţământul dual la învăţământul liceal tehnologic. Transferurile în cursul anului şcolar se pot aproba în mod excepţional în cazurile precizate la alin. (4);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de la învăţământul cu frecvenţă redusă la cel cu frecvenţă, numai în perioada vacanţei de vară.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Transferurile în care se păstrează forma de învăţământ, cu schimbarea profilului şi/sau a specializării, se efectuează, de regulă, în perioada vacanţei de vară, conform hotărârii consiliului de administraţie al unităţii de învăţământ la care se solicită transferul.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Transferul elevilor în timpul anului şcolar se poate efectua, în mod excepţional, cu respectarea prevederilor prezentului regulament, în următoarele situaţii: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la schimbarea domiciliului părinţilor într-o altă localitate, respectiv într-un alt sector al municipiului Bucureşti;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în cazul unei recomandări medicale, eliberată pe baza unei expertize medicale efectuate de direcţia de sănătate publică;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de la clasele de învăţământ liceal la clasele de învăţământ profesional;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la/de la învăţământul de artă, sportiv şi militar;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e) de la clasele cu program de predare intensivă a unei limbi străine sau cu program de predare bilingv la celelalte clase;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în alte situaţii excepţionale, cu aprobarea consiliului de administraţie al inspectoratului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Gemenii, tripleţii etc. se pot transfera în clasa celui cu media mai mare sau invers, la cererea părintelui sau reprezentantului legal sau la cererea elevilor, dacă aceştia sunt majori, cu aprobarea consiliului de administraţie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mod excepţional, elevii din unităţile de învăţământ liceal şi postliceal din sistemul de apărare, ordine publică şi securitate naţională declaraţi "Inapt"/"Necorespunzător" pentru cariera militară, cei care comit abateri grave sau cei care nu doresc să mai urmeze cursurile respectivelor unităţi de învăţământ se transferă în unităţi de învăţământ din reţeaua Ministerului Educaţiei şi Cercetării, în timpul anului şcolar. Transferul se efectuează cu respectarea prevederilor prezentului regulament, precum şi a reglementărilor specifice ministerelor de care aparţin unităţile de învăţământ unde este înmatriculat elevul.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Copiii personalului în activitate, decedat, rănit sau încadrat în grad de invaliditate conform legii, din următoarele categorii: cadre militare, militari angajaţi pe bază de contract, funcţionari publici cu statut special, în timpul sau din cauza serviciului militar, personal civil, se pot transfera, la cerere, din unităţile de învăţământ liceal sau postliceal din reţeaua Ministerului Educaţiei şi Cercetării în unităţile de învăţământ liceal şi postliceal din sistemul de apărare, ordine publică şi securitate naţională, dacă îndeplinesc criteriile de recrutare şi au fost declaraţi "Admis" la probele de selecţie, în baza dosarului de candidat, conform reglementărilor specifice ministerului respectiv.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Elevii din învăţământul preuniversitar particular sau confesional se pot transfera la unităţi de învăţământ de stat, în condiţiile prezentului regulament.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Elevii din învăţământul preuniversitar de stat se pot transfera în învăţământul particular, cu acordul unităţii primitoare şi în condiţiile stabilite de propriul regulament de organizare şi funcţionare;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Elevii din învăţământul liceal preuniversitar cu profil pedagogic se pot transfera în condiţiile stabilite de prezentul regulament, precum şi de regulamentul specific de organizare şi funcţionare.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Pentru copiii/tinerii cu cerinţe educaţionale speciale, în funcţie de evoluţia acestora, se pot face propuneri de reorientare dinspre învăţământul special/special integrat spre învăţământul de masă şi invers.</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centrului judeţean de resurse şi asistenţă educaţională/Centrului Municipiului Bucureşti de Resurse şi Asistenţă Educaţională, cu acordul părinţilor sau al reprezentanţilor legali.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149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VIII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Evaluarea unităţilor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w:t>
      </w:r>
      <w:r w:rsidRPr="001A6F21">
        <w:rPr>
          <w:b/>
          <w:bCs/>
          <w:szCs w:val="28"/>
          <w:lang w:val="ro-RO"/>
        </w:rPr>
        <w:t>Dispoziţii generale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Evaluarea instituţională se realizează în conformitate cu prevederile legale, în două forme fundamentale: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inspecţia de evaluare instituţională a unităţilor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evaluarea internă şi externă a calităţii educaţiei.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Inspecţia de evaluare instituţională a unităţilor de învăţământ reprezintă o activitate de evaluare generală a performanţelor diferitelor categorii de unităţi de învăţământ, prin raportare explicită la politicile educaţionale, la scopurile şi obiectivele dezirabile propuse, la standardele asumate în funcţionarea acestora.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Inspecţia de evaluare instituţională se realizează de către inspectoratele şcolare şi minister, prin inspecţia şcolară generală a unităţilor de învăţământ, în conformitate cu prevederile regulamentului de inspecţie a unităţilor de învăţământ*), elaborat de minister.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îndeplinirea atribuţiilor prevăzute de lege, prin inspecţia şcolară, inspectoratele 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îndrumă, controlează şi monitorizează calitatea activităţilor de predare-învăţare-evaluare;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îndrumă, controlează, monitorizează şi evaluează calitatea managementului unităţilor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Conducerea unităţilor de învăţământ şi personalul didactic nu pot refuza inspecţia şcolară, cu excepţia situaţiilor în care, din cauze obiective, probate cu acte doveditoare, acestea nu îşi pot desfăşura activităţile profesionale curente.</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A se vedea </w:t>
      </w:r>
      <w:r w:rsidRPr="001A6F21">
        <w:rPr>
          <w:i/>
          <w:iCs/>
          <w:color w:val="008000"/>
          <w:szCs w:val="28"/>
          <w:u w:val="single"/>
          <w:lang w:val="ro-RO"/>
        </w:rPr>
        <w:t>Ordinul</w:t>
      </w:r>
      <w:r w:rsidRPr="001A6F21">
        <w:rPr>
          <w:i/>
          <w:iCs/>
          <w:szCs w:val="28"/>
          <w:lang w:val="ro-RO"/>
        </w:rPr>
        <w:t xml:space="preserve"> ministrului educaţiei şi cercetării nr. 6106/2020 privind aprobarea Regulamentului de inspecţie a unităţilor de învăţământ preuniversitar.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Evaluarea internă a calităţii educaţiei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Calitatea educaţiei reprezintă o prioritate permanentă pentru unitatea de învăţământ şi este centrată preponderent pe rezultatele învăţării.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Evaluarea internă se realizează potrivit legislaţiei în domeniul asigurării calităţii în învăţământul preuniversitar.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conformitate cu prevederile legale, la nivelul fiecărei unităţi de învăţământ se înfiinţează comisia pentru evaluarea şi asigurarea calităţii (CEAC).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Pe baza legislaţiei în vigoare, unitatea de învăţământ elaborează şi adoptă propria strategie şi propriul regulament de funcţionare a comisiei pentru evaluarea şi asigurarea calităţii.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Conducerea unităţii de învăţământ este direct responsabilă de calitatea educaţiei furnizate.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În procesele de autoevaluare şi monitorizare internă, unităţile de învăţământ profesional şi tehnic vor aplica instrumentele Cadrului naţional de asigurare a calităţii în învăţământul profesional şi tehnic.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Componenţa, atribuţiile şi responsabilităţile comisiei pentru evaluarea şi asigurarea calităţii sunt realizate în conformitate cu prevederile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Activitatea membrilor comisiei pentru evaluarea şi asigurarea calităţii poate fi remunerată, cu respectarea legislaţiei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(3) Orice control sau evaluare externă a calităţii din partea Agenţiei Române de Asigurare a Calităţii în Învăţământul Preuniversitar sau a ministerului se bazează pe analiza raportului de evaluare internă a activităţii din unitatea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Evaluarea externă a calităţii educaţiei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O formă specifică de evaluare instituţională, diferită de inspecţia generală a unităţilor de învăţământ, o reprezintă evaluarea instituţională în vederea autorizării, acreditării şi evaluării periodice a organizaţiilor furnizoare de educaţie, realizată de Agenţia Română de Asigurare a Calităţii în Învăţământul Preuniversitar.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Evaluarea externă a calităţii educaţiei în unităţile de învăţământ se realizează, în conformitate cu prevederile legale, de către Agenţia Română de Asigurare a Calităţii în Învăţământul Preuniversitar.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Unităţile de învăţământ se supun procesului de evaluare şi acreditare, în condiţiile legii.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Evaluarea, autorizarea şi acreditarea se fac la nivelul structurilor instituţionale, conform prevederilor legale.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În cazul unităţilor de învăţământ supuse evaluării externe realizate de către Agenţia Română de Asigurare a Calităţii în Învăţământul Preuniversitar, în bugetele acestora vor fi asigurate, în mod distinct, din finanţarea de bază, sumele necesare acoperirii costurilor, conform tarifelor percepute de către Agenţia Română de Asigurare a Calităţii în Învăţământul Preuniversitar pentru această activitate.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IX</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Partenerii educaţionali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Drepturile părinţilor sau reprezentanţilor legali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Părinţii sau reprezentanţii legali ai antepreşcolarului/preşcolarului/elevului sunt parteneri educaţionali principali ai unităţilor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Părinţii sau reprezentanţii legali ai copilului/elevului au acces la toate informaţiile legate de sistemul de învăţământ care privesc educaţia copiilor 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Părinţii sau reprezentanţii legali ai copilului/elevului au dreptul de a fi susţinuţi de sistemul de învăţământ, pentru a se educa şi a-şi îmbunătăţi aptitudinile ca parteneri în relaţia familie - şcoală.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Părintele sau reprezentantul legal al copilului/elevului are dreptul să fie informat periodic referitor la situaţia şcolară şi la comportamentul propriului copil.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Părintele sau reprezentantul legal al copilului/elevului are dreptul să dobândească informaţii referitoare numai la situaţia propriului copil.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159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Părintele sau reprezentantul legal al copilului/elevului are acces în incinta unităţii de învăţământ în concordanţă cu procedura de acces, dacă: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a fost solicitat/a fost programat pentru o discuţie cu un cadru didactic sau cu directorul/directorul adjunct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desfăşoară activităţi în comun cu cadrele didactice;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depune o cerere/alt document la secretariatul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d) participă la întâlnirile programate cu educatorul-puericultor/educatoarea/învăţătorul/institutorul/profesorul pentru învăţământ preşcolar/primar/profesorul diriginte;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participă la acţiuni organizate de asociaţia de părinţi.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Consiliul de administraţie are obligaţia stabilirii procedurii de acces al părinţilor sau reprezentanţilor legali în unităţile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Părinţii sau reprezentanţii legali au dreptul să se constituie în asociaţii cu personalitate juridică, conform legislaţiei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Rezolvarea situaţiilor conflictuale sesizate de părintele/reprezentantul legal al copilului/elevului în care este implicat propriul copil se face prin discuţii amiabile cu salariatul unităţii de învăţământ implicat, educatorul-puericultor/educatoarea/învăţătorul/institutorul/profesorul pentru învăţământul preşcolar/primar/profesorul diriginte. Părintele/Reprezentantul legal al copilului/elevului are dreptul de a solicita ca la discuţii să participe şi reprezentantul părinţilor. În situaţia în care discuţiile amiabile nu conduc la rezolvarea conflictului, părintele/reprezentantul legal are dreptul de a se adresa conducerii unităţii de învăţământ, printr-o cerere scrisă, în vederea rezolvării problemei.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cazul în care părintele/reprezentantul legal consideră că starea conflictuală nu a fost rezolvată la nivelul unităţii de învăţământ, acesta are dreptul de a se adresa, în scris, inspectoratului şcolar pentru a media şi rezolva starea conflictuală.</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Îndatoririle părinţilor sau reprezentanţilor legali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Potrivit prevederilor legale, părintele sau reprezentantul legal are obligaţia de a asigura frecvenţa şcolară a elevului în învăţământul obligatoriu şi de a lua măsuri pentru şcolarizarea elevului până la finalizarea studiilor.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Constatarea contravenţiei şi aplicarea amenzilor contravenţionale prevăzute la alin. (2) se realizează de către persoanele împuternicite de primar în acest scop, la sesizarea consiliului de administraţie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Conform legislaţiei în vigoare, la înscrierea copilului/elevului în unitatea de învăţământ, părintele sau reprezentantul legal are obligaţia de a prezenta documentele medicale solicitate, în vederea menţinerii unui climat sănătos la nivel de grupă/formaţiune de studiu/pentru evitarea degradării stării de sănătate a celorlalţi elevi/preşcolari din colectivitate/unitatea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Părintele sau reprezentantul legal are obligaţia ca, minimum o dată pe lună, să ia legătura cu profesorul pentru învăţământul preşcolar/învăţătorul/institutorul/profesorul pentru învăţământul primar/profesorul diriginte pentru a cunoaşte evoluţia copilului/elevului, prin mijloace stabilite de comun acord. Prezenţa părintelui sau a reprezentantului legal va fi consemnată în caietul educatorului-puericultor/educatoarei/învăţătorului/institutorului/profesorului pentru învăţământ preşcolar/primar, profesorului diriginte, cu nume, dată şi semnătură.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Părintele sau reprezentantul legal răspunde material pentru distrugerile bunurilor din patrimoniul unităţii de învăţământ, cauzate de elev.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Părintele sau reprezentantul legal al preşcolarului sau al elevului din învăţământul primar are obligaţia să îl însoţească până la intrarea în unitatea de învăţământ, iar la terminarea activităţilor educative/orelor de curs să îl preia. În cazul în care părintele sau reprezentantul legal nu poate să desfăşoare o astfel de activitate, împuterniceşte o altă persoană.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(8) Părintele sau reprezentantul legal al elevului din învăţământul primar, gimnazial şi ciclul inferior al liceului are obligaţia de a solicita, în scris, retragerea elevului în vederea înscrierii acestuia într-o unitate de învăţământ din străinătate.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(9) Dispoziţiile alin. (7) 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(10) Părintele sau reprezentantul legal al antepreşcolarului/preşcolarului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 interzice oricăror persoane agresarea fizică, psihică, verbală etc. a copiilor/elevilor şi a personalului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Respectarea prevederilor prezentului regulament şi a regulamentului de organizare şi funcţionare a unităţii de învăţământ este obligatorie pentru părinţii sau reprezentanţii legali ai copiilor/elevilor.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Adunarea generală a părinţilor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Adunarea generală a părinţilor este constituită din toţi părinţii sau reprezentanţii legali ai copiilor/elevilor de la grupă/formaţiunea de studiu.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Adunarea generală a părinţilor hotărăşte cu privire la susţinerea cadrelor didactice şi a echipei manageriale a unităţii de învăţământ privind activităţile şi auxiliarele didactice şi mijloacele de învăţământ utilizate în demersul de asigurare a condiţiilor necesare educării copiilor/elevilor.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adunarea generală a părinţilor se discută problemele generale ale colectivului de copii/elevi şi nu situaţia concretă a unui copil/elev. Situaţia unui copil/elev se discută individual, numai în prezenţa părintelui, tutorelui sau susţinătorului legal al copilului/elevului respectiv.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Adunarea generală a părinţilor se convoacă de către educatorul-puericultor/educator/învăţător/institutor/profesorul pentru învăţământul preşcolar/primar/profesorul diriginte, de către preşedintele comitetului de părinţi al clasei sau de către 1/3 din numărul total al membrilor săi ori al elevilor clasei.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Adunarea generală a părinţilor se convoacă semestrial sau ori de câte ori este nevoie, este valabil întrunită în prezenţa a jumătate plus unu din totalul părinţilor sau reprezentanţilor legali ai copiilor/elevilor din grupa/clasa respectivă şi adoptă hotărâri cu votul a jumătate plus unu din cei prezenţi.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Comitetul de părinţi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unităţile de învăţământ, la nivelul fiecărei grupe/clase, se înfiinţează şi funcţionează comitetul de părinţi.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Comitetul de părinţi se alege, prin majoritate simplă a voturilor, în fiecare an, în adunarea generală a părinţilor, convocată de educatorul-puericultor/educatoare/învăţător/institutor/profesorul pentru învăţământul preşcolar sau primar/profesorul diriginte care prezidează şedinţa.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(3) Convocarea adunării generale pentru alegerea comitetului de părinţi are loc în primele 15 zile calendaristice de la începerea cursurilor anului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Comitetul de părinţi pe grupă/clasă se compune din 3 persoane: un preşedinte şi 2 membri. În prima şedinţă după alegere, membrii comitetului decid responsabilităţile fiecăruia, pe care le comunică educatorului-puericultor/profesorului pentru învăţământul antepreşcolar/preşcolar/primar/profesorului diriginte.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Comitetul de părinţi pe grupă/clasă reprezintă interesele părinţilor sau ale reprezentanţilor legali ai copiilor/elevilor clasei în adunarea generală a părinţilor sau reprezentanţilor legali, în consiliul profesoral, în consiliul clasei şi în relaţiile cu echipa managerială.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Comitetul de părinţi pe grupă/clasă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pune în practică deciziile luate de către adunarea generală a părinţilor elevilor clasei. Deciziile se iau cu majoritatea simplă a voturilor părinţilor sau reprezentanţilor legali;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susţine organizarea şi desfăşurarea de proiecte, programe şi activităţi educative extraşcolare la nivelul grupei/clasei şi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susţine organizarea şi desfăşurarea de programe de prevenire şi combatere a violenţei, de asigurare a siguranţei şi securităţii, de combatere a discriminării şi de reducere a absenteismului în mediul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susţine activităţile dedicate întreţinerii, dezvoltării şi modernizării bazei materiale a grupei/clasei şi unităţii de învăţământ, atragerea de fonduri băneşti şi donaţii de la persoane fizice sau juridice, colectate prin asociaţia de părinţi cu personalitate juridică cu respectarea prevederilor legale în domeniul financiar;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sprijină conducerea unităţii de învăţământ şi educatorul-puericultor/educatoarea/învăţătorul/institutorul/profesorul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susţine organizarea şi desfăşurarea de activităţi de consiliere şi orientare socioprofesionale;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se implică în asigurarea securităţii copiilor/elevilor în cadrul activităţilor educative, extraşcolare şi extracurriculare;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prezintă, semestrial, adunării generale a părinţilor justificarea utilizării fondurilor alocate, dacă acestea există.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169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Preşedintele comitetului de părinţi pe grupă/clasă reprezintă interesele părinţilor sau ale reprezentanţilor legali în relaţiile cu consiliul reprezentativ al părinţilor şi asociaţia de părinţi şi, prin acestea, în relaţie cu conducerea unităţii de învăţământ şi alte foruri, organisme şi organizaţii.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grupei/clasei. Hotărârea comitetului de părinţi nu este obligatorie.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Sponsorizarea unei grupe/clase de către un operator economic/persoane fizice se face cunoscută comitetului de părinţi. Sponsorizarea nu atrage după sine drepturi suplimentare pentru copii/elevi/părinţi sau reprezentanţi legali.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Este interzisă şi constituie abatere disciplinară implicarea copiilor/elevilor sau a personalului din unitatea de învăţământ în strângerea şi/sau gestionarea fondurilor.</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Consiliul reprezentativ al părinţilor/Asociaţia de părinţi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(1) La nivelul fiecărei unităţi de învăţământ funcţionează consiliul reprezentativ al părinţilor.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Consiliul reprezentativ al părinţilor din unitatea de învăţământ este compus din preşedinţii comitetelor de părinţi.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Consiliul reprezentativ al părinţilor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La nivelul fiecărei unităţi de învăţământ se poate constitui asociaţia de părinţi, în conformitate cu legislaţia în vigoare privind asociaţiile şi fundaţiile, care reprezintă drepturile şi interesele părinţilor din unitatea de învăţământ, membri ai acesteia.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Consiliul reprezentativ al părinţilor îşi desemnează preşedintele şi 2 vicepreşedinţi ale căror atribuţii se stabilesc imediat după desemnare, de comun acord între cei 3, şi se consemnează în procesul-verbal al şedinţei.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Consiliul reprezentativ al părinţilor se întruneşte în şedinţe ori de câte ori este necesar. Convocarea şedinţelor consiliului reprezentativ al părinţilor se face de către preşedintele acestuia sau, după caz, de unul dintre vicepreşedinţi.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Consiliul reprezentativ al părinţilor desemnează reprezentanţii părinţilor sau reprezentanţilor legali în organismele de conducere şi comisiile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Consiliul reprezentativ al părinţilor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Preşedintele reprezintă consiliul reprezentativ al părinţilor în relaţia cu alte persoane fizice şi juridice.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Preşedintele prezintă, anual, raportul de activitate al consiliului reprezentativ al părinţilor.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(7) În situaţii obiective, cum ar fi calamităţi, intemperii, epidemii, pandemii, alte situaţii excepţionale, şedinţele consiliului reprezentativ al părinţilor se pot desfăşura online, prin mijloace electronice de comunicare, în sistem de videoconferinţă.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Consiliul reprezentativ al părinţilor are următoarele atribuţii: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propune unităţilor de învăţământ discipline şi domenii care să se studieze prin curriculumul la decizia şcolii, inclusiv din oferta naţională;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sprijină parteneriatele educaţionale între unităţile de învăţământ şi instituţiile/organizaţiile cu rol educativ din comunitatea locală;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susţine unităţile de învăţământ în derularea programelor de prevenire şi de combatere a absenteismului şi a violenţei în mediul şcolar;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promovează imaginea unităţii de învăţământ în comunitatea locală;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se ocupă de conservarea, promovarea şi cunoaşterea tradiţiilor culturale specifice minorităţilor în plan local, de dezvoltarea multiculturalităţii şi a dialogului cultural;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susţine unitatea de învăţământ în organizarea şi desfăşurarea tuturor activităţilor;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susţine conducerea unităţii de învăţământ în organizarea şi în desfăşurarea consultaţiilor cu părinţii sau reprezentanţii legali, pe teme educaţionale;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i) susţine unitatea de învăţământ în activitatea de consiliere şi orientare socioprofesională sau de integrare socială a absolvenţilor;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j) propune măsuri pentru şcolarizarea elevilor din învăţământul obligatoriu şi încadrarea în muncă a absolvenţilor;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k) se implică direct în derularea activităţilor din cadrul parteneriatelor ce se derulează în unitatea de învăţământ, la solicitarea cadrelor didactice;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l) sprijină conducerea unităţii de învăţământ în asigurarea sănătăţii şi securităţii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m) are iniţiative şi se implică în îmbunătăţirea calităţii vieţii, în buna desfăşurare a activităţii în internate şi în cantine;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n) susţine conducerea unităţii de învăţământ în organizarea şi desfăşurarea programului "Şcoala după şcoală".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Consiliul reprezentativ al părinţilor din unitatea de învăţământ poate face demersuri privind atragerea de resurse financiare, care vor fi gestionate de către şcoală, constând în contribuţii, donaţii, sponsorizări etc. din partea unor persoane fizice sau juridice din ţară şi din străinătate care vor fi utilizate pentru:</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modernizarea şi întreţinerea patrimoniului unităţii de învăţământ, a bazei materiale şi sportive;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acordarea de premii şi de burse 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sprijinirea financiară a unor activităţi extraşcolare;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acordarea de sprijin financiar sau material copiilor care provin din familii cu situaţie materială precară;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alte activităţi care privesc bunul mers al unităţii de învăţământ sau care sunt aprobate prin hotărâre de către adunarea generală a părinţilor pe care îi reprezintă.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Organizaţia de părinţi colaborează cu structurile asociative ale părinţilor la nivel local, judeţean, regional şi naţional.</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VI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Contractul educaţional</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Unităţile de învăţământ încheie cu părinţii sau reprezentanţii legali, în momentul înscrierii antepreşcolarilor/preşcolarilor/elevilor, în registrul unic matricol, un contract educaţional în care sunt înscrise drepturile şi obligaţiile reciproce ale părţilor.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Modelul contractului educaţional este prezentat în </w:t>
      </w:r>
      <w:r w:rsidRPr="001A6F21">
        <w:rPr>
          <w:color w:val="008000"/>
          <w:szCs w:val="28"/>
          <w:u w:val="single"/>
          <w:lang w:val="ro-RO"/>
        </w:rPr>
        <w:t>anexa</w:t>
      </w:r>
      <w:r w:rsidRPr="001A6F21">
        <w:rPr>
          <w:szCs w:val="28"/>
          <w:lang w:val="ro-RO"/>
        </w:rPr>
        <w:t xml:space="preserve"> la prezentul regulament. Acesta este particularizat la nivelul fiecărei unităţi de învăţământ prin decizia consiliului de administraţie, după consultarea consiliului de părinţi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Contractul educaţional este valabil pe toată perioada de şcolarizare în cadrul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Eventualele modificări ale unor prevederi din contractul educaţional se pot realiza printr-un act adiţional acceptat de ambele părţi şi care se ataşează contractului educaţional.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Contractul educaţional va cuprinde în mod obligatoriu: datele de identificare ale părţilor semnatare - respectiv unitatea de învăţământ, beneficiarul primar al educaţiei, părintele sau reprezentantul legal, scopul pentru care se încheie contractul educaţional, drepturile părţilor, obligaţiile părţilor, durata valabilităţii contractului, alte clauze.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Contractul educaţional se încheie în două exemplare originale, unul pentru părinte sau reprezentant legal, altul pentru unitatea de învăţământ, şi îşi produce efectele de la data semnării.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Consiliul de administraţie monitorizează modul de îndeplinire a obligaţiilor prevăzute în contractul educaţional.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Comitetul de părinţi al clasei urmăreşte modul de îndeplinire a obligaţiilor prevăzute în contractul educaţional de către fiecare părinte sau reprezentantul legal şi adoptă măsurile care se impun în cazul încălcării prevederilor cuprinse în acest document.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(5) Candidaţii admişi în unităţile de învăţământ din sistemul de apărare, ordine publică şi securitate naţională încheie cu Ministerul Apărării Naţionale, Ministerul Afacerilor Interne, Ministerul Justiţiei şi alte instituţii cu atribuţii în domeniile apărării, informaţiilor, ordinii publice şi securităţii contracte educaţionale prin care sunt stabilite obligaţiile părţilor contractante, conform instrucţiunilor specifice.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CAPITOLUL VII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Şcoala şi comunitatea. Parteneriate/Protocoale între unităţile de învăţământ şi alţi parteneri educaţionali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Autorităţile administraţiei publice locale, precum şi reprezentanţi ai comunităţii locale colaborează cu consiliul de administraţie şi cu directorul, în vederea atingerii obiectivelor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179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Unităţile de învăţământ pot realiza parteneriate cu asociaţii, fundaţii, instituţii de educaţie şi cultură, organisme economice şi organizaţii guvernamentale şi nonguvernamentale sau alte tipuri de organizaţii, în interesul beneficiarilor direcţi ai educaţiei.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180</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181</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Unităţile de învăţământ,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pentru accelerarea învăţării, precum şi activităţi de învăţare remedială cu elevii, prin programul "Şcoala după şcoală".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182</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Parteneriatul cu autorităţile administraţiei publice locale are ca scop derularea unor activităţi/programe educaţionale în vederea atingerii obiectivelor educaţionale stabilite de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Activităţile derulate în parteneriat nu pot avea conotaţii politice, de propagandă electorală, de prozelitism religios şi nu pot fi contrare moralei sau legilor statului.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Autorităţile administraţiei publice locale asigură condiţiile şi fondurile necesare pentru implementarea şi respectarea normelor de sănătate şi securitate în muncă şi pentru asigurarea securităţii copiilor/elevilor şi a personalului în perimetrul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183</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Unităţile de învăţământ încheie parteneriate şi protocoale de colaborare cu operatorii economici, în vederea derulării orelor de instruire practică.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Protocolul conţine prevederi clare cu privire la responsabilităţile părţilor, referitoare la asigurarea securităţii elevilor şi a personalului şcolii, respectarea normelor de sănătate şi securitate în muncă, asigurarea transportului la şi de la operatorul economic, durata activităţilor, drepturile şi îndatoririle elevilor, utilizarea fondurilor realizate, cu respectarea prevederilor legale în vigoare. De asemenea unităţile de învăţământ profesional şi tehnic încheie parteneriate şi protocoale de colaborare cu operatorii economici, în vederea derulării orelor de instruire practică. Unităţile de învăţământ preuniversitar cu personalitate juridică ce şcolarizează în învăţământ profesional şi tehnic dual încheie contracte de parteneriat cu unul sau mai mulţi operatori economici sau cu o asociaţie/un consorţiu de operatori economici şi cu unitatea administrativ-teritorială pe raza căreia </w:t>
      </w:r>
      <w:r w:rsidRPr="001A6F21">
        <w:rPr>
          <w:szCs w:val="28"/>
          <w:lang w:val="ro-RO"/>
        </w:rPr>
        <w:lastRenderedPageBreak/>
        <w:t>se află unitatea şcolară. 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specifice aprobate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184</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Protocolul conţine prevederi cu privire la responsabilităţile părţilor implicate, cu respectarea prevederilor legale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În cazul derulării unor activităţi în afara perimetrului unităţii de învăţământ, în protocol se va specifica concret cărei părţi îi revine responsabilitatea asigurării securităţii copiilor/elevilor.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(4) Bilanţul activităţilor realizate va fi făcut public, prin afişare la sediul unităţii, pe site-ul şcolii, prin comunicate de presă şi prin alte mijloace de informare.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(5) 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(6) Reprezentanţii părinţilor se vor implica direct în buna derulare a activităţilor din cadrul parteneriatelor ce se derulează în unitatea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TITLUL X</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Dispoziţii tranzitorii şi finale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185</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 interzice constituirea de fonduri de protocol sau a oricărui alt fond destinat derulării examenelor/evaluărilor naţionale.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186</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unităţile de învăţământ fumatul este interzis, conform prevederilor legislaţiei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timpul orelor de curs, al examenelor şi al concursurilor este interzisă utilizarea telefoanelor mobile; prin excepţie de la această prevedere, este permisă utilizarea acestora în timpul orelor de curs, numai cu acordul cadrului didactic, în situaţia folosirii lor în procesul educativ sau în situaţii de urgenţă. Pe durata orelor de curs telefoanele mobile se păstrează în locuri special amenajate din sala de clasă, setate astfel încât să nu deranjeze procesul educativ.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187</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unităţile de învăţământ se asigură dreptul fundamental la învăţătură şi este interzisă orice formă de discriminare a copiilor/elevilor şi a personalului din unitate.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În unităţile de învăţământ sunt interzise măsurile care pot limita accesul la educaţie al elevilor, cum ar fi, de exemplu, efectuarea de către aceştia a serviciului pe şcoală, interzicerea participării la cursuri sau sancţionarea elevilor care nu poartă uniforma unităţii de învăţământ sau altele asemenea.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188</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În termen de 45 de zile de la data publicării prezentului regulament în Monitorul Oficial al României, Partea I, consiliile de administraţie ale unităţilor de învăţământ sunt obligate ca, pe baza acestuia şi a dispoziţiilor legale în vigoare, să aprobe propriile regulamente de organizare şi funcţionare.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La elaborarea regulamentului de organizare şi funcţionare şi a regulamentului intern se respectă şi prevederile din Statutul elevului, aprobat prin ordin al ministrului educaţiei şi cercetării.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ART. 189</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w:t>
      </w:r>
      <w:r w:rsidRPr="001A6F21">
        <w:rPr>
          <w:color w:val="008000"/>
          <w:szCs w:val="28"/>
          <w:u w:val="single"/>
          <w:lang w:val="ro-RO"/>
        </w:rPr>
        <w:t>Anexa</w:t>
      </w:r>
      <w:r w:rsidRPr="001A6F21">
        <w:rPr>
          <w:szCs w:val="28"/>
          <w:lang w:val="ro-RO"/>
        </w:rPr>
        <w:t xml:space="preserve"> face parte integrantă din prezentul regulament.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w:t>
      </w:r>
      <w:r w:rsidRPr="001A6F21">
        <w:rPr>
          <w:b/>
          <w:bCs/>
          <w:i/>
          <w:iCs/>
          <w:szCs w:val="28"/>
          <w:lang w:val="ro-RO"/>
        </w:rPr>
        <w:t>NOTĂ:</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Dispoziţiile prin care au fost acordate derogări de la prevederile </w:t>
      </w:r>
      <w:r w:rsidRPr="001A6F21">
        <w:rPr>
          <w:i/>
          <w:iCs/>
          <w:color w:val="008000"/>
          <w:szCs w:val="28"/>
          <w:u w:val="single"/>
          <w:lang w:val="ro-RO"/>
        </w:rPr>
        <w:t>Ordinului</w:t>
      </w:r>
      <w:r w:rsidRPr="001A6F21">
        <w:rPr>
          <w:i/>
          <w:iCs/>
          <w:szCs w:val="28"/>
          <w:lang w:val="ro-RO"/>
        </w:rPr>
        <w:t xml:space="preserve"> ministrului educaţiei şi cercetării nr. 5447/2020 sunt reproduse mai jos.</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1.</w:t>
      </w:r>
      <w:r w:rsidRPr="001A6F21">
        <w:rPr>
          <w:i/>
          <w:iCs/>
          <w:szCs w:val="28"/>
          <w:lang w:val="ro-RO"/>
        </w:rPr>
        <w:t xml:space="preserve"> </w:t>
      </w:r>
      <w:r w:rsidRPr="001A6F21">
        <w:rPr>
          <w:i/>
          <w:iCs/>
          <w:color w:val="008000"/>
          <w:szCs w:val="28"/>
          <w:u w:val="single"/>
          <w:lang w:val="ro-RO"/>
        </w:rPr>
        <w:t>Art. 2</w:t>
      </w:r>
      <w:r w:rsidRPr="001A6F21">
        <w:rPr>
          <w:i/>
          <w:iCs/>
          <w:szCs w:val="28"/>
          <w:lang w:val="ro-RO"/>
        </w:rPr>
        <w:t xml:space="preserve"> alin. (1) din Ordinul ministrului educaţiei nr. 5157/2021 privind implementarea catalogului electronic în şcoli-pilot (</w:t>
      </w:r>
      <w:r w:rsidRPr="001A6F21">
        <w:rPr>
          <w:b/>
          <w:bCs/>
          <w:i/>
          <w:iCs/>
          <w:color w:val="008000"/>
          <w:szCs w:val="28"/>
          <w:u w:val="single"/>
          <w:lang w:val="ro-RO"/>
        </w:rPr>
        <w:t>#M4</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#M4</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"(1) Prin derogare de la prevederile </w:t>
      </w:r>
      <w:r w:rsidRPr="001A6F21">
        <w:rPr>
          <w:i/>
          <w:iCs/>
          <w:color w:val="008000"/>
          <w:szCs w:val="28"/>
          <w:u w:val="single"/>
          <w:lang w:val="ro-RO"/>
        </w:rPr>
        <w:t>art. 106</w:t>
      </w:r>
      <w:r w:rsidRPr="001A6F21">
        <w:rPr>
          <w:i/>
          <w:iCs/>
          <w:szCs w:val="28"/>
          <w:lang w:val="ro-RO"/>
        </w:rPr>
        <w:t xml:space="preserve"> alin. (2) şi </w:t>
      </w:r>
      <w:r w:rsidRPr="001A6F21">
        <w:rPr>
          <w:i/>
          <w:iCs/>
          <w:color w:val="008000"/>
          <w:szCs w:val="28"/>
          <w:u w:val="single"/>
          <w:lang w:val="ro-RO"/>
        </w:rPr>
        <w:t>art. 109</w:t>
      </w:r>
      <w:r w:rsidRPr="001A6F21">
        <w:rPr>
          <w:i/>
          <w:iCs/>
          <w:szCs w:val="28"/>
          <w:lang w:val="ro-RO"/>
        </w:rPr>
        <w:t xml:space="preserve"> alin. (6)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în unităţile de învăţământ prevăzute la </w:t>
      </w:r>
      <w:r w:rsidRPr="001A6F21">
        <w:rPr>
          <w:i/>
          <w:iCs/>
          <w:color w:val="008000"/>
          <w:szCs w:val="28"/>
          <w:u w:val="single"/>
          <w:lang w:val="ro-RO"/>
        </w:rPr>
        <w:t>art. 1</w:t>
      </w:r>
      <w:r w:rsidRPr="001A6F21">
        <w:rPr>
          <w:i/>
          <w:iCs/>
          <w:szCs w:val="28"/>
          <w:lang w:val="ro-RO"/>
        </w:rPr>
        <w:t xml:space="preserve"> situaţia şcolară, inclusiv rezultatele evaluării, se consemnează doar în catalogul electronic."</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2.</w:t>
      </w:r>
      <w:r w:rsidRPr="001A6F21">
        <w:rPr>
          <w:i/>
          <w:iCs/>
          <w:szCs w:val="28"/>
          <w:lang w:val="ro-RO"/>
        </w:rPr>
        <w:t xml:space="preserve"> </w:t>
      </w:r>
      <w:r w:rsidRPr="001A6F21">
        <w:rPr>
          <w:i/>
          <w:iCs/>
          <w:color w:val="008000"/>
          <w:szCs w:val="28"/>
          <w:u w:val="single"/>
          <w:lang w:val="ro-RO"/>
        </w:rPr>
        <w:t>Art. 3</w:t>
      </w:r>
      <w:r w:rsidRPr="001A6F21">
        <w:rPr>
          <w:i/>
          <w:iCs/>
          <w:szCs w:val="28"/>
          <w:lang w:val="ro-RO"/>
        </w:rPr>
        <w:t xml:space="preserve"> pct. 1 din Ordinul ministrului educaţiei nr. 5158/2021 privind aprobarea programului şcoală-pilot pentru "Colegiul Naţional Gheorghe Lazăr" din Bucureşti (</w:t>
      </w:r>
      <w:r w:rsidRPr="001A6F21">
        <w:rPr>
          <w:b/>
          <w:bCs/>
          <w:i/>
          <w:iCs/>
          <w:color w:val="008000"/>
          <w:szCs w:val="28"/>
          <w:u w:val="single"/>
          <w:lang w:val="ro-RO"/>
        </w:rPr>
        <w:t>#M5</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#M5</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"ART. 3</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În vederea implementării programului-pilot se aprobă derogările necesare de la respectarea prevederilor </w:t>
      </w:r>
      <w:r w:rsidRPr="001A6F21">
        <w:rPr>
          <w:i/>
          <w:iCs/>
          <w:color w:val="008000"/>
          <w:szCs w:val="28"/>
          <w:u w:val="single"/>
          <w:lang w:val="ro-RO"/>
        </w:rPr>
        <w:t>Ordinului ministrului educaţiei nr. 3.243/2021</w:t>
      </w:r>
      <w:r w:rsidRPr="001A6F21">
        <w:rPr>
          <w:i/>
          <w:iCs/>
          <w:szCs w:val="28"/>
          <w:lang w:val="ro-RO"/>
        </w:rPr>
        <w:t xml:space="preserve">*) privind structura anului şcolar 2021 - 2022, în integralitate, şi de la prevederile </w:t>
      </w:r>
      <w:r w:rsidRPr="001A6F21">
        <w:rPr>
          <w:i/>
          <w:iCs/>
          <w:color w:val="008000"/>
          <w:szCs w:val="28"/>
          <w:u w:val="single"/>
          <w:lang w:val="ro-RO"/>
        </w:rPr>
        <w:t>Ordinului</w:t>
      </w:r>
      <w:r w:rsidRPr="001A6F21">
        <w:rPr>
          <w:i/>
          <w:iCs/>
          <w:szCs w:val="28"/>
          <w:lang w:val="ro-RO"/>
        </w:rPr>
        <w:t xml:space="preserve"> ministrului educaţiei şi cercetării nr. 5.447/2020 privind aprobarea Regulamentului-cadru de organizare şi funcţionare a unităţilor de învăţământ preuniversitar, cu modificările şi completările ulterioare, astfel:</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1. derogare de la prevederile </w:t>
      </w:r>
      <w:r w:rsidRPr="001A6F21">
        <w:rPr>
          <w:i/>
          <w:iCs/>
          <w:color w:val="008000"/>
          <w:szCs w:val="28"/>
          <w:u w:val="single"/>
          <w:lang w:val="ro-RO"/>
        </w:rPr>
        <w:t>art. 9</w:t>
      </w:r>
      <w:r w:rsidRPr="001A6F21">
        <w:rPr>
          <w:i/>
          <w:iCs/>
          <w:szCs w:val="28"/>
          <w:lang w:val="ro-RO"/>
        </w:rPr>
        <w:t xml:space="preserve"> alin. (3) şi </w:t>
      </w:r>
      <w:r w:rsidRPr="001A6F21">
        <w:rPr>
          <w:i/>
          <w:iCs/>
          <w:color w:val="008000"/>
          <w:szCs w:val="28"/>
          <w:u w:val="single"/>
          <w:lang w:val="ro-RO"/>
        </w:rPr>
        <w:t>art. 11</w:t>
      </w:r>
      <w:r w:rsidRPr="001A6F21">
        <w:rPr>
          <w:i/>
          <w:iCs/>
          <w:szCs w:val="28"/>
          <w:lang w:val="ro-RO"/>
        </w:rPr>
        <w:t xml:space="preserve"> alin. (3) din Regulamentului-cadru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programul de studiu să poată fi organizat în conformitate cu nevoile identificate (semestrul I - 20 de săptămâni, semestrul al II-lea - 14 săptămâni), menţinând numărul minim de săptămâni/an şi numărul minim de ore pe disciplină, şi programul de studiu să poată fi organizat în alternanţă cu prezenţă fizică şi prezenţă online;</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w:t>
      </w:r>
      <w:r w:rsidRPr="001A6F21">
        <w:rPr>
          <w:i/>
          <w:iCs/>
          <w:color w:val="008000"/>
          <w:szCs w:val="28"/>
          <w:u w:val="single"/>
          <w:lang w:val="ro-RO"/>
        </w:rPr>
        <w:t>Ordinul ministrului educaţiei nr. 3243/2021</w:t>
      </w:r>
      <w:r w:rsidRPr="001A6F21">
        <w:rPr>
          <w:i/>
          <w:iCs/>
          <w:szCs w:val="28"/>
          <w:lang w:val="ro-RO"/>
        </w:rPr>
        <w:t xml:space="preserve"> a fost abrogat prin </w:t>
      </w:r>
      <w:r w:rsidRPr="001A6F21">
        <w:rPr>
          <w:i/>
          <w:iCs/>
          <w:color w:val="008000"/>
          <w:szCs w:val="28"/>
          <w:u w:val="single"/>
          <w:lang w:val="ro-RO"/>
        </w:rPr>
        <w:t>Ordinul ministrului educaţiei nr. 5549/2021</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3.</w:t>
      </w:r>
      <w:r w:rsidRPr="001A6F21">
        <w:rPr>
          <w:i/>
          <w:iCs/>
          <w:szCs w:val="28"/>
          <w:lang w:val="ro-RO"/>
        </w:rPr>
        <w:t xml:space="preserve"> </w:t>
      </w:r>
      <w:r w:rsidRPr="001A6F21">
        <w:rPr>
          <w:i/>
          <w:iCs/>
          <w:color w:val="008000"/>
          <w:szCs w:val="28"/>
          <w:u w:val="single"/>
          <w:lang w:val="ro-RO"/>
        </w:rPr>
        <w:t>Art. 3</w:t>
      </w:r>
      <w:r w:rsidRPr="001A6F21">
        <w:rPr>
          <w:i/>
          <w:iCs/>
          <w:szCs w:val="28"/>
          <w:lang w:val="ro-RO"/>
        </w:rPr>
        <w:t xml:space="preserve"> din Ordinul ministrului educaţiei nr. 5159/2021 privind aprobarea programului şcoală-pilot pentru "Şcoala Gimnazială Ion Neculce" din municipiul Iaşi (</w:t>
      </w:r>
      <w:r w:rsidRPr="001A6F21">
        <w:rPr>
          <w:b/>
          <w:bCs/>
          <w:i/>
          <w:iCs/>
          <w:color w:val="008000"/>
          <w:szCs w:val="28"/>
          <w:u w:val="single"/>
          <w:lang w:val="ro-RO"/>
        </w:rPr>
        <w:t>#M6</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#M6</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"ART. 3</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În vederea implementării programului-pilot se aprobă derogările de la respectarea prevederilor </w:t>
      </w:r>
      <w:r w:rsidRPr="001A6F21">
        <w:rPr>
          <w:i/>
          <w:iCs/>
          <w:color w:val="008000"/>
          <w:szCs w:val="28"/>
          <w:u w:val="single"/>
          <w:lang w:val="ro-RO"/>
        </w:rPr>
        <w:t>Ordinului</w:t>
      </w:r>
      <w:r w:rsidRPr="001A6F21">
        <w:rPr>
          <w:i/>
          <w:iCs/>
          <w:szCs w:val="28"/>
          <w:lang w:val="ro-RO"/>
        </w:rPr>
        <w:t xml:space="preserve"> ministrului educaţiei şi cercetării nr. 5.447/2020 privind aprobarea Regulamentului-cadru de organizare şi funcţionare a unităţilor de învăţământ preuniversitar, cu modificările şi completările ulterioare, astfel:</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1. derogare de la prevederile </w:t>
      </w:r>
      <w:r w:rsidRPr="001A6F21">
        <w:rPr>
          <w:i/>
          <w:iCs/>
          <w:color w:val="008000"/>
          <w:szCs w:val="28"/>
          <w:u w:val="single"/>
          <w:lang w:val="ro-RO"/>
        </w:rPr>
        <w:t>art. 103</w:t>
      </w:r>
      <w:r w:rsidRPr="001A6F21">
        <w:rPr>
          <w:i/>
          <w:iCs/>
          <w:szCs w:val="28"/>
          <w:lang w:val="ro-RO"/>
        </w:rPr>
        <w:t xml:space="preserve"> alin. (2)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pe durata întregului ciclu primar, astfel încât la sfârşitul fiecărei clase din ciclul primar evaluarea dezvoltării fizice, socioemoţionale, cognitive, a limbajului şi a comunicării, precum şi a dezvoltării capacităţilor şi </w:t>
      </w:r>
      <w:r w:rsidRPr="001A6F21">
        <w:rPr>
          <w:i/>
          <w:iCs/>
          <w:szCs w:val="28"/>
          <w:lang w:val="ro-RO"/>
        </w:rPr>
        <w:lastRenderedPageBreak/>
        <w:t>atitudinilor faţă de învăţare ale copilului, realizată pe parcursul întregului an şcolar, se finalizează prin completarea unui raport, de către cadrul didactic responsabil, în baza metodologiei aprobate prin ordin al ministrului educaţiei;</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2. derogare de la </w:t>
      </w:r>
      <w:r w:rsidRPr="001A6F21">
        <w:rPr>
          <w:i/>
          <w:iCs/>
          <w:color w:val="008000"/>
          <w:szCs w:val="28"/>
          <w:u w:val="single"/>
          <w:lang w:val="ro-RO"/>
        </w:rPr>
        <w:t>art. 104</w:t>
      </w:r>
      <w:r w:rsidRPr="001A6F21">
        <w:rPr>
          <w:i/>
          <w:iCs/>
          <w:szCs w:val="28"/>
          <w:lang w:val="ro-RO"/>
        </w:rPr>
        <w:t xml:space="preserve"> alin. (1) astfel încât în învăţământul secundar inferior, la fiecare unitate de învăţare, 25% din nota acordată va reflecta lucrarea practică a elevului;</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3. derogare de la </w:t>
      </w:r>
      <w:r w:rsidRPr="001A6F21">
        <w:rPr>
          <w:i/>
          <w:iCs/>
          <w:color w:val="008000"/>
          <w:szCs w:val="28"/>
          <w:u w:val="single"/>
          <w:lang w:val="ro-RO"/>
        </w:rPr>
        <w:t>art. 110</w:t>
      </w:r>
      <w:r w:rsidRPr="001A6F21">
        <w:rPr>
          <w:i/>
          <w:iCs/>
          <w:szCs w:val="28"/>
          <w:lang w:val="ro-RO"/>
        </w:rPr>
        <w:t xml:space="preserve"> alin. (2) şi </w:t>
      </w:r>
      <w:r w:rsidRPr="001A6F21">
        <w:rPr>
          <w:i/>
          <w:iCs/>
          <w:color w:val="008000"/>
          <w:szCs w:val="28"/>
          <w:u w:val="single"/>
          <w:lang w:val="ro-RO"/>
        </w:rPr>
        <w:t>art. 111</w:t>
      </w:r>
      <w:r w:rsidRPr="001A6F21">
        <w:rPr>
          <w:i/>
          <w:iCs/>
          <w:szCs w:val="28"/>
          <w:lang w:val="ro-RO"/>
        </w:rPr>
        <w:t xml:space="preserve"> alin. (1)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la clasele I - IV se va acorda un singur calificativ semestrial la fiecare disciplină de studiu, însoţit de rapoarte (narative) de evaluare lunară/semestrială/anuală (aprecieri descriptive/narative privind nivelul de însuşire a cunoştinţelor, nivelul dobândirii competenţelor în diferite contexte de învăţare);</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4. derogare de la </w:t>
      </w:r>
      <w:r w:rsidRPr="001A6F21">
        <w:rPr>
          <w:i/>
          <w:iCs/>
          <w:color w:val="008000"/>
          <w:szCs w:val="28"/>
          <w:u w:val="single"/>
          <w:lang w:val="ro-RO"/>
        </w:rPr>
        <w:t>art. 106</w:t>
      </w:r>
      <w:r w:rsidRPr="001A6F21">
        <w:rPr>
          <w:i/>
          <w:iCs/>
          <w:szCs w:val="28"/>
          <w:lang w:val="ro-RO"/>
        </w:rPr>
        <w:t xml:space="preserve"> alin. (2)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pentru clasele I - IV rezultatele evaluării se vor consemna în raportul de evaluare lunar, semestrial şi anual şi în catalog sub forma calificativului semestrial, conform pct. 3;</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5. derogare de la </w:t>
      </w:r>
      <w:r w:rsidRPr="001A6F21">
        <w:rPr>
          <w:i/>
          <w:iCs/>
          <w:color w:val="008000"/>
          <w:szCs w:val="28"/>
          <w:u w:val="single"/>
          <w:lang w:val="ro-RO"/>
        </w:rPr>
        <w:t>art. 107</w:t>
      </w:r>
      <w:r w:rsidRPr="001A6F21">
        <w:rPr>
          <w:i/>
          <w:iCs/>
          <w:szCs w:val="28"/>
          <w:lang w:val="ro-RO"/>
        </w:rPr>
        <w:t xml:space="preserve"> alin. (4)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la nivelul primar rezultatele evaluării se vor comunica în mod obligatoriu elevilor şi se vor trece în raportul de evaluare de la finalul anului şcolar, în rapoartele de evaluare semestriale (două rapoarte) şi în rapoartele de evaluare intermediare (lunar sau în funcţie de specificul clasei, modalităţile de organizare a conţinuturilor în funcţie de organizarea internă a activităţii la nivel de unitate şcolară/clasă şi în funcţie de nevoile de comunicare şcoală-familie) de către cadrul didactic care le acordă. La nivel gimnazial, lucrările scrise sunt însoţite de un raport de evaluare/fişe de evaluare individuale ce se discută cu elevii. La nivel gimnazial, numărul notelor va fi egal cu numărul unităţilor de învăţare la care se face evaluare, dar nu mai mic de numărul orelor prevăzute săptămânal la disciplina respectivă;</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6. derogare de la </w:t>
      </w:r>
      <w:r w:rsidRPr="001A6F21">
        <w:rPr>
          <w:i/>
          <w:iCs/>
          <w:color w:val="008000"/>
          <w:szCs w:val="28"/>
          <w:u w:val="single"/>
          <w:lang w:val="ro-RO"/>
        </w:rPr>
        <w:t>art. 115</w:t>
      </w:r>
      <w:r w:rsidRPr="001A6F21">
        <w:rPr>
          <w:i/>
          <w:iCs/>
          <w:szCs w:val="28"/>
          <w:lang w:val="ro-RO"/>
        </w:rPr>
        <w:t xml:space="preserve"> alin. (1)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la învăţământul primar sunt declaraţi promovaţi elevii care fac dovada dobândirii competenţelor specifice fiecărei discipline de studiu în proporţie de 50%. Acest lucru se apreciază prin analiza rapoartelor de evaluare individuale realizate pe parcursul semestrului;</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7. derogare de la </w:t>
      </w:r>
      <w:r w:rsidRPr="001A6F21">
        <w:rPr>
          <w:i/>
          <w:iCs/>
          <w:color w:val="008000"/>
          <w:szCs w:val="28"/>
          <w:u w:val="single"/>
          <w:lang w:val="ro-RO"/>
        </w:rPr>
        <w:t>art. 118</w:t>
      </w:r>
      <w:r w:rsidRPr="001A6F21">
        <w:rPr>
          <w:i/>
          <w:iCs/>
          <w:szCs w:val="28"/>
          <w:lang w:val="ro-RO"/>
        </w:rPr>
        <w:t xml:space="preserve"> alin. (1)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elevii declaraţi amânaţi pe semestrul I îşi pot încheia situaţia şcolară până la sfârşitul semestrului al II-lea;</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8. derogare de la </w:t>
      </w:r>
      <w:r w:rsidRPr="001A6F21">
        <w:rPr>
          <w:i/>
          <w:iCs/>
          <w:color w:val="008000"/>
          <w:szCs w:val="28"/>
          <w:u w:val="single"/>
          <w:lang w:val="ro-RO"/>
        </w:rPr>
        <w:t>art. 119</w:t>
      </w:r>
      <w:r w:rsidRPr="001A6F21">
        <w:rPr>
          <w:i/>
          <w:iCs/>
          <w:szCs w:val="28"/>
          <w:lang w:val="ro-RO"/>
        </w:rPr>
        <w:t xml:space="preserve"> alin. (1)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la învăţământul primar sunt declaraţi nepromovaţi elevii care nu reuşesc să dobândească 50% din competenţele specifice fiecărei discipline de studiu. Acest lucru se apreciază prin analiza rapoartelor de evaluare individuale realizate pe parcursul semestrului;</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9. derogare de la </w:t>
      </w:r>
      <w:r w:rsidRPr="001A6F21">
        <w:rPr>
          <w:i/>
          <w:iCs/>
          <w:color w:val="008000"/>
          <w:szCs w:val="28"/>
          <w:u w:val="single"/>
          <w:lang w:val="ro-RO"/>
        </w:rPr>
        <w:t>art. 120</w:t>
      </w:r>
      <w:r w:rsidRPr="001A6F21">
        <w:rPr>
          <w:i/>
          <w:iCs/>
          <w:szCs w:val="28"/>
          <w:lang w:val="ro-RO"/>
        </w:rPr>
        <w:t xml:space="preserve"> alin. (1) lit. a)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Sunt declaraţi repetenţi: a) La învăţământul primar - sunt declaraţi nepromovaţi în anul şcolar următor elevii care nu dobândesc competenţele specifice fiecărei discipline de studiu în proporţie de 50%."</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lastRenderedPageBreak/>
        <w:t xml:space="preserve">    </w:t>
      </w:r>
      <w:r w:rsidRPr="001A6F21">
        <w:rPr>
          <w:b/>
          <w:bCs/>
          <w:i/>
          <w:iCs/>
          <w:szCs w:val="28"/>
          <w:lang w:val="ro-RO"/>
        </w:rPr>
        <w:t>4.</w:t>
      </w:r>
      <w:r w:rsidRPr="001A6F21">
        <w:rPr>
          <w:i/>
          <w:iCs/>
          <w:szCs w:val="28"/>
          <w:lang w:val="ro-RO"/>
        </w:rPr>
        <w:t xml:space="preserve"> </w:t>
      </w:r>
      <w:r w:rsidRPr="001A6F21">
        <w:rPr>
          <w:i/>
          <w:iCs/>
          <w:color w:val="008000"/>
          <w:szCs w:val="28"/>
          <w:u w:val="single"/>
          <w:lang w:val="ro-RO"/>
        </w:rPr>
        <w:t>Art. 3</w:t>
      </w:r>
      <w:r w:rsidRPr="001A6F21">
        <w:rPr>
          <w:i/>
          <w:iCs/>
          <w:szCs w:val="28"/>
          <w:lang w:val="ro-RO"/>
        </w:rPr>
        <w:t xml:space="preserve"> din Ordinul ministrului educaţiei nr. 5160/2021 privind aprobarea programului şcoală-pilot pentru "Şcoala Gimnazială Dimitrie Cantemir" din municipiul Baia Mare (</w:t>
      </w:r>
      <w:r w:rsidRPr="001A6F21">
        <w:rPr>
          <w:b/>
          <w:bCs/>
          <w:i/>
          <w:iCs/>
          <w:color w:val="008000"/>
          <w:szCs w:val="28"/>
          <w:u w:val="single"/>
          <w:lang w:val="ro-RO"/>
        </w:rPr>
        <w:t>#M7</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#M7</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"ART. 3</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În vederea implementării programului-pilot se aprobă derogările necesare de la respectarea prevederilor </w:t>
      </w:r>
      <w:r w:rsidRPr="001A6F21">
        <w:rPr>
          <w:i/>
          <w:iCs/>
          <w:color w:val="008000"/>
          <w:szCs w:val="28"/>
          <w:u w:val="single"/>
          <w:lang w:val="ro-RO"/>
        </w:rPr>
        <w:t>Ordinului ministrului educaţiei nr. 3.243/2021</w:t>
      </w:r>
      <w:r w:rsidRPr="001A6F21">
        <w:rPr>
          <w:i/>
          <w:iCs/>
          <w:szCs w:val="28"/>
          <w:lang w:val="ro-RO"/>
        </w:rPr>
        <w:t xml:space="preserve">*) privind structura anului şcolar 2021 - 2022, în integralitate, şi de la respectarea prevederilor </w:t>
      </w:r>
      <w:r w:rsidRPr="001A6F21">
        <w:rPr>
          <w:i/>
          <w:iCs/>
          <w:color w:val="008000"/>
          <w:szCs w:val="28"/>
          <w:u w:val="single"/>
          <w:lang w:val="ro-RO"/>
        </w:rPr>
        <w:t>Ordinului</w:t>
      </w:r>
      <w:r w:rsidRPr="001A6F21">
        <w:rPr>
          <w:i/>
          <w:iCs/>
          <w:szCs w:val="28"/>
          <w:lang w:val="ro-RO"/>
        </w:rPr>
        <w:t xml:space="preserve"> ministrului educaţiei şi cercetării nr. 5.447/2020 privind aprobarea Regulamentului-cadru de organizare şi funcţionare a unităţilor de învăţământ preuniversitar, cu modificările şi completările ulterioare, astfel:</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1. derogare de la </w:t>
      </w:r>
      <w:r w:rsidRPr="001A6F21">
        <w:rPr>
          <w:i/>
          <w:iCs/>
          <w:color w:val="008000"/>
          <w:szCs w:val="28"/>
          <w:u w:val="single"/>
          <w:lang w:val="ro-RO"/>
        </w:rPr>
        <w:t>art. 9</w:t>
      </w:r>
      <w:r w:rsidRPr="001A6F21">
        <w:rPr>
          <w:i/>
          <w:iCs/>
          <w:szCs w:val="28"/>
          <w:lang w:val="ro-RO"/>
        </w:rPr>
        <w:t xml:space="preserve"> alin. (3), </w:t>
      </w:r>
      <w:r w:rsidRPr="001A6F21">
        <w:rPr>
          <w:i/>
          <w:iCs/>
          <w:color w:val="008000"/>
          <w:szCs w:val="28"/>
          <w:u w:val="single"/>
          <w:lang w:val="ro-RO"/>
        </w:rPr>
        <w:t>art. 11</w:t>
      </w:r>
      <w:r w:rsidRPr="001A6F21">
        <w:rPr>
          <w:i/>
          <w:iCs/>
          <w:szCs w:val="28"/>
          <w:lang w:val="ro-RO"/>
        </w:rPr>
        <w:t xml:space="preserve"> alin. (3) şi </w:t>
      </w:r>
      <w:r w:rsidRPr="001A6F21">
        <w:rPr>
          <w:i/>
          <w:iCs/>
          <w:color w:val="008000"/>
          <w:szCs w:val="28"/>
          <w:u w:val="single"/>
          <w:lang w:val="ro-RO"/>
        </w:rPr>
        <w:t>art. 87</w:t>
      </w:r>
      <w:r w:rsidRPr="001A6F21">
        <w:rPr>
          <w:i/>
          <w:iCs/>
          <w:szCs w:val="28"/>
          <w:lang w:val="ro-RO"/>
        </w:rPr>
        <w:t xml:space="preserve"> alin. (7)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programul de studiu să poată fi organizat în alternanţă cu prezenţă fizică şi prezenţă on-line;</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2. derogare de la </w:t>
      </w:r>
      <w:r w:rsidRPr="001A6F21">
        <w:rPr>
          <w:i/>
          <w:iCs/>
          <w:color w:val="008000"/>
          <w:szCs w:val="28"/>
          <w:u w:val="single"/>
          <w:lang w:val="ro-RO"/>
        </w:rPr>
        <w:t>art. 104</w:t>
      </w:r>
      <w:r w:rsidRPr="001A6F21">
        <w:rPr>
          <w:i/>
          <w:iCs/>
          <w:szCs w:val="28"/>
          <w:lang w:val="ro-RO"/>
        </w:rPr>
        <w:t xml:space="preserve"> alin. (1)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să poată fi folosite ca instrumente de evaluare şi rapoartele anuale prin care se stabileşte nivelul de formare şi atingere a competenţelor."</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w:t>
      </w:r>
      <w:r w:rsidRPr="001A6F21">
        <w:rPr>
          <w:i/>
          <w:iCs/>
          <w:color w:val="008000"/>
          <w:szCs w:val="28"/>
          <w:u w:val="single"/>
          <w:lang w:val="ro-RO"/>
        </w:rPr>
        <w:t>Ordinul ministrului educaţiei nr. 3243/2021</w:t>
      </w:r>
      <w:r w:rsidRPr="001A6F21">
        <w:rPr>
          <w:i/>
          <w:iCs/>
          <w:szCs w:val="28"/>
          <w:lang w:val="ro-RO"/>
        </w:rPr>
        <w:t xml:space="preserve"> a fost abrogat prin </w:t>
      </w:r>
      <w:r w:rsidRPr="001A6F21">
        <w:rPr>
          <w:i/>
          <w:iCs/>
          <w:color w:val="008000"/>
          <w:szCs w:val="28"/>
          <w:u w:val="single"/>
          <w:lang w:val="ro-RO"/>
        </w:rPr>
        <w:t>Ordinul ministrului educaţiei nr. 5549/2021</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5.</w:t>
      </w:r>
      <w:r w:rsidRPr="001A6F21">
        <w:rPr>
          <w:i/>
          <w:iCs/>
          <w:szCs w:val="28"/>
          <w:lang w:val="ro-RO"/>
        </w:rPr>
        <w:t xml:space="preserve"> </w:t>
      </w:r>
      <w:r w:rsidRPr="001A6F21">
        <w:rPr>
          <w:i/>
          <w:iCs/>
          <w:color w:val="008000"/>
          <w:szCs w:val="28"/>
          <w:u w:val="single"/>
          <w:lang w:val="ro-RO"/>
        </w:rPr>
        <w:t>Art. 3</w:t>
      </w:r>
      <w:r w:rsidRPr="001A6F21">
        <w:rPr>
          <w:i/>
          <w:iCs/>
          <w:szCs w:val="28"/>
          <w:lang w:val="ro-RO"/>
        </w:rPr>
        <w:t xml:space="preserve"> din Ordinul ministrului educaţiei nr. 5161/2021 privind aprobarea programului şcoală-pilot pentru "Şcoala Gimnazială nr. 1" din localitatea Curcani, judeţul Călăraşi (</w:t>
      </w:r>
      <w:r w:rsidRPr="001A6F21">
        <w:rPr>
          <w:b/>
          <w:bCs/>
          <w:i/>
          <w:iCs/>
          <w:color w:val="008000"/>
          <w:szCs w:val="28"/>
          <w:u w:val="single"/>
          <w:lang w:val="ro-RO"/>
        </w:rPr>
        <w:t>#M8</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#M8</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"ART. 3</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În vederea implementării programului-pilot se aprobă derogările necesare de la respectarea prevederilor </w:t>
      </w:r>
      <w:r w:rsidRPr="001A6F21">
        <w:rPr>
          <w:i/>
          <w:iCs/>
          <w:color w:val="008000"/>
          <w:szCs w:val="28"/>
          <w:u w:val="single"/>
          <w:lang w:val="ro-RO"/>
        </w:rPr>
        <w:t>Ordinului</w:t>
      </w:r>
      <w:r w:rsidRPr="001A6F21">
        <w:rPr>
          <w:i/>
          <w:iCs/>
          <w:szCs w:val="28"/>
          <w:lang w:val="ro-RO"/>
        </w:rPr>
        <w:t xml:space="preserve"> ministrului educaţiei şi cercetării nr. 5.447/2020 privind aprobarea Regulamentului-cadru de organizare şi funcţionare a unităţilor de învăţământ preuniversitar, cu modificările şi completările ulterioare, astfel:</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1. derogare de la prevederile </w:t>
      </w:r>
      <w:r w:rsidRPr="001A6F21">
        <w:rPr>
          <w:i/>
          <w:iCs/>
          <w:color w:val="008000"/>
          <w:szCs w:val="28"/>
          <w:u w:val="single"/>
          <w:lang w:val="ro-RO"/>
        </w:rPr>
        <w:t>art. 11</w:t>
      </w:r>
      <w:r w:rsidRPr="001A6F21">
        <w:rPr>
          <w:i/>
          <w:iCs/>
          <w:szCs w:val="28"/>
          <w:lang w:val="ro-RO"/>
        </w:rPr>
        <w:t xml:space="preserve"> şi </w:t>
      </w:r>
      <w:r w:rsidRPr="001A6F21">
        <w:rPr>
          <w:i/>
          <w:iCs/>
          <w:color w:val="008000"/>
          <w:szCs w:val="28"/>
          <w:u w:val="single"/>
          <w:lang w:val="ro-RO"/>
        </w:rPr>
        <w:t>13</w:t>
      </w:r>
      <w:r w:rsidRPr="001A6F21">
        <w:rPr>
          <w:i/>
          <w:iCs/>
          <w:szCs w:val="28"/>
          <w:lang w:val="ro-RO"/>
        </w:rPr>
        <w:t xml:space="preserve">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să poată fi asigurate adaptări curriculare pentru învăţare în sistem blended learning, în conformitate cu </w:t>
      </w:r>
      <w:r w:rsidRPr="001A6F21">
        <w:rPr>
          <w:i/>
          <w:iCs/>
          <w:color w:val="008000"/>
          <w:szCs w:val="28"/>
          <w:u w:val="single"/>
          <w:lang w:val="ro-RO"/>
        </w:rPr>
        <w:t>art. 6</w:t>
      </w:r>
      <w:r w:rsidRPr="001A6F21">
        <w:rPr>
          <w:i/>
          <w:iCs/>
          <w:szCs w:val="28"/>
          <w:lang w:val="ro-RO"/>
        </w:rPr>
        <w:t xml:space="preserve"> din Metodologia-cadru de înfiinţare, organizare şi funcţionare a unităţilor de învăţământ preuniversitar cu statut de unităţi-pilot, experimentale şi de aplicaţie, aprobată prin </w:t>
      </w:r>
      <w:r w:rsidRPr="001A6F21">
        <w:rPr>
          <w:i/>
          <w:iCs/>
          <w:color w:val="008000"/>
          <w:szCs w:val="28"/>
          <w:u w:val="single"/>
          <w:lang w:val="ro-RO"/>
        </w:rPr>
        <w:t>Ordinul</w:t>
      </w:r>
      <w:r w:rsidRPr="001A6F21">
        <w:rPr>
          <w:i/>
          <w:iCs/>
          <w:szCs w:val="28"/>
          <w:lang w:val="ro-RO"/>
        </w:rPr>
        <w:t xml:space="preserve"> ministrului educaţiei şi cercetării nr. 4.811/2020;</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2. derogare de la prevederile </w:t>
      </w:r>
      <w:r w:rsidRPr="001A6F21">
        <w:rPr>
          <w:i/>
          <w:iCs/>
          <w:color w:val="008000"/>
          <w:szCs w:val="28"/>
          <w:u w:val="single"/>
          <w:lang w:val="ro-RO"/>
        </w:rPr>
        <w:t>art. 105</w:t>
      </w:r>
      <w:r w:rsidRPr="001A6F21">
        <w:rPr>
          <w:i/>
          <w:iCs/>
          <w:szCs w:val="28"/>
          <w:lang w:val="ro-RO"/>
        </w:rPr>
        <w:t xml:space="preserve"> şi </w:t>
      </w:r>
      <w:r w:rsidRPr="001A6F21">
        <w:rPr>
          <w:i/>
          <w:iCs/>
          <w:color w:val="008000"/>
          <w:szCs w:val="28"/>
          <w:u w:val="single"/>
          <w:lang w:val="ro-RO"/>
        </w:rPr>
        <w:t>art. 107</w:t>
      </w:r>
      <w:r w:rsidRPr="001A6F21">
        <w:rPr>
          <w:i/>
          <w:iCs/>
          <w:szCs w:val="28"/>
          <w:lang w:val="ro-RO"/>
        </w:rPr>
        <w:t xml:space="preserve"> alin. (7) şi (8)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lucrările semestriale scrise (pentru disciplinele la care se susţin lucrări semestriale scrise - teze) să poată fi înlocuite cu portofoliu semestrial al elevului întocmit în baza criteriilor prezentate la începutul semestrului."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6.</w:t>
      </w:r>
      <w:r w:rsidRPr="001A6F21">
        <w:rPr>
          <w:i/>
          <w:iCs/>
          <w:szCs w:val="28"/>
          <w:lang w:val="ro-RO"/>
        </w:rPr>
        <w:t xml:space="preserve"> </w:t>
      </w:r>
      <w:r w:rsidRPr="001A6F21">
        <w:rPr>
          <w:i/>
          <w:iCs/>
          <w:color w:val="008000"/>
          <w:szCs w:val="28"/>
          <w:u w:val="single"/>
          <w:lang w:val="ro-RO"/>
        </w:rPr>
        <w:t>Art. 3</w:t>
      </w:r>
      <w:r w:rsidRPr="001A6F21">
        <w:rPr>
          <w:i/>
          <w:iCs/>
          <w:szCs w:val="28"/>
          <w:lang w:val="ro-RO"/>
        </w:rPr>
        <w:t xml:space="preserve"> din Ordinul ministrului educaţiei nr. 5162/2021 privind aprobarea programului şcoală-pilot pentru "Şcoala Gimnazială Gheorghe Vernescu" din municipiul Râmnicu Sărat, judeţul Buzău (</w:t>
      </w:r>
      <w:r w:rsidRPr="001A6F21">
        <w:rPr>
          <w:b/>
          <w:bCs/>
          <w:i/>
          <w:iCs/>
          <w:color w:val="008000"/>
          <w:szCs w:val="28"/>
          <w:u w:val="single"/>
          <w:lang w:val="ro-RO"/>
        </w:rPr>
        <w:t>#M9</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#M9</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"ART. 3</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lastRenderedPageBreak/>
        <w:t xml:space="preserve">    În vederea implementării programului-pilot se aprobă derogările necesare de la respectarea prevederilor </w:t>
      </w:r>
      <w:r w:rsidRPr="001A6F21">
        <w:rPr>
          <w:i/>
          <w:iCs/>
          <w:color w:val="008000"/>
          <w:szCs w:val="28"/>
          <w:u w:val="single"/>
          <w:lang w:val="ro-RO"/>
        </w:rPr>
        <w:t>Ordinului ministrului educaţiei nr. 3.243/2021</w:t>
      </w:r>
      <w:r w:rsidRPr="001A6F21">
        <w:rPr>
          <w:i/>
          <w:iCs/>
          <w:szCs w:val="28"/>
          <w:lang w:val="ro-RO"/>
        </w:rPr>
        <w:t xml:space="preserve">*) privind structura anului şcolar 2021 - 2022, în integralitate, şi, de la respectarea prevederilor </w:t>
      </w:r>
      <w:r w:rsidRPr="001A6F21">
        <w:rPr>
          <w:i/>
          <w:iCs/>
          <w:color w:val="008000"/>
          <w:szCs w:val="28"/>
          <w:u w:val="single"/>
          <w:lang w:val="ro-RO"/>
        </w:rPr>
        <w:t>Ordinului</w:t>
      </w:r>
      <w:r w:rsidRPr="001A6F21">
        <w:rPr>
          <w:i/>
          <w:iCs/>
          <w:szCs w:val="28"/>
          <w:lang w:val="ro-RO"/>
        </w:rPr>
        <w:t xml:space="preserve"> ministrului educaţiei şi cercetării nr. 5.447/2020 privind aprobarea Regulamentului-cadru de organizare şi funcţionare a unităţilor de învăţământ preuniversitar, cu modificările şi completările ulterioare, astfel:</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1. derogare de la prevederile </w:t>
      </w:r>
      <w:r w:rsidRPr="001A6F21">
        <w:rPr>
          <w:i/>
          <w:iCs/>
          <w:color w:val="008000"/>
          <w:szCs w:val="28"/>
          <w:u w:val="single"/>
          <w:lang w:val="ro-RO"/>
        </w:rPr>
        <w:t>art. 11</w:t>
      </w:r>
      <w:r w:rsidRPr="001A6F21">
        <w:rPr>
          <w:i/>
          <w:iCs/>
          <w:szCs w:val="28"/>
          <w:lang w:val="ro-RO"/>
        </w:rPr>
        <w:t xml:space="preserve"> alin. (7)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în vederea asigurării flexibilizării programului, implementării unui orar modular, organizării activităţilor pe ateliere/cluburi şi asigurarea pauzei pentru masa de prânz;</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2. derogare de la prevederile </w:t>
      </w:r>
      <w:r w:rsidRPr="001A6F21">
        <w:rPr>
          <w:i/>
          <w:iCs/>
          <w:color w:val="008000"/>
          <w:szCs w:val="28"/>
          <w:u w:val="single"/>
          <w:lang w:val="ro-RO"/>
        </w:rPr>
        <w:t>art. 105</w:t>
      </w:r>
      <w:r w:rsidRPr="001A6F21">
        <w:rPr>
          <w:i/>
          <w:iCs/>
          <w:szCs w:val="28"/>
          <w:lang w:val="ro-RO"/>
        </w:rPr>
        <w:t xml:space="preserve"> şi </w:t>
      </w:r>
      <w:r w:rsidRPr="001A6F21">
        <w:rPr>
          <w:i/>
          <w:iCs/>
          <w:color w:val="008000"/>
          <w:szCs w:val="28"/>
          <w:u w:val="single"/>
          <w:lang w:val="ro-RO"/>
        </w:rPr>
        <w:t>art. 107</w:t>
      </w:r>
      <w:r w:rsidRPr="001A6F21">
        <w:rPr>
          <w:i/>
          <w:iCs/>
          <w:szCs w:val="28"/>
          <w:lang w:val="ro-RO"/>
        </w:rPr>
        <w:t xml:space="preserve"> alin. (7) şi (8)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lucrările semestriale scrise (pentru disciplinele la care se susţin lucrări semestriale scrise - teze) să poată fi înlocuite cu portofoliu semestrial al elevului întocmit în baza criteriilor prezentate la începutul semestrului;</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3. derogare de la prevederile </w:t>
      </w:r>
      <w:r w:rsidRPr="001A6F21">
        <w:rPr>
          <w:i/>
          <w:iCs/>
          <w:color w:val="008000"/>
          <w:szCs w:val="28"/>
          <w:u w:val="single"/>
          <w:lang w:val="ro-RO"/>
        </w:rPr>
        <w:t>art. 106</w:t>
      </w:r>
      <w:r w:rsidRPr="001A6F21">
        <w:rPr>
          <w:i/>
          <w:iCs/>
          <w:szCs w:val="28"/>
          <w:lang w:val="ro-RO"/>
        </w:rPr>
        <w:t xml:space="preserve"> alin. (1)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astfel încât pentru evaluarea competenţelor lingvistice să se elaboreze o fişă de competenţe lingvistice conform descriptorilor Cadrului European Comun de Referinţă pentru Limbi, cu obligativitatea notării pentru fiecare disciplină de studiu;</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4. derogare de la prevederile </w:t>
      </w:r>
      <w:r w:rsidRPr="001A6F21">
        <w:rPr>
          <w:i/>
          <w:iCs/>
          <w:color w:val="008000"/>
          <w:szCs w:val="28"/>
          <w:u w:val="single"/>
          <w:lang w:val="ro-RO"/>
        </w:rPr>
        <w:t>art. 107</w:t>
      </w:r>
      <w:r w:rsidRPr="001A6F21">
        <w:rPr>
          <w:i/>
          <w:iCs/>
          <w:szCs w:val="28"/>
          <w:lang w:val="ro-RO"/>
        </w:rPr>
        <w:t xml:space="preserve"> alin. (4) şi </w:t>
      </w:r>
      <w:r w:rsidRPr="001A6F21">
        <w:rPr>
          <w:i/>
          <w:iCs/>
          <w:color w:val="008000"/>
          <w:szCs w:val="28"/>
          <w:u w:val="single"/>
          <w:lang w:val="ro-RO"/>
        </w:rPr>
        <w:t>art. 109</w:t>
      </w:r>
      <w:r w:rsidRPr="001A6F21">
        <w:rPr>
          <w:i/>
          <w:iCs/>
          <w:szCs w:val="28"/>
          <w:lang w:val="ro-RO"/>
        </w:rPr>
        <w:t xml:space="preserve"> alin. (1)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 în vederea asigurării notării colaborative pe ariile de învăţare prevăzute în cererea înregistrată la Ministerul Educaţiei cu nr. 30.608 din 5.07.2021, cu obligativitatea notării pentru fiecare disciplină de studiu."</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w:t>
      </w:r>
      <w:r w:rsidRPr="001A6F21">
        <w:rPr>
          <w:i/>
          <w:iCs/>
          <w:color w:val="008000"/>
          <w:szCs w:val="28"/>
          <w:u w:val="single"/>
          <w:lang w:val="ro-RO"/>
        </w:rPr>
        <w:t>Ordinul ministrului educaţiei nr. 3243/2021</w:t>
      </w:r>
      <w:r w:rsidRPr="001A6F21">
        <w:rPr>
          <w:i/>
          <w:iCs/>
          <w:szCs w:val="28"/>
          <w:lang w:val="ro-RO"/>
        </w:rPr>
        <w:t xml:space="preserve"> a fost abrogat prin </w:t>
      </w:r>
      <w:r w:rsidRPr="001A6F21">
        <w:rPr>
          <w:i/>
          <w:iCs/>
          <w:color w:val="008000"/>
          <w:szCs w:val="28"/>
          <w:u w:val="single"/>
          <w:lang w:val="ro-RO"/>
        </w:rPr>
        <w:t>Ordinul ministrului educaţiei nr. 5549/2021</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7.</w:t>
      </w:r>
      <w:r w:rsidRPr="001A6F21">
        <w:rPr>
          <w:i/>
          <w:iCs/>
          <w:szCs w:val="28"/>
          <w:lang w:val="ro-RO"/>
        </w:rPr>
        <w:t xml:space="preserve"> </w:t>
      </w:r>
      <w:r w:rsidRPr="001A6F21">
        <w:rPr>
          <w:i/>
          <w:iCs/>
          <w:color w:val="008000"/>
          <w:szCs w:val="28"/>
          <w:u w:val="single"/>
          <w:lang w:val="ro-RO"/>
        </w:rPr>
        <w:t>Art. 3</w:t>
      </w:r>
      <w:r w:rsidRPr="001A6F21">
        <w:rPr>
          <w:i/>
          <w:iCs/>
          <w:szCs w:val="28"/>
          <w:lang w:val="ro-RO"/>
        </w:rPr>
        <w:t xml:space="preserve"> din Ordinul ministrului educaţiei nr. 5163/2021 privind aprobarea programului şcoală-pilot pentru "Şcoala Gimnazială Româno-Finlandeză" din municipiul Sibiu (</w:t>
      </w:r>
      <w:r w:rsidRPr="001A6F21">
        <w:rPr>
          <w:b/>
          <w:bCs/>
          <w:i/>
          <w:iCs/>
          <w:color w:val="008000"/>
          <w:szCs w:val="28"/>
          <w:u w:val="single"/>
          <w:lang w:val="ro-RO"/>
        </w:rPr>
        <w:t>#M10</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#M10</w:t>
      </w:r>
    </w:p>
    <w:p w:rsidR="001A6F21" w:rsidRPr="001A6F21" w:rsidRDefault="001A6F21" w:rsidP="001A6F21">
      <w:pPr>
        <w:autoSpaceDE w:val="0"/>
        <w:autoSpaceDN w:val="0"/>
        <w:adjustRightInd w:val="0"/>
        <w:spacing w:after="0" w:line="240" w:lineRule="auto"/>
        <w:rPr>
          <w:i/>
          <w:iCs/>
          <w:szCs w:val="28"/>
          <w:lang w:val="ro-RO"/>
        </w:rPr>
      </w:pPr>
      <w:r w:rsidRPr="001A6F21">
        <w:rPr>
          <w:i/>
          <w:iCs/>
          <w:szCs w:val="28"/>
          <w:lang w:val="ro-RO"/>
        </w:rPr>
        <w:t xml:space="preserve">    "ART. 3</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În vederea implementării programului-pilot astfel încât programul de studiu să poată fi organizat în conformitate cu temele propuse şi să respecte curba de efort a elevilor, menţinând numărul minim de săptămâni/an şi numărul minim de ore pe disciplină, se aprobă derogările necesare de la respectarea prevederilor </w:t>
      </w:r>
      <w:r w:rsidRPr="001A6F21">
        <w:rPr>
          <w:i/>
          <w:iCs/>
          <w:color w:val="008000"/>
          <w:szCs w:val="28"/>
          <w:u w:val="single"/>
          <w:lang w:val="ro-RO"/>
        </w:rPr>
        <w:t>Ordinului ministrului educaţiei nr. 3.243/2021</w:t>
      </w:r>
      <w:r w:rsidRPr="001A6F21">
        <w:rPr>
          <w:i/>
          <w:iCs/>
          <w:szCs w:val="28"/>
          <w:lang w:val="ro-RO"/>
        </w:rPr>
        <w:t xml:space="preserve">*) privind structura anului şcolar 2021 - 2022 şi de la respectarea prevederilor </w:t>
      </w:r>
      <w:r w:rsidRPr="001A6F21">
        <w:rPr>
          <w:i/>
          <w:iCs/>
          <w:color w:val="008000"/>
          <w:szCs w:val="28"/>
          <w:u w:val="single"/>
          <w:lang w:val="ro-RO"/>
        </w:rPr>
        <w:t>art. 9</w:t>
      </w:r>
      <w:r w:rsidRPr="001A6F21">
        <w:rPr>
          <w:i/>
          <w:iCs/>
          <w:szCs w:val="28"/>
          <w:lang w:val="ro-RO"/>
        </w:rPr>
        <w:t xml:space="preserve"> alin. (2) şi </w:t>
      </w:r>
      <w:r w:rsidRPr="001A6F21">
        <w:rPr>
          <w:i/>
          <w:iCs/>
          <w:color w:val="008000"/>
          <w:szCs w:val="28"/>
          <w:u w:val="single"/>
          <w:lang w:val="ro-RO"/>
        </w:rPr>
        <w:t>art. 11</w:t>
      </w:r>
      <w:r w:rsidRPr="001A6F21">
        <w:rPr>
          <w:i/>
          <w:iCs/>
          <w:szCs w:val="28"/>
          <w:lang w:val="ro-RO"/>
        </w:rPr>
        <w:t xml:space="preserve"> din Regulamentul-cadru de organizare şi funcţionare a unităţilor de învăţământ preuniversitar, aprobat prin </w:t>
      </w:r>
      <w:r w:rsidRPr="001A6F21">
        <w:rPr>
          <w:i/>
          <w:iCs/>
          <w:color w:val="008000"/>
          <w:szCs w:val="28"/>
          <w:u w:val="single"/>
          <w:lang w:val="ro-RO"/>
        </w:rPr>
        <w:t>Ordinul</w:t>
      </w:r>
      <w:r w:rsidRPr="001A6F21">
        <w:rPr>
          <w:i/>
          <w:iCs/>
          <w:szCs w:val="28"/>
          <w:lang w:val="ro-RO"/>
        </w:rPr>
        <w:t xml:space="preserve"> ministrului educaţiei şi cercetării nr. 5.447/2020, cu modificările şi completările ulterioare."</w:t>
      </w: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#CIN</w:t>
      </w:r>
    </w:p>
    <w:p w:rsidR="001A6F21" w:rsidRPr="001A6F21" w:rsidRDefault="001A6F21" w:rsidP="001A6F21">
      <w:pPr>
        <w:autoSpaceDE w:val="0"/>
        <w:autoSpaceDN w:val="0"/>
        <w:adjustRightInd w:val="0"/>
        <w:spacing w:after="0" w:line="240" w:lineRule="auto"/>
        <w:rPr>
          <w:szCs w:val="28"/>
          <w:lang w:val="ro-RO"/>
        </w:rPr>
      </w:pPr>
      <w:r w:rsidRPr="001A6F21">
        <w:rPr>
          <w:i/>
          <w:iCs/>
          <w:szCs w:val="28"/>
          <w:lang w:val="ro-RO"/>
        </w:rPr>
        <w:t xml:space="preserve">    </w:t>
      </w:r>
      <w:r w:rsidRPr="001A6F21">
        <w:rPr>
          <w:b/>
          <w:bCs/>
          <w:i/>
          <w:iCs/>
          <w:szCs w:val="28"/>
          <w:lang w:val="ro-RO"/>
        </w:rPr>
        <w:t>*)</w:t>
      </w:r>
      <w:r w:rsidRPr="001A6F21">
        <w:rPr>
          <w:i/>
          <w:iCs/>
          <w:szCs w:val="28"/>
          <w:lang w:val="ro-RO"/>
        </w:rPr>
        <w:t xml:space="preserve"> </w:t>
      </w:r>
      <w:r w:rsidRPr="001A6F21">
        <w:rPr>
          <w:i/>
          <w:iCs/>
          <w:color w:val="008000"/>
          <w:szCs w:val="28"/>
          <w:u w:val="single"/>
          <w:lang w:val="ro-RO"/>
        </w:rPr>
        <w:t>Ordinul ministrului educaţiei nr. 3243/2021</w:t>
      </w:r>
      <w:r w:rsidRPr="001A6F21">
        <w:rPr>
          <w:i/>
          <w:iCs/>
          <w:szCs w:val="28"/>
          <w:lang w:val="ro-RO"/>
        </w:rPr>
        <w:t xml:space="preserve"> a fost abrogat prin </w:t>
      </w:r>
      <w:r w:rsidRPr="001A6F21">
        <w:rPr>
          <w:i/>
          <w:iCs/>
          <w:color w:val="008000"/>
          <w:szCs w:val="28"/>
          <w:u w:val="single"/>
          <w:lang w:val="ro-RO"/>
        </w:rPr>
        <w:t>Ordinul ministrului educaţiei nr. 5549/2021</w:t>
      </w:r>
      <w:r w:rsidRPr="001A6F21">
        <w:rPr>
          <w:i/>
          <w:iCs/>
          <w:szCs w:val="28"/>
          <w:lang w:val="ro-RO"/>
        </w:rPr>
        <w: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b/>
          <w:bCs/>
          <w:color w:val="008000"/>
          <w:szCs w:val="28"/>
          <w:u w:val="single"/>
          <w:lang w:val="ro-RO"/>
        </w:rPr>
        <w:t>#B</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ANEXĂ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la </w:t>
      </w:r>
      <w:r w:rsidRPr="001A6F21">
        <w:rPr>
          <w:color w:val="008000"/>
          <w:szCs w:val="28"/>
          <w:u w:val="single"/>
          <w:lang w:val="ro-RO"/>
        </w:rPr>
        <w:t>regulamentul-cadru</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Modelul contractului educaţional</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Antet şcoală</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Având în vedere prevederile </w:t>
      </w:r>
      <w:r w:rsidRPr="001A6F21">
        <w:rPr>
          <w:color w:val="008000"/>
          <w:szCs w:val="28"/>
          <w:u w:val="single"/>
          <w:lang w:val="ro-RO"/>
        </w:rPr>
        <w:t>Legii</w:t>
      </w:r>
      <w:r w:rsidRPr="001A6F21">
        <w:rPr>
          <w:szCs w:val="28"/>
          <w:lang w:val="ro-RO"/>
        </w:rPr>
        <w:t xml:space="preserve"> educaţiei naţionale nr. 1/2011, cu modificările şi completările ulterioare, ale </w:t>
      </w:r>
      <w:r w:rsidRPr="001A6F21">
        <w:rPr>
          <w:color w:val="008000"/>
          <w:szCs w:val="28"/>
          <w:u w:val="single"/>
          <w:lang w:val="ro-RO"/>
        </w:rPr>
        <w:t>Regulamentului-cadru</w:t>
      </w:r>
      <w:r w:rsidRPr="001A6F21">
        <w:rPr>
          <w:szCs w:val="28"/>
          <w:lang w:val="ro-RO"/>
        </w:rPr>
        <w:t xml:space="preserve"> de organizare şi funcţionare a unităţilor de învăţământ preuniversitar, aprobat prin </w:t>
      </w:r>
      <w:r w:rsidRPr="001A6F21">
        <w:rPr>
          <w:color w:val="008000"/>
          <w:szCs w:val="28"/>
          <w:u w:val="single"/>
          <w:lang w:val="ro-RO"/>
        </w:rPr>
        <w:t>Ordinul</w:t>
      </w:r>
      <w:r w:rsidRPr="001A6F21">
        <w:rPr>
          <w:szCs w:val="28"/>
          <w:lang w:val="ro-RO"/>
        </w:rPr>
        <w:t xml:space="preserve"> ministrului educaţiei şi cercetării nr. 5.447/2020, ale </w:t>
      </w:r>
      <w:r w:rsidRPr="001A6F21">
        <w:rPr>
          <w:color w:val="008000"/>
          <w:szCs w:val="28"/>
          <w:u w:val="single"/>
          <w:lang w:val="ro-RO"/>
        </w:rPr>
        <w:t>Legii nr. 272/2004</w:t>
      </w:r>
      <w:r w:rsidRPr="001A6F21">
        <w:rPr>
          <w:szCs w:val="28"/>
          <w:lang w:val="ro-RO"/>
        </w:rPr>
        <w:t xml:space="preserve"> privind protecţia şi promovarea drepturilor copilului, republicată, cu modificările şi completările ulterioare,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se încheie prezentul</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CONTRACT EDUCAŢIONAL</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I. Părţile semnatare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rFonts w:ascii="Courier New" w:hAnsi="Courier New" w:cs="Courier New"/>
          <w:sz w:val="20"/>
          <w:szCs w:val="22"/>
          <w:lang w:val="ro-RO"/>
        </w:rPr>
      </w:pPr>
      <w:r w:rsidRPr="001A6F21">
        <w:rPr>
          <w:rFonts w:ascii="Courier New" w:hAnsi="Courier New" w:cs="Courier New"/>
          <w:sz w:val="20"/>
          <w:szCs w:val="22"/>
          <w:lang w:val="ro-RO"/>
        </w:rPr>
        <w:t xml:space="preserve">    1. ......................................................................,</w:t>
      </w:r>
    </w:p>
    <w:p w:rsidR="001A6F21" w:rsidRPr="001A6F21" w:rsidRDefault="001A6F21" w:rsidP="001A6F21">
      <w:pPr>
        <w:autoSpaceDE w:val="0"/>
        <w:autoSpaceDN w:val="0"/>
        <w:adjustRightInd w:val="0"/>
        <w:spacing w:after="0" w:line="240" w:lineRule="auto"/>
        <w:rPr>
          <w:szCs w:val="28"/>
          <w:lang w:val="ro-RO"/>
        </w:rPr>
      </w:pPr>
      <w:r w:rsidRPr="001A6F21">
        <w:rPr>
          <w:rFonts w:ascii="Courier New" w:hAnsi="Courier New" w:cs="Courier New"/>
          <w:sz w:val="20"/>
          <w:szCs w:val="22"/>
          <w:lang w:val="ro-RO"/>
        </w:rPr>
        <w:t xml:space="preserve">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cu sediul în .............................., reprezentată prin director, doamna/domnul ...........................</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Beneficiarul indirect, doamna/domnul ......................................., părinte/tutore/susţinător legal al elevului, cu domiciliul în .......................................</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Beneficiarul direct al educaţiei, ....................................... elev</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II. Scopul contractului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Scopul prezentului contract este asigurarea condiţiilor optime de derulare a procesului de învăţământ prin implicarea şi responsabilizarea părţilor implicate în educaţia beneficiarilor direcţi ai educaţiei.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III. Drepturile părţilor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Drepturile părţilor semnatare ale prezentului contract sunt cele prevăzute în </w:t>
      </w:r>
      <w:r w:rsidRPr="001A6F21">
        <w:rPr>
          <w:color w:val="008000"/>
          <w:szCs w:val="28"/>
          <w:u w:val="single"/>
          <w:lang w:val="ro-RO"/>
        </w:rPr>
        <w:t>Regulamentul-cadru</w:t>
      </w:r>
      <w:r w:rsidRPr="001A6F21">
        <w:rPr>
          <w:szCs w:val="28"/>
          <w:lang w:val="ro-RO"/>
        </w:rPr>
        <w:t xml:space="preserve"> de organizare şi funcţionare a unităţilor de învăţământ preuniversitar şi în Regulamentul-cadru de organizare şi funcţionare a unităţii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IV. Părţile au cel puţin următoarele obligaţii:*)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1. Unitatea de învăţământ se obligă: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să asigure condiţiile optime de derulare a procesului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să asigure respectarea condiţiilor şi a exigenţelor privind normele de igienă şcolară, de protecţie a muncii, de protecţie civilă şi de pază contra incendiilor în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să se asigure că tot personalul unităţii de învăţământ respectă cu stricteţe prevederile legislaţiei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să se asigure că toţi beneficiarii educaţiei sunt corect şi la timp informaţi cu prevederile legislaţiei specifice în vigoare;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ca personalul din învăţământ să aibă o ţinută morală demnă, în concordanţă cu valorile educaţionale pe care le transmite elevilor, şi un comportament responsabil;</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să sesizeze, la nevoie, instituţiile publice de asistenţă socială/educaţională specializată, direcţia generală de asistenţă socială şi protecţia copilului în legătură cu aspecte care afectează demnitatea, integritatea fizică şi psihică a elevului/copilului;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să se asigure că personalul din învăţământ nu desfăşoară acţiuni de natură să afecteze imaginea publică a copilului/elevului, viaţa intimă, privată şi familială a acestuia;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să se asigure că personalul din învăţământ nu aplică pedepse corporale şi nu agresează verbal sau fizic elevii;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i) să se asigure că personalul didactic evaluează elevii direct, corect şi transparent şi nu condiţionează această evaluare sau calitatea prestaţiei didactice la clasă de obţinerea oricărui tip de avantaje;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j) să desfăşoare în unitatea de învăţământ activităţi care respectă normele de moralitate şi nu pun în niciun moment în pericol sănătatea şi integritatea fizică sau psihică a copiilor/elevilor, respectiv a personalului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k) să se asigure că în unitatea de învăţământ sunt interzise activităţile de natură politică şi prozelitism religios.</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2. Părintele/Tutorele/Reprezentantul legal al copilului/elevului are următoarele obligaţii: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asigură frecvenţa şcolară a elevului în învăţământul obligatoriu şi ia măsuri pentru şcolarizarea elevului până la finalizarea studiilor;</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prezintă documentele medicale solicitate la înscrierea copilului/elevului în unitatea de învăţământ, în vederea menţinerii unui climat sănătos la nivel de grupă/clasă, pentru evitarea degradării stării de sănătate a celorlalţi copii/elevi din colectivitate/unitatea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trimite copilul în colectivitate numai dacă nu prezintă simptome specifice unei afecţiuni cu potenţial infecţios (febră, tuse, dureri de cap, dureri de gât, dificultăţi de respiraţie, diaree, vărsături, rinoree etc.);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ia legătura cu educatoarea/învăţătorul/institutorul/profesorul pentru învăţământul preşcolar/profesorul pentru învăţământul primar/profesorul diriginte, cel puţin o dată pe lună, pentru a cunoaşte evoluţia copilului/elevului;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răspunde material pentru distrugerile bunurilor din patrimoniul şcolii, cauzate de elev;</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respectă prevederile regulamentului de organizare şi funcţionare a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prezintă un comportament civilizat în raport cu întregul personal al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3. Elevul are următoarele obligaţii: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a) de a se pregăti la fiecare disciplină/modul de studiu, de a dobândi competenţele şi de a-şi însuşi cunoştinţele prevăzute de programele şcolare;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b) de a frecventa cursurile, în cazul beneficiarilor primari ai educaţiei din învăţământul de stat, particular şi confesional autorizat/acreditat;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c) de a se prezenta la cursuri şi la fiecare evaluare/sesiune de examene organizată de unitatea de învăţământ, în cazul elevilor din învăţământul obligatoriu, înscrişi la cursuri cu frecvenţă redusă;</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d) de a avea un comportament civilizat şi o ţinută decentă în unitatea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e) de a respecta regulamentul de organizare şi funcţionare a unităţii de învăţământ, regulile de circulaţie, normele de securitate şi de sănătate în muncă, de prevenire şi de stingere a incendiilor, normele de protecţie a mediului;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f) de a nu distruge documentele şcolare, precum cataloage, carnete de elev, foi matricole, documente din portofoliul educaţional etc.;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g) de a nu deteriora bunurile din patrimoniul unităţii de învăţământ (materiale didactice şi mijloace de învăţământ, cărţi de la biblioteca şcolii, mobilier şcolar, mobilier sanitar, spaţii de învăţământ etc.);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h) de a nu aduce sau difuza în unitatea de învăţământ materiale care, prin conţinutul lor, atentează la independenţa, suveranitatea şi integritatea naţională a ţării, care cultivă violenţa şi intoleranţa;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i) de a nu organiza/participa la acţiuni de protest altfel decât este prevăzut în Statutul elevului;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j) de a nu deţine/consuma/comercializa, în perimetrul unităţii de învăţământ, droguri, substanţe etnobotanice, băuturi alcoolice, ţigări;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k)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l) de a nu poseda şi/sau difuza materiale care au un caracter obscen sau pornografic;</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lastRenderedPageBreak/>
        <w:t xml:space="preserve">    m) de a nu aduce jigniri şi de a nu manifesta agresivitate în limbaj şi în comportament faţă de colegi şi faţă de personalul unităţii de învăţământ sau de a leza în orice mod imaginea publică a acestora;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n) de a nu provoca/instiga/participa la acte de violenţă în unitatea de învăţământ şi în proximitatea acesteia;</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o) de a nu părăsi incinta şcolii în timpul pauzelor sau după începerea cursurilor fără avizul profesorului de serviciu sau al învăţătorului/institutorului/profesorului pentru învăţământul primar/profesorului diriginte.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V. Durata contractului</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Prezentul contract se încheie, de regulă, pe durata unui nivel de învăţământ.</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w:t>
      </w:r>
      <w:r w:rsidRPr="001A6F21">
        <w:rPr>
          <w:b/>
          <w:bCs/>
          <w:szCs w:val="28"/>
          <w:lang w:val="ro-RO"/>
        </w:rPr>
        <w:t>VI. Alte clauze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Vor fi înscrise prevederi legale, conform </w:t>
      </w:r>
      <w:r w:rsidRPr="001A6F21">
        <w:rPr>
          <w:color w:val="008000"/>
          <w:szCs w:val="28"/>
          <w:u w:val="single"/>
          <w:lang w:val="ro-RO"/>
        </w:rPr>
        <w:t>Legii</w:t>
      </w:r>
      <w:r w:rsidRPr="001A6F21">
        <w:rPr>
          <w:szCs w:val="28"/>
          <w:lang w:val="ro-RO"/>
        </w:rPr>
        <w:t xml:space="preserve"> educaţiei naţionale nr. 1/2011, cu modificările şi completările ulterioare, </w:t>
      </w:r>
      <w:r w:rsidRPr="001A6F21">
        <w:rPr>
          <w:color w:val="008000"/>
          <w:szCs w:val="28"/>
          <w:u w:val="single"/>
          <w:lang w:val="ro-RO"/>
        </w:rPr>
        <w:t>Regulamentului-cadru</w:t>
      </w:r>
      <w:r w:rsidRPr="001A6F21">
        <w:rPr>
          <w:szCs w:val="28"/>
          <w:lang w:val="ro-RO"/>
        </w:rPr>
        <w:t xml:space="preserve"> de organizare şi funcţionare a unităţilor de învăţământ preuniversitar, aprobat prin </w:t>
      </w:r>
      <w:r w:rsidRPr="001A6F21">
        <w:rPr>
          <w:color w:val="008000"/>
          <w:szCs w:val="28"/>
          <w:u w:val="single"/>
          <w:lang w:val="ro-RO"/>
        </w:rPr>
        <w:t>Ordinul</w:t>
      </w:r>
      <w:r w:rsidRPr="001A6F21">
        <w:rPr>
          <w:szCs w:val="28"/>
          <w:lang w:val="ro-RO"/>
        </w:rPr>
        <w:t xml:space="preserve"> ministrului educaţiei şi cercetării nr. 5.447/2020, </w:t>
      </w:r>
      <w:r w:rsidRPr="001A6F21">
        <w:rPr>
          <w:color w:val="008000"/>
          <w:szCs w:val="28"/>
          <w:u w:val="single"/>
          <w:lang w:val="ro-RO"/>
        </w:rPr>
        <w:t>Legii nr. 272/2004</w:t>
      </w:r>
      <w:r w:rsidRPr="001A6F21">
        <w:rPr>
          <w:szCs w:val="28"/>
          <w:lang w:val="ro-RO"/>
        </w:rPr>
        <w:t xml:space="preserve"> privind protecţia şi promovarea drepturilor copilului, republicată, cu modificările şi completările ulterioare.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Încheiat astăzi, ................, în două exemplare, în original, pentru fiecare parte.</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rFonts w:ascii="Courier New" w:hAnsi="Courier New" w:cs="Courier New"/>
          <w:sz w:val="20"/>
          <w:szCs w:val="22"/>
          <w:lang w:val="ro-RO"/>
        </w:rPr>
      </w:pPr>
      <w:r w:rsidRPr="001A6F21">
        <w:rPr>
          <w:rFonts w:ascii="Courier New" w:hAnsi="Courier New" w:cs="Courier New"/>
          <w:sz w:val="20"/>
          <w:szCs w:val="22"/>
          <w:lang w:val="ro-RO"/>
        </w:rPr>
        <w:t xml:space="preserve">             Unitatea şcolară,                 Beneficiar indirect**),</w:t>
      </w:r>
    </w:p>
    <w:p w:rsidR="001A6F21" w:rsidRPr="001A6F21" w:rsidRDefault="001A6F21" w:rsidP="001A6F21">
      <w:pPr>
        <w:autoSpaceDE w:val="0"/>
        <w:autoSpaceDN w:val="0"/>
        <w:adjustRightInd w:val="0"/>
        <w:spacing w:after="0" w:line="240" w:lineRule="auto"/>
        <w:rPr>
          <w:rFonts w:ascii="Courier New" w:hAnsi="Courier New" w:cs="Courier New"/>
          <w:sz w:val="20"/>
          <w:szCs w:val="22"/>
          <w:lang w:val="ro-RO"/>
        </w:rPr>
      </w:pPr>
      <w:r w:rsidRPr="001A6F21">
        <w:rPr>
          <w:rFonts w:ascii="Courier New" w:hAnsi="Courier New" w:cs="Courier New"/>
          <w:sz w:val="20"/>
          <w:szCs w:val="22"/>
          <w:lang w:val="ro-RO"/>
        </w:rPr>
        <w:t xml:space="preserve">              ...................                  ................</w:t>
      </w:r>
    </w:p>
    <w:p w:rsidR="001A6F21" w:rsidRPr="001A6F21" w:rsidRDefault="001A6F21" w:rsidP="001A6F21">
      <w:pPr>
        <w:autoSpaceDE w:val="0"/>
        <w:autoSpaceDN w:val="0"/>
        <w:adjustRightInd w:val="0"/>
        <w:spacing w:after="0" w:line="240" w:lineRule="auto"/>
        <w:rPr>
          <w:rFonts w:ascii="Courier New" w:hAnsi="Courier New" w:cs="Courier New"/>
          <w:sz w:val="20"/>
          <w:szCs w:val="22"/>
          <w:lang w:val="ro-RO"/>
        </w:rPr>
      </w:pPr>
    </w:p>
    <w:p w:rsidR="001A6F21" w:rsidRPr="001A6F21" w:rsidRDefault="001A6F21" w:rsidP="001A6F21">
      <w:pPr>
        <w:autoSpaceDE w:val="0"/>
        <w:autoSpaceDN w:val="0"/>
        <w:adjustRightInd w:val="0"/>
        <w:spacing w:after="0" w:line="240" w:lineRule="auto"/>
        <w:rPr>
          <w:rFonts w:ascii="Courier New" w:hAnsi="Courier New" w:cs="Courier New"/>
          <w:sz w:val="20"/>
          <w:szCs w:val="22"/>
          <w:lang w:val="ro-RO"/>
        </w:rPr>
      </w:pPr>
      <w:r w:rsidRPr="001A6F21">
        <w:rPr>
          <w:rFonts w:ascii="Courier New" w:hAnsi="Courier New" w:cs="Courier New"/>
          <w:sz w:val="20"/>
          <w:szCs w:val="22"/>
          <w:lang w:val="ro-RO"/>
        </w:rPr>
        <w:t xml:space="preserve">                             Am luat cunoştinţă.</w:t>
      </w:r>
    </w:p>
    <w:p w:rsidR="001A6F21" w:rsidRPr="001A6F21" w:rsidRDefault="001A6F21" w:rsidP="001A6F21">
      <w:pPr>
        <w:autoSpaceDE w:val="0"/>
        <w:autoSpaceDN w:val="0"/>
        <w:adjustRightInd w:val="0"/>
        <w:spacing w:after="0" w:line="240" w:lineRule="auto"/>
        <w:rPr>
          <w:rFonts w:ascii="Courier New" w:hAnsi="Courier New" w:cs="Courier New"/>
          <w:sz w:val="20"/>
          <w:szCs w:val="22"/>
          <w:lang w:val="ro-RO"/>
        </w:rPr>
      </w:pPr>
      <w:r w:rsidRPr="001A6F21">
        <w:rPr>
          <w:rFonts w:ascii="Courier New" w:hAnsi="Courier New" w:cs="Courier New"/>
          <w:sz w:val="20"/>
          <w:szCs w:val="22"/>
          <w:lang w:val="ro-RO"/>
        </w:rPr>
        <w:t xml:space="preserve">                          Beneficiar direct, elevul,</w:t>
      </w:r>
    </w:p>
    <w:p w:rsidR="001A6F21" w:rsidRPr="001A6F21" w:rsidRDefault="001A6F21" w:rsidP="001A6F21">
      <w:pPr>
        <w:autoSpaceDE w:val="0"/>
        <w:autoSpaceDN w:val="0"/>
        <w:adjustRightInd w:val="0"/>
        <w:spacing w:after="0" w:line="240" w:lineRule="auto"/>
        <w:rPr>
          <w:szCs w:val="28"/>
          <w:lang w:val="ro-RO"/>
        </w:rPr>
      </w:pPr>
      <w:r w:rsidRPr="001A6F21">
        <w:rPr>
          <w:rFonts w:ascii="Courier New" w:hAnsi="Courier New" w:cs="Courier New"/>
          <w:sz w:val="20"/>
          <w:szCs w:val="22"/>
          <w:lang w:val="ro-RO"/>
        </w:rPr>
        <w:t xml:space="preserve">                       (în vârstă de cel puţin 14 ani),</w:t>
      </w:r>
    </w:p>
    <w:p w:rsidR="001A6F21" w:rsidRPr="001A6F21" w:rsidRDefault="001A6F21" w:rsidP="001A6F21">
      <w:pPr>
        <w:autoSpaceDE w:val="0"/>
        <w:autoSpaceDN w:val="0"/>
        <w:adjustRightInd w:val="0"/>
        <w:spacing w:after="0" w:line="240" w:lineRule="auto"/>
        <w:rPr>
          <w:szCs w:val="28"/>
          <w:lang w:val="ro-RO"/>
        </w:rPr>
      </w:pP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 Contractul educaţional-tip urmează a fi particularizat, la nivelul fiecărei unităţi de învăţământ, prin decizia consiliului de administraţie.</w:t>
      </w:r>
    </w:p>
    <w:p w:rsidR="001A6F21" w:rsidRPr="001A6F21" w:rsidRDefault="001A6F21" w:rsidP="001A6F21">
      <w:pPr>
        <w:autoSpaceDE w:val="0"/>
        <w:autoSpaceDN w:val="0"/>
        <w:adjustRightInd w:val="0"/>
        <w:spacing w:after="0" w:line="240" w:lineRule="auto"/>
        <w:rPr>
          <w:szCs w:val="28"/>
          <w:lang w:val="ro-RO"/>
        </w:rPr>
      </w:pPr>
      <w:r w:rsidRPr="001A6F21">
        <w:rPr>
          <w:szCs w:val="28"/>
          <w:lang w:val="ro-RO"/>
        </w:rPr>
        <w:t xml:space="preserve">    **) Părintele/Tutorele/Reprezentantul legal, pentru elevii din învăţământul antepreşcolar, preşcolar, primar, gimnazial şi liceal, respectiv elevul, pentru învăţământul postliceal.</w:t>
      </w:r>
    </w:p>
    <w:p w:rsidR="001A6F21" w:rsidRPr="001A6F21" w:rsidRDefault="001A6F21" w:rsidP="001A6F21">
      <w:pPr>
        <w:autoSpaceDE w:val="0"/>
        <w:autoSpaceDN w:val="0"/>
        <w:adjustRightInd w:val="0"/>
        <w:spacing w:after="0" w:line="240" w:lineRule="auto"/>
        <w:rPr>
          <w:szCs w:val="28"/>
          <w:lang w:val="ro-RO"/>
        </w:rPr>
      </w:pPr>
    </w:p>
    <w:p w:rsidR="00B13BB2" w:rsidRPr="001A6F21" w:rsidRDefault="001A6F21" w:rsidP="001A6F21">
      <w:pPr>
        <w:rPr>
          <w:sz w:val="22"/>
          <w:lang w:val="ro-RO"/>
        </w:rPr>
      </w:pPr>
      <w:r w:rsidRPr="001A6F21">
        <w:rPr>
          <w:szCs w:val="28"/>
          <w:lang w:val="ro-RO"/>
        </w:rPr>
        <w:t xml:space="preserve">                              ---------------</w:t>
      </w:r>
    </w:p>
    <w:sectPr w:rsidR="00B13BB2" w:rsidRPr="001A6F21"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DE" w:rsidRDefault="008B1CDE" w:rsidP="003D0A65">
      <w:pPr>
        <w:spacing w:after="0" w:line="240" w:lineRule="auto"/>
      </w:pPr>
      <w:r>
        <w:separator/>
      </w:r>
    </w:p>
  </w:endnote>
  <w:endnote w:type="continuationSeparator" w:id="0">
    <w:p w:rsidR="008B1CDE" w:rsidRDefault="008B1CDE" w:rsidP="003D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65" w:rsidRDefault="008B1CDE" w:rsidP="003D0A65">
    <w:pPr>
      <w:pStyle w:val="Footer"/>
      <w:jc w:val="center"/>
    </w:pPr>
    <w:r>
      <w:fldChar w:fldCharType="begin"/>
    </w:r>
    <w:r>
      <w:instrText xml:space="preserve"> PAGE  \* Arabic  \* MERGEFORMAT </w:instrText>
    </w:r>
    <w:r>
      <w:fldChar w:fldCharType="separate"/>
    </w:r>
    <w:r w:rsidR="001A6F2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DE" w:rsidRDefault="008B1CDE" w:rsidP="003D0A65">
      <w:pPr>
        <w:spacing w:after="0" w:line="240" w:lineRule="auto"/>
      </w:pPr>
      <w:r>
        <w:separator/>
      </w:r>
    </w:p>
  </w:footnote>
  <w:footnote w:type="continuationSeparator" w:id="0">
    <w:p w:rsidR="008B1CDE" w:rsidRDefault="008B1CDE" w:rsidP="003D0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0A65"/>
    <w:rsid w:val="00015633"/>
    <w:rsid w:val="00040060"/>
    <w:rsid w:val="000E2455"/>
    <w:rsid w:val="00120C5A"/>
    <w:rsid w:val="001A6F21"/>
    <w:rsid w:val="001E5AF7"/>
    <w:rsid w:val="00213C19"/>
    <w:rsid w:val="003D0A65"/>
    <w:rsid w:val="00425CE7"/>
    <w:rsid w:val="004A27ED"/>
    <w:rsid w:val="00500C21"/>
    <w:rsid w:val="0056440D"/>
    <w:rsid w:val="00740B93"/>
    <w:rsid w:val="008407E0"/>
    <w:rsid w:val="00873DF3"/>
    <w:rsid w:val="008B1CDE"/>
    <w:rsid w:val="00A46490"/>
    <w:rsid w:val="00B13BB2"/>
    <w:rsid w:val="00CB12E8"/>
    <w:rsid w:val="00E47496"/>
    <w:rsid w:val="00F0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E4890-4C51-4C46-AA92-D0B3940E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A65"/>
  </w:style>
  <w:style w:type="paragraph" w:styleId="Footer">
    <w:name w:val="footer"/>
    <w:basedOn w:val="Normal"/>
    <w:link w:val="FooterChar"/>
    <w:uiPriority w:val="99"/>
    <w:semiHidden/>
    <w:unhideWhenUsed/>
    <w:rsid w:val="003D0A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65</Pages>
  <Words>34672</Words>
  <Characters>197635</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Windows User</cp:lastModifiedBy>
  <cp:revision>5</cp:revision>
  <dcterms:created xsi:type="dcterms:W3CDTF">2020-09-10T08:33:00Z</dcterms:created>
  <dcterms:modified xsi:type="dcterms:W3CDTF">2022-03-21T09:16:00Z</dcterms:modified>
</cp:coreProperties>
</file>