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C9595" w14:textId="712ECD25" w:rsidR="001E711D" w:rsidRPr="001E711D" w:rsidRDefault="00602193" w:rsidP="001E711D">
      <w:pPr>
        <w:pStyle w:val="NormalWeb"/>
        <w:spacing w:before="0" w:beforeAutospacing="0" w:after="0" w:afterAutospacing="0"/>
        <w:rPr>
          <w:rFonts w:ascii="Georgia" w:hAnsi="Georgia"/>
          <w:b/>
          <w:color w:val="FF0000"/>
          <w:lang w:val="ro-RO"/>
        </w:rPr>
      </w:pPr>
      <w:r>
        <w:rPr>
          <w:rFonts w:ascii="Georgia" w:hAnsi="Georgia"/>
          <w:b/>
          <w:color w:val="FF0000"/>
          <w:lang w:val="ro-RO"/>
        </w:rPr>
        <w:t>Recomandări</w:t>
      </w:r>
      <w:r w:rsidR="00D11222">
        <w:rPr>
          <w:rFonts w:ascii="Georgia" w:hAnsi="Georgia"/>
          <w:b/>
          <w:color w:val="FF0000"/>
          <w:lang w:val="ro-RO"/>
        </w:rPr>
        <w:t>!!!!!</w:t>
      </w:r>
    </w:p>
    <w:p w14:paraId="418343BB" w14:textId="77777777" w:rsidR="00D11222" w:rsidRDefault="00D11222" w:rsidP="001E711D">
      <w:pPr>
        <w:pStyle w:val="NormalWeb"/>
        <w:spacing w:before="0" w:beforeAutospacing="0" w:after="0" w:afterAutospacing="0"/>
        <w:rPr>
          <w:rFonts w:ascii="Georgia" w:hAnsi="Georgia"/>
          <w:color w:val="1F1F1F"/>
          <w:lang w:val="ro-RO"/>
        </w:rPr>
      </w:pPr>
    </w:p>
    <w:p w14:paraId="63CA252A" w14:textId="77777777" w:rsidR="001E711D" w:rsidRPr="001E711D" w:rsidRDefault="001E711D" w:rsidP="001E711D">
      <w:pPr>
        <w:pStyle w:val="NormalWeb"/>
        <w:spacing w:before="0" w:beforeAutospacing="0" w:after="0" w:afterAutospacing="0"/>
        <w:rPr>
          <w:rFonts w:ascii="Georgia" w:hAnsi="Georgia"/>
          <w:color w:val="1F1F1F"/>
        </w:rPr>
      </w:pPr>
      <w:r w:rsidRPr="001E711D">
        <w:rPr>
          <w:rFonts w:ascii="Georgia" w:hAnsi="Georgia"/>
          <w:color w:val="1F1F1F"/>
          <w:lang w:val="ro-RO"/>
        </w:rPr>
        <w:t>Î</w:t>
      </w:r>
      <w:r w:rsidRPr="001E711D">
        <w:rPr>
          <w:rFonts w:ascii="Georgia" w:hAnsi="Georgia"/>
          <w:color w:val="1F1F1F"/>
        </w:rPr>
        <w:t xml:space="preserve">n </w:t>
      </w:r>
      <w:proofErr w:type="spellStart"/>
      <w:r w:rsidRPr="001E711D">
        <w:rPr>
          <w:rFonts w:ascii="Georgia" w:hAnsi="Georgia"/>
          <w:color w:val="1F1F1F"/>
        </w:rPr>
        <w:t>cadrul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unei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lecții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urmărim</w:t>
      </w:r>
      <w:proofErr w:type="spellEnd"/>
      <w:r w:rsidRPr="001E711D">
        <w:rPr>
          <w:rFonts w:ascii="Georgia" w:hAnsi="Georgia"/>
          <w:color w:val="1F1F1F"/>
        </w:rPr>
        <w:t xml:space="preserve"> 5 </w:t>
      </w:r>
      <w:proofErr w:type="spellStart"/>
      <w:r w:rsidRPr="001E711D">
        <w:rPr>
          <w:rFonts w:ascii="Georgia" w:hAnsi="Georgia"/>
          <w:color w:val="1F1F1F"/>
        </w:rPr>
        <w:t>aspecte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esențiale</w:t>
      </w:r>
      <w:proofErr w:type="spellEnd"/>
      <w:r w:rsidRPr="001E711D">
        <w:rPr>
          <w:rFonts w:ascii="Georgia" w:hAnsi="Georgia"/>
          <w:color w:val="1F1F1F"/>
        </w:rPr>
        <w:t>:</w:t>
      </w:r>
    </w:p>
    <w:p w14:paraId="5D0099FE" w14:textId="77777777" w:rsidR="001E711D" w:rsidRPr="001E711D" w:rsidRDefault="001E711D" w:rsidP="001E711D">
      <w:pPr>
        <w:pStyle w:val="NormalWeb"/>
        <w:spacing w:before="0" w:beforeAutospacing="0" w:after="0" w:afterAutospacing="0"/>
        <w:rPr>
          <w:rFonts w:ascii="Georgia" w:hAnsi="Georgia"/>
          <w:b/>
          <w:color w:val="1F1F1F"/>
        </w:rPr>
      </w:pPr>
      <w:r w:rsidRPr="001E711D">
        <w:rPr>
          <w:rFonts w:ascii="Georgia" w:hAnsi="Georgia"/>
          <w:color w:val="1F1F1F"/>
        </w:rPr>
        <w:t>*</w:t>
      </w:r>
      <w:proofErr w:type="spellStart"/>
      <w:r w:rsidRPr="001E711D">
        <w:rPr>
          <w:rFonts w:ascii="Georgia" w:hAnsi="Georgia"/>
          <w:b/>
          <w:color w:val="1F1F1F"/>
        </w:rPr>
        <w:t>enunțarea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clară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gramStart"/>
      <w:r w:rsidRPr="001E711D">
        <w:rPr>
          <w:rFonts w:ascii="Georgia" w:hAnsi="Georgia"/>
          <w:b/>
          <w:color w:val="1F1F1F"/>
        </w:rPr>
        <w:t>a</w:t>
      </w:r>
      <w:proofErr w:type="gram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obiectivelor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învățării</w:t>
      </w:r>
      <w:proofErr w:type="spellEnd"/>
    </w:p>
    <w:p w14:paraId="7B208807" w14:textId="77777777" w:rsidR="001E711D" w:rsidRPr="001E711D" w:rsidRDefault="001E711D" w:rsidP="001E711D">
      <w:pPr>
        <w:pStyle w:val="NormalWeb"/>
        <w:spacing w:before="0" w:beforeAutospacing="0" w:after="0" w:afterAutospacing="0"/>
        <w:rPr>
          <w:rFonts w:ascii="Georgia" w:hAnsi="Georgia"/>
          <w:b/>
          <w:color w:val="1F1F1F"/>
        </w:rPr>
      </w:pPr>
      <w:r w:rsidRPr="001E711D">
        <w:rPr>
          <w:rFonts w:ascii="Georgia" w:hAnsi="Georgia"/>
          <w:b/>
          <w:color w:val="1F1F1F"/>
        </w:rPr>
        <w:t>*</w:t>
      </w:r>
      <w:proofErr w:type="spellStart"/>
      <w:r w:rsidRPr="001E711D">
        <w:rPr>
          <w:rFonts w:ascii="Georgia" w:hAnsi="Georgia"/>
          <w:b/>
          <w:color w:val="1F1F1F"/>
        </w:rPr>
        <w:t>introducerea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unui</w:t>
      </w:r>
      <w:proofErr w:type="spellEnd"/>
      <w:r w:rsidRPr="001E711D">
        <w:rPr>
          <w:rFonts w:ascii="Georgia" w:hAnsi="Georgia"/>
          <w:b/>
          <w:color w:val="1F1F1F"/>
        </w:rPr>
        <w:t xml:space="preserve"> moment de </w:t>
      </w:r>
      <w:proofErr w:type="spellStart"/>
      <w:r w:rsidRPr="001E711D">
        <w:rPr>
          <w:rFonts w:ascii="Georgia" w:hAnsi="Georgia"/>
          <w:b/>
          <w:color w:val="1F1F1F"/>
        </w:rPr>
        <w:t>literație</w:t>
      </w:r>
      <w:proofErr w:type="spellEnd"/>
    </w:p>
    <w:p w14:paraId="2A0F5DD2" w14:textId="77777777" w:rsidR="001E711D" w:rsidRPr="001E711D" w:rsidRDefault="001E711D" w:rsidP="001E711D">
      <w:pPr>
        <w:pStyle w:val="NormalWeb"/>
        <w:spacing w:before="0" w:beforeAutospacing="0" w:after="0" w:afterAutospacing="0"/>
        <w:rPr>
          <w:rFonts w:ascii="Georgia" w:hAnsi="Georgia"/>
          <w:color w:val="1F1F1F"/>
        </w:rPr>
      </w:pPr>
      <w:r w:rsidRPr="001E711D">
        <w:rPr>
          <w:rFonts w:ascii="Georgia" w:hAnsi="Georgia"/>
          <w:b/>
          <w:color w:val="1F1F1F"/>
        </w:rPr>
        <w:t>*</w:t>
      </w:r>
      <w:proofErr w:type="spellStart"/>
      <w:r w:rsidRPr="001E711D">
        <w:rPr>
          <w:rFonts w:ascii="Georgia" w:hAnsi="Georgia"/>
          <w:b/>
          <w:color w:val="1F1F1F"/>
        </w:rPr>
        <w:t>oferirea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unui</w:t>
      </w:r>
      <w:proofErr w:type="spellEnd"/>
      <w:r w:rsidRPr="001E711D">
        <w:rPr>
          <w:rFonts w:ascii="Georgia" w:hAnsi="Georgia"/>
          <w:b/>
          <w:color w:val="1F1F1F"/>
        </w:rPr>
        <w:t xml:space="preserve"> feedback </w:t>
      </w:r>
      <w:r w:rsidRPr="001E711D">
        <w:rPr>
          <w:rFonts w:ascii="Georgia" w:hAnsi="Georgia"/>
          <w:color w:val="1F1F1F"/>
        </w:rPr>
        <w:t xml:space="preserve">care </w:t>
      </w:r>
      <w:proofErr w:type="spellStart"/>
      <w:r w:rsidRPr="001E711D">
        <w:rPr>
          <w:rFonts w:ascii="Georgia" w:hAnsi="Georgia"/>
          <w:color w:val="1F1F1F"/>
        </w:rPr>
        <w:t>accentueaza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diferența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dintre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performanța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actuală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dorită</w:t>
      </w:r>
      <w:proofErr w:type="spellEnd"/>
    </w:p>
    <w:p w14:paraId="2A8EFCB5" w14:textId="77777777" w:rsidR="001E711D" w:rsidRPr="001E711D" w:rsidRDefault="001E711D" w:rsidP="001E711D">
      <w:pPr>
        <w:pStyle w:val="NormalWeb"/>
        <w:spacing w:before="0" w:beforeAutospacing="0" w:after="0" w:afterAutospacing="0"/>
        <w:rPr>
          <w:rFonts w:ascii="Georgia" w:hAnsi="Georgia"/>
          <w:color w:val="1F1F1F"/>
        </w:rPr>
      </w:pPr>
      <w:r w:rsidRPr="001E711D">
        <w:rPr>
          <w:rFonts w:ascii="Georgia" w:hAnsi="Georgia"/>
          <w:color w:val="1F1F1F"/>
        </w:rPr>
        <w:t>*</w:t>
      </w:r>
      <w:proofErr w:type="spellStart"/>
      <w:r w:rsidRPr="001E711D">
        <w:rPr>
          <w:rFonts w:ascii="Georgia" w:hAnsi="Georgia"/>
          <w:b/>
          <w:color w:val="1F1F1F"/>
        </w:rPr>
        <w:t>adaptarea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ritmului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lecției</w:t>
      </w:r>
      <w:proofErr w:type="spellEnd"/>
      <w:r w:rsidRPr="001E711D">
        <w:rPr>
          <w:rFonts w:ascii="Georgia" w:hAnsi="Georgia"/>
          <w:color w:val="1F1F1F"/>
        </w:rPr>
        <w:t xml:space="preserve"> la </w:t>
      </w:r>
      <w:proofErr w:type="spellStart"/>
      <w:r w:rsidRPr="001E711D">
        <w:rPr>
          <w:rFonts w:ascii="Georgia" w:hAnsi="Georgia"/>
          <w:color w:val="1F1F1F"/>
        </w:rPr>
        <w:t>specificul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colectivului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elevi</w:t>
      </w:r>
      <w:proofErr w:type="spellEnd"/>
      <w:r w:rsidRPr="001E711D">
        <w:rPr>
          <w:rFonts w:ascii="Georgia" w:hAnsi="Georgia"/>
          <w:color w:val="1F1F1F"/>
        </w:rPr>
        <w:t xml:space="preserve"> cu </w:t>
      </w:r>
      <w:proofErr w:type="spellStart"/>
      <w:r w:rsidRPr="001E711D">
        <w:rPr>
          <w:rFonts w:ascii="Georgia" w:hAnsi="Georgia"/>
          <w:color w:val="1F1F1F"/>
        </w:rPr>
        <w:t>implicarea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fiecarui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elev</w:t>
      </w:r>
      <w:proofErr w:type="spellEnd"/>
      <w:r w:rsidRPr="001E711D">
        <w:rPr>
          <w:rFonts w:ascii="Georgia" w:hAnsi="Georgia"/>
          <w:color w:val="1F1F1F"/>
        </w:rPr>
        <w:t xml:space="preserve"> in </w:t>
      </w:r>
      <w:proofErr w:type="spellStart"/>
      <w:r w:rsidRPr="001E711D">
        <w:rPr>
          <w:rFonts w:ascii="Georgia" w:hAnsi="Georgia"/>
          <w:color w:val="1F1F1F"/>
        </w:rPr>
        <w:t>învățare</w:t>
      </w:r>
      <w:proofErr w:type="spellEnd"/>
    </w:p>
    <w:p w14:paraId="4A81872B" w14:textId="77777777" w:rsidR="001E711D" w:rsidRPr="001E711D" w:rsidRDefault="001E711D" w:rsidP="001E711D">
      <w:pPr>
        <w:pStyle w:val="NormalWeb"/>
        <w:spacing w:before="0" w:beforeAutospacing="0" w:after="0" w:afterAutospacing="0"/>
        <w:rPr>
          <w:rFonts w:ascii="Georgia" w:hAnsi="Georgia"/>
          <w:color w:val="1F1F1F"/>
        </w:rPr>
      </w:pPr>
      <w:r w:rsidRPr="001E711D">
        <w:rPr>
          <w:rFonts w:ascii="Georgia" w:hAnsi="Georgia"/>
          <w:color w:val="1F1F1F"/>
        </w:rPr>
        <w:t>*</w:t>
      </w:r>
      <w:proofErr w:type="spellStart"/>
      <w:proofErr w:type="gramStart"/>
      <w:r w:rsidRPr="001E711D">
        <w:rPr>
          <w:rFonts w:ascii="Georgia" w:hAnsi="Georgia"/>
          <w:b/>
          <w:color w:val="1F1F1F"/>
        </w:rPr>
        <w:t>dezvoltarea</w:t>
      </w:r>
      <w:proofErr w:type="spellEnd"/>
      <w:proofErr w:type="gram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competenței</w:t>
      </w:r>
      <w:proofErr w:type="spellEnd"/>
      <w:r w:rsidRPr="001E711D">
        <w:rPr>
          <w:rFonts w:ascii="Georgia" w:hAnsi="Georgia"/>
          <w:b/>
          <w:color w:val="1F1F1F"/>
        </w:rPr>
        <w:t xml:space="preserve"> de "a </w:t>
      </w:r>
      <w:proofErr w:type="spellStart"/>
      <w:r w:rsidRPr="001E711D">
        <w:rPr>
          <w:rFonts w:ascii="Georgia" w:hAnsi="Georgia"/>
          <w:b/>
          <w:color w:val="1F1F1F"/>
        </w:rPr>
        <w:t>învăța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să</w:t>
      </w:r>
      <w:proofErr w:type="spellEnd"/>
      <w:r w:rsidRPr="001E711D">
        <w:rPr>
          <w:rFonts w:ascii="Georgia" w:hAnsi="Georgia"/>
          <w:b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color w:val="1F1F1F"/>
        </w:rPr>
        <w:t>inveți</w:t>
      </w:r>
      <w:proofErr w:type="spellEnd"/>
      <w:r w:rsidRPr="001E711D">
        <w:rPr>
          <w:rFonts w:ascii="Georgia" w:hAnsi="Georgia"/>
          <w:b/>
          <w:color w:val="1F1F1F"/>
        </w:rPr>
        <w:t>"</w:t>
      </w:r>
      <w:r w:rsidRPr="001E711D">
        <w:rPr>
          <w:rFonts w:ascii="Georgia" w:hAnsi="Georgia"/>
          <w:color w:val="1F1F1F"/>
        </w:rPr>
        <w:t xml:space="preserve"> (10 min in care </w:t>
      </w:r>
      <w:proofErr w:type="spellStart"/>
      <w:r w:rsidRPr="001E711D">
        <w:rPr>
          <w:rFonts w:ascii="Georgia" w:hAnsi="Georgia"/>
          <w:color w:val="1F1F1F"/>
        </w:rPr>
        <w:t>elevii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ghidați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învățător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învață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împreună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clasă</w:t>
      </w:r>
      <w:proofErr w:type="spellEnd"/>
      <w:r w:rsidRPr="001E711D">
        <w:rPr>
          <w:rFonts w:ascii="Georgia" w:hAnsi="Georgia"/>
          <w:color w:val="1F1F1F"/>
        </w:rPr>
        <w:t xml:space="preserve">). </w:t>
      </w:r>
    </w:p>
    <w:p w14:paraId="662B472C" w14:textId="77777777" w:rsidR="001E711D" w:rsidRPr="001E711D" w:rsidRDefault="001E711D" w:rsidP="001E711D">
      <w:pPr>
        <w:pStyle w:val="NormalWeb"/>
        <w:spacing w:after="240" w:afterAutospacing="0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Iată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unde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ar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trebui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apară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aceste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elemente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>
        <w:rPr>
          <w:rFonts w:ascii="Georgia" w:hAnsi="Georgia"/>
          <w:color w:val="1F1F1F"/>
        </w:rPr>
        <w:t xml:space="preserve"> </w:t>
      </w:r>
      <w:proofErr w:type="spellStart"/>
      <w:r>
        <w:rPr>
          <w:rFonts w:ascii="Georgia" w:hAnsi="Georgia"/>
          <w:color w:val="1F1F1F"/>
        </w:rPr>
        <w:t>structura</w:t>
      </w:r>
      <w:proofErr w:type="spellEnd"/>
      <w:r>
        <w:rPr>
          <w:rFonts w:ascii="Georgia" w:hAnsi="Georgia"/>
          <w:color w:val="1F1F1F"/>
        </w:rPr>
        <w:t xml:space="preserve"> </w:t>
      </w:r>
      <w:proofErr w:type="spellStart"/>
      <w:r>
        <w:rPr>
          <w:rFonts w:ascii="Georgia" w:hAnsi="Georgia"/>
          <w:color w:val="1F1F1F"/>
        </w:rPr>
        <w:t>Proiectului</w:t>
      </w:r>
      <w:proofErr w:type="spellEnd"/>
      <w:r>
        <w:rPr>
          <w:rFonts w:ascii="Georgia" w:hAnsi="Georgia"/>
          <w:color w:val="1F1F1F"/>
        </w:rPr>
        <w:t xml:space="preserve"> Didactic:</w:t>
      </w:r>
    </w:p>
    <w:p w14:paraId="255658EC" w14:textId="77777777" w:rsidR="001E711D" w:rsidRPr="001E711D" w:rsidRDefault="001E711D" w:rsidP="001E711D">
      <w:pPr>
        <w:spacing w:after="120"/>
        <w:rPr>
          <w:rFonts w:ascii="Georgia" w:hAnsi="Georgia"/>
          <w:color w:val="1F1F1F"/>
        </w:rPr>
      </w:pPr>
    </w:p>
    <w:p w14:paraId="7C9E2BD3" w14:textId="77777777" w:rsidR="001E711D" w:rsidRPr="00D11222" w:rsidRDefault="001E711D" w:rsidP="001E711D">
      <w:pPr>
        <w:pStyle w:val="Titlu3"/>
        <w:spacing w:after="120"/>
        <w:rPr>
          <w:rFonts w:ascii="Georgia" w:hAnsi="Georgia"/>
          <w:b/>
          <w:color w:val="548DD4" w:themeColor="text2" w:themeTint="99"/>
        </w:rPr>
      </w:pPr>
      <w:r w:rsidRPr="00D11222">
        <w:rPr>
          <w:rFonts w:ascii="Georgia" w:hAnsi="Georgia"/>
          <w:b/>
          <w:color w:val="548DD4" w:themeColor="text2" w:themeTint="99"/>
        </w:rPr>
        <w:t>1. Enunțarea clară a obiectivelor învățării</w:t>
      </w:r>
    </w:p>
    <w:p w14:paraId="5B04328A" w14:textId="77777777" w:rsidR="001E711D" w:rsidRPr="001E711D" w:rsidRDefault="001E711D" w:rsidP="001E711D">
      <w:pPr>
        <w:pStyle w:val="NormalWeb"/>
        <w:spacing w:after="0" w:afterAutospacing="0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Locația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optimă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>:</w:t>
      </w:r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Demersul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Didactic:</w:t>
      </w:r>
      <w:r w:rsidRPr="001E711D">
        <w:rPr>
          <w:rFonts w:ascii="Georgia" w:hAnsi="Georgia"/>
          <w:color w:val="1F1F1F"/>
        </w:rPr>
        <w:t xml:space="preserve"> </w:t>
      </w:r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Etapa 3 -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Anunțarea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temei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și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gram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a</w:t>
      </w:r>
      <w:proofErr w:type="gram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obiectivelor</w:t>
      </w:r>
      <w:proofErr w:type="spellEnd"/>
    </w:p>
    <w:p w14:paraId="4B13BFC2" w14:textId="77777777" w:rsidR="001E711D" w:rsidRPr="001E711D" w:rsidRDefault="001E711D" w:rsidP="00D11222">
      <w:pPr>
        <w:pStyle w:val="NormalWeb"/>
        <w:numPr>
          <w:ilvl w:val="0"/>
          <w:numId w:val="2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Profesorul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trebuie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comunice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obiectivele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elevilor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într</w:t>
      </w:r>
      <w:proofErr w:type="spellEnd"/>
      <w:r w:rsidRPr="001E711D">
        <w:rPr>
          <w:rFonts w:ascii="Georgia" w:hAnsi="Georgia"/>
          <w:color w:val="1F1F1F"/>
        </w:rPr>
        <w:t xml:space="preserve">-un </w:t>
      </w:r>
      <w:proofErr w:type="spellStart"/>
      <w:r w:rsidRPr="001E711D">
        <w:rPr>
          <w:rFonts w:ascii="Georgia" w:hAnsi="Georgia"/>
          <w:color w:val="1F1F1F"/>
        </w:rPr>
        <w:t>limbaj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</w:t>
      </w:r>
      <w:r w:rsidR="00D7652C">
        <w:rPr>
          <w:rFonts w:ascii="Georgia" w:hAnsi="Georgia"/>
          <w:color w:val="1F1F1F"/>
        </w:rPr>
        <w:t>cesibil</w:t>
      </w:r>
      <w:proofErr w:type="spellEnd"/>
      <w:r w:rsidR="00D7652C">
        <w:rPr>
          <w:rFonts w:ascii="Georgia" w:hAnsi="Georgia"/>
          <w:color w:val="1F1F1F"/>
        </w:rPr>
        <w:t xml:space="preserve">, nu </w:t>
      </w:r>
      <w:proofErr w:type="spellStart"/>
      <w:r w:rsidR="00D7652C">
        <w:rPr>
          <w:rFonts w:ascii="Georgia" w:hAnsi="Georgia"/>
          <w:color w:val="1F1F1F"/>
        </w:rPr>
        <w:t>doar</w:t>
      </w:r>
      <w:proofErr w:type="spellEnd"/>
      <w:r w:rsidR="00D7652C">
        <w:rPr>
          <w:rFonts w:ascii="Georgia" w:hAnsi="Georgia"/>
          <w:color w:val="1F1F1F"/>
        </w:rPr>
        <w:t xml:space="preserve"> </w:t>
      </w:r>
      <w:proofErr w:type="spellStart"/>
      <w:r w:rsidR="00D7652C">
        <w:rPr>
          <w:rFonts w:ascii="Georgia" w:hAnsi="Georgia"/>
          <w:color w:val="1F1F1F"/>
        </w:rPr>
        <w:t>să</w:t>
      </w:r>
      <w:proofErr w:type="spellEnd"/>
      <w:r w:rsidR="00D7652C">
        <w:rPr>
          <w:rFonts w:ascii="Georgia" w:hAnsi="Georgia"/>
          <w:color w:val="1F1F1F"/>
        </w:rPr>
        <w:t xml:space="preserve"> le </w:t>
      </w:r>
      <w:proofErr w:type="spellStart"/>
      <w:r w:rsidR="00D7652C">
        <w:rPr>
          <w:rFonts w:ascii="Georgia" w:hAnsi="Georgia"/>
          <w:color w:val="1F1F1F"/>
        </w:rPr>
        <w:t>citească</w:t>
      </w:r>
      <w:proofErr w:type="spellEnd"/>
      <w:r w:rsidR="00D7652C">
        <w:rPr>
          <w:rFonts w:ascii="Georgia" w:hAnsi="Georgia"/>
          <w:color w:val="1F1F1F"/>
        </w:rPr>
        <w:t xml:space="preserve"> – </w:t>
      </w:r>
      <w:proofErr w:type="spellStart"/>
      <w:r w:rsidR="00D7652C">
        <w:rPr>
          <w:rFonts w:ascii="Georgia" w:hAnsi="Georgia"/>
          <w:color w:val="1F1F1F"/>
        </w:rPr>
        <w:t>formularea</w:t>
      </w:r>
      <w:proofErr w:type="spellEnd"/>
      <w:r w:rsidR="00D7652C">
        <w:rPr>
          <w:rFonts w:ascii="Georgia" w:hAnsi="Georgia"/>
          <w:color w:val="1F1F1F"/>
        </w:rPr>
        <w:t xml:space="preserve"> </w:t>
      </w:r>
      <w:proofErr w:type="spellStart"/>
      <w:r w:rsidR="00D7652C">
        <w:rPr>
          <w:rFonts w:ascii="Georgia" w:hAnsi="Georgia"/>
          <w:color w:val="1F1F1F"/>
        </w:rPr>
        <w:t>să</w:t>
      </w:r>
      <w:proofErr w:type="spellEnd"/>
      <w:r w:rsidR="00D7652C">
        <w:rPr>
          <w:rFonts w:ascii="Georgia" w:hAnsi="Georgia"/>
          <w:color w:val="1F1F1F"/>
        </w:rPr>
        <w:t xml:space="preserve"> fie </w:t>
      </w:r>
      <w:proofErr w:type="spellStart"/>
      <w:r w:rsidR="00D7652C">
        <w:rPr>
          <w:rFonts w:ascii="Georgia" w:hAnsi="Georgia"/>
          <w:color w:val="1F1F1F"/>
        </w:rPr>
        <w:t>centrată</w:t>
      </w:r>
      <w:proofErr w:type="spellEnd"/>
      <w:r w:rsidR="00D7652C">
        <w:rPr>
          <w:rFonts w:ascii="Georgia" w:hAnsi="Georgia"/>
          <w:color w:val="1F1F1F"/>
        </w:rPr>
        <w:t xml:space="preserve"> pe elev.</w:t>
      </w:r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Acest</w:t>
      </w:r>
      <w:proofErr w:type="spellEnd"/>
      <w:r w:rsidRPr="001E711D">
        <w:rPr>
          <w:rFonts w:ascii="Georgia" w:hAnsi="Georgia"/>
          <w:color w:val="1F1F1F"/>
        </w:rPr>
        <w:t xml:space="preserve"> moment </w:t>
      </w:r>
      <w:proofErr w:type="spellStart"/>
      <w:r w:rsidRPr="001E711D">
        <w:rPr>
          <w:rFonts w:ascii="Georgia" w:hAnsi="Georgia"/>
          <w:color w:val="1F1F1F"/>
        </w:rPr>
        <w:t>trebuie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descris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detaliat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profesorului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pentru</w:t>
      </w:r>
      <w:proofErr w:type="spellEnd"/>
      <w:r w:rsidRPr="001E711D">
        <w:rPr>
          <w:rFonts w:ascii="Georgia" w:hAnsi="Georgia"/>
          <w:color w:val="1F1F1F"/>
        </w:rPr>
        <w:t xml:space="preserve"> a </w:t>
      </w:r>
      <w:proofErr w:type="spellStart"/>
      <w:r w:rsidRPr="001E711D">
        <w:rPr>
          <w:rFonts w:ascii="Georgia" w:hAnsi="Georgia"/>
          <w:color w:val="1F1F1F"/>
        </w:rPr>
        <w:t>demonstra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claritatea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enunțării</w:t>
      </w:r>
      <w:proofErr w:type="spellEnd"/>
      <w:r w:rsidRPr="001E711D">
        <w:rPr>
          <w:rFonts w:ascii="Georgia" w:hAnsi="Georgia"/>
          <w:color w:val="1F1F1F"/>
        </w:rPr>
        <w:t>.</w:t>
      </w:r>
    </w:p>
    <w:p w14:paraId="4FB05755" w14:textId="77777777" w:rsidR="001E711D" w:rsidRPr="001E711D" w:rsidRDefault="001E711D" w:rsidP="001E711D">
      <w:pPr>
        <w:spacing w:after="120"/>
        <w:rPr>
          <w:rFonts w:ascii="Georgia" w:hAnsi="Georgia"/>
          <w:color w:val="1F1F1F"/>
        </w:rPr>
      </w:pPr>
    </w:p>
    <w:p w14:paraId="3B133A43" w14:textId="255FAAF4" w:rsidR="001E711D" w:rsidRPr="00D11222" w:rsidRDefault="001E711D" w:rsidP="001E711D">
      <w:pPr>
        <w:pStyle w:val="Titlu3"/>
        <w:spacing w:after="120"/>
        <w:rPr>
          <w:rFonts w:ascii="Georgia" w:hAnsi="Georgia"/>
          <w:b/>
          <w:color w:val="548DD4" w:themeColor="text2" w:themeTint="99"/>
        </w:rPr>
      </w:pPr>
      <w:r w:rsidRPr="00D11222">
        <w:rPr>
          <w:rFonts w:ascii="Georgia" w:hAnsi="Georgia"/>
          <w:b/>
          <w:color w:val="548DD4" w:themeColor="text2" w:themeTint="99"/>
        </w:rPr>
        <w:t xml:space="preserve">2. Introducerea unui moment de </w:t>
      </w:r>
      <w:proofErr w:type="spellStart"/>
      <w:r w:rsidRPr="00D11222">
        <w:rPr>
          <w:rFonts w:ascii="Georgia" w:hAnsi="Georgia"/>
          <w:b/>
          <w:color w:val="548DD4" w:themeColor="text2" w:themeTint="99"/>
        </w:rPr>
        <w:t>literație</w:t>
      </w:r>
      <w:proofErr w:type="spellEnd"/>
      <w:r w:rsidR="00602193">
        <w:rPr>
          <w:rFonts w:ascii="Georgia" w:hAnsi="Georgia"/>
          <w:b/>
          <w:color w:val="548DD4" w:themeColor="text2" w:themeTint="99"/>
        </w:rPr>
        <w:t xml:space="preserve"> (</w:t>
      </w:r>
      <w:r w:rsidR="00602193" w:rsidRPr="00602193">
        <w:rPr>
          <w:rFonts w:ascii="Georgia" w:hAnsi="Georgia"/>
          <w:bCs/>
          <w:color w:val="FF0000"/>
        </w:rPr>
        <w:t>la toate disciplinele</w:t>
      </w:r>
      <w:r w:rsidR="00602193">
        <w:rPr>
          <w:rFonts w:ascii="Georgia" w:hAnsi="Georgia"/>
          <w:b/>
          <w:color w:val="548DD4" w:themeColor="text2" w:themeTint="99"/>
        </w:rPr>
        <w:t>)</w:t>
      </w:r>
    </w:p>
    <w:p w14:paraId="6BAEE2C5" w14:textId="77777777" w:rsidR="001E711D" w:rsidRPr="001E711D" w:rsidRDefault="001E711D" w:rsidP="001E711D">
      <w:pPr>
        <w:pStyle w:val="NormalWeb"/>
        <w:spacing w:after="0" w:afterAutospacing="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Locația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optimă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>:</w:t>
      </w:r>
      <w:r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Poate</w:t>
      </w:r>
      <w:proofErr w:type="spellEnd"/>
      <w:r w:rsidRPr="001E711D">
        <w:rPr>
          <w:rFonts w:ascii="Georgia" w:hAnsi="Georgia"/>
          <w:color w:val="1F1F1F"/>
        </w:rPr>
        <w:t xml:space="preserve"> fi </w:t>
      </w:r>
      <w:proofErr w:type="spellStart"/>
      <w:r w:rsidRPr="001E711D">
        <w:rPr>
          <w:rFonts w:ascii="Georgia" w:hAnsi="Georgia"/>
          <w:color w:val="1F1F1F"/>
        </w:rPr>
        <w:t>integrată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Captarea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atenției</w:t>
      </w:r>
      <w:proofErr w:type="spellEnd"/>
      <w:r w:rsidRPr="001E711D">
        <w:rPr>
          <w:rFonts w:ascii="Georgia" w:hAnsi="Georgia"/>
          <w:color w:val="1F1F1F"/>
        </w:rPr>
        <w:t xml:space="preserve"> (Etapa 2) </w:t>
      </w:r>
      <w:proofErr w:type="spellStart"/>
      <w:r w:rsidRPr="001E711D">
        <w:rPr>
          <w:rFonts w:ascii="Georgia" w:hAnsi="Georgia"/>
          <w:color w:val="1F1F1F"/>
        </w:rPr>
        <w:t>sau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Reactualizarea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cunoștințelor</w:t>
      </w:r>
      <w:proofErr w:type="spellEnd"/>
      <w:r w:rsidRPr="001E711D">
        <w:rPr>
          <w:rFonts w:ascii="Georgia" w:hAnsi="Georgia"/>
          <w:color w:val="1F1F1F"/>
        </w:rPr>
        <w:t xml:space="preserve"> (Etapa 4).</w:t>
      </w:r>
    </w:p>
    <w:p w14:paraId="2F3E95E1" w14:textId="77777777" w:rsidR="001E711D" w:rsidRPr="001E711D" w:rsidRDefault="001E711D" w:rsidP="00D11222">
      <w:pPr>
        <w:pStyle w:val="NormalWeb"/>
        <w:numPr>
          <w:ilvl w:val="0"/>
          <w:numId w:val="4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coloanele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profesorului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elevilor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descrieți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activitatea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concretă</w:t>
      </w:r>
      <w:proofErr w:type="spellEnd"/>
      <w:r w:rsidRPr="001E711D">
        <w:rPr>
          <w:rFonts w:ascii="Georgia" w:hAnsi="Georgia"/>
          <w:color w:val="1F1F1F"/>
        </w:rPr>
        <w:t xml:space="preserve"> (ex: </w:t>
      </w:r>
      <w:proofErr w:type="spellStart"/>
      <w:r w:rsidRPr="001E711D">
        <w:rPr>
          <w:rFonts w:ascii="Georgia" w:hAnsi="Georgia"/>
          <w:color w:val="1F1F1F"/>
        </w:rPr>
        <w:t>citirea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interpretarea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unui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grafic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analizarea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unui</w:t>
      </w:r>
      <w:proofErr w:type="spellEnd"/>
      <w:r w:rsidRPr="001E711D">
        <w:rPr>
          <w:rFonts w:ascii="Georgia" w:hAnsi="Georgia"/>
          <w:color w:val="1F1F1F"/>
        </w:rPr>
        <w:t xml:space="preserve"> text </w:t>
      </w:r>
      <w:proofErr w:type="spellStart"/>
      <w:r w:rsidRPr="001E711D">
        <w:rPr>
          <w:rFonts w:ascii="Georgia" w:hAnsi="Georgia"/>
          <w:color w:val="1F1F1F"/>
        </w:rPr>
        <w:t>scurt</w:t>
      </w:r>
      <w:proofErr w:type="spellEnd"/>
      <w:r w:rsidRPr="001E711D">
        <w:rPr>
          <w:rFonts w:ascii="Georgia" w:hAnsi="Georgia"/>
          <w:color w:val="1F1F1F"/>
        </w:rPr>
        <w:t xml:space="preserve"> din </w:t>
      </w:r>
      <w:proofErr w:type="spellStart"/>
      <w:r w:rsidRPr="001E711D">
        <w:rPr>
          <w:rFonts w:ascii="Georgia" w:hAnsi="Georgia"/>
          <w:color w:val="1F1F1F"/>
        </w:rPr>
        <w:t>perspectiva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informațiilor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esențiale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rezolvarea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unei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sarcini</w:t>
      </w:r>
      <w:proofErr w:type="spellEnd"/>
      <w:r w:rsidRPr="001E711D">
        <w:rPr>
          <w:rFonts w:ascii="Georgia" w:hAnsi="Georgia"/>
          <w:color w:val="1F1F1F"/>
        </w:rPr>
        <w:t xml:space="preserve"> care </w:t>
      </w:r>
      <w:proofErr w:type="spellStart"/>
      <w:r w:rsidRPr="001E711D">
        <w:rPr>
          <w:rFonts w:ascii="Georgia" w:hAnsi="Georgia"/>
          <w:color w:val="1F1F1F"/>
        </w:rPr>
        <w:t>solicită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înțelegerea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un</w:t>
      </w:r>
      <w:r w:rsidR="00A6698D">
        <w:rPr>
          <w:rFonts w:ascii="Georgia" w:hAnsi="Georgia"/>
          <w:color w:val="1F1F1F"/>
        </w:rPr>
        <w:t>ui</w:t>
      </w:r>
      <w:proofErr w:type="spellEnd"/>
      <w:r w:rsidR="00A6698D">
        <w:rPr>
          <w:rFonts w:ascii="Georgia" w:hAnsi="Georgia"/>
          <w:color w:val="1F1F1F"/>
        </w:rPr>
        <w:t xml:space="preserve"> </w:t>
      </w:r>
      <w:proofErr w:type="spellStart"/>
      <w:r w:rsidR="00A6698D">
        <w:rPr>
          <w:rFonts w:ascii="Georgia" w:hAnsi="Georgia"/>
          <w:color w:val="1F1F1F"/>
        </w:rPr>
        <w:t>limbaj</w:t>
      </w:r>
      <w:proofErr w:type="spellEnd"/>
      <w:r w:rsidR="00A6698D">
        <w:rPr>
          <w:rFonts w:ascii="Georgia" w:hAnsi="Georgia"/>
          <w:color w:val="1F1F1F"/>
        </w:rPr>
        <w:t xml:space="preserve"> specific </w:t>
      </w:r>
      <w:proofErr w:type="spellStart"/>
      <w:r w:rsidR="00A6698D">
        <w:rPr>
          <w:rFonts w:ascii="Georgia" w:hAnsi="Georgia"/>
          <w:color w:val="1F1F1F"/>
        </w:rPr>
        <w:t>disciplinei</w:t>
      </w:r>
      <w:proofErr w:type="spellEnd"/>
      <w:r w:rsidR="00A6698D">
        <w:rPr>
          <w:rFonts w:ascii="Georgia" w:hAnsi="Georgia"/>
          <w:color w:val="1F1F1F"/>
        </w:rPr>
        <w:t xml:space="preserve">) – </w:t>
      </w:r>
      <w:proofErr w:type="spellStart"/>
      <w:r w:rsidR="00A6698D">
        <w:rPr>
          <w:rFonts w:ascii="Georgia" w:hAnsi="Georgia"/>
          <w:color w:val="1F1F1F"/>
        </w:rPr>
        <w:t>menționați</w:t>
      </w:r>
      <w:proofErr w:type="spellEnd"/>
      <w:r w:rsidR="00A6698D">
        <w:rPr>
          <w:rFonts w:ascii="Georgia" w:hAnsi="Georgia"/>
          <w:color w:val="1F1F1F"/>
        </w:rPr>
        <w:t xml:space="preserve"> </w:t>
      </w:r>
      <w:r w:rsidR="00A6698D">
        <w:rPr>
          <w:rFonts w:ascii="Georgia" w:hAnsi="Georgia"/>
          <w:b/>
          <w:color w:val="1F1F1F"/>
        </w:rPr>
        <w:t xml:space="preserve">Moment de </w:t>
      </w:r>
      <w:proofErr w:type="spellStart"/>
      <w:r w:rsidR="00A6698D">
        <w:rPr>
          <w:rFonts w:ascii="Georgia" w:hAnsi="Georgia"/>
          <w:b/>
          <w:color w:val="1F1F1F"/>
        </w:rPr>
        <w:t>literație</w:t>
      </w:r>
      <w:proofErr w:type="spellEnd"/>
    </w:p>
    <w:p w14:paraId="0F08AB63" w14:textId="77777777" w:rsidR="001E711D" w:rsidRPr="001E711D" w:rsidRDefault="001E711D" w:rsidP="00D11222">
      <w:pPr>
        <w:pStyle w:val="NormalWeb"/>
        <w:numPr>
          <w:ilvl w:val="0"/>
          <w:numId w:val="4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Metode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și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procedee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menționați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metode</w:t>
      </w:r>
      <w:proofErr w:type="spellEnd"/>
      <w:r w:rsidRPr="001E711D">
        <w:rPr>
          <w:rFonts w:ascii="Georgia" w:hAnsi="Georgia"/>
          <w:color w:val="1F1F1F"/>
        </w:rPr>
        <w:t xml:space="preserve"> active care </w:t>
      </w:r>
      <w:proofErr w:type="spellStart"/>
      <w:r w:rsidRPr="001E711D">
        <w:rPr>
          <w:rFonts w:ascii="Georgia" w:hAnsi="Georgia"/>
          <w:color w:val="1F1F1F"/>
        </w:rPr>
        <w:t>susțin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literația</w:t>
      </w:r>
      <w:proofErr w:type="spellEnd"/>
      <w:r w:rsidRPr="001E711D">
        <w:rPr>
          <w:rFonts w:ascii="Georgia" w:hAnsi="Georgia"/>
          <w:color w:val="1F1F1F"/>
        </w:rPr>
        <w:t xml:space="preserve"> (ex: </w:t>
      </w:r>
      <w:proofErr w:type="spellStart"/>
      <w:r w:rsidRPr="001E711D">
        <w:rPr>
          <w:rFonts w:ascii="Georgia" w:hAnsi="Georgia"/>
          <w:color w:val="1F1F1F"/>
        </w:rPr>
        <w:t>citire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activă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Jurnalul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dublu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Gândiți-Lucrați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Perechi-Comunicați</w:t>
      </w:r>
      <w:proofErr w:type="spellEnd"/>
      <w:r w:rsidRPr="001E711D">
        <w:rPr>
          <w:rFonts w:ascii="Georgia" w:hAnsi="Georgia"/>
          <w:color w:val="1F1F1F"/>
        </w:rPr>
        <w:t>).</w:t>
      </w:r>
    </w:p>
    <w:p w14:paraId="5AA3B5DA" w14:textId="77777777" w:rsidR="001E711D" w:rsidRPr="001E711D" w:rsidRDefault="001E711D" w:rsidP="001E711D">
      <w:pPr>
        <w:spacing w:after="120"/>
        <w:rPr>
          <w:rFonts w:ascii="Georgia" w:hAnsi="Georgia"/>
          <w:color w:val="1F1F1F"/>
        </w:rPr>
      </w:pPr>
    </w:p>
    <w:p w14:paraId="55845193" w14:textId="77777777" w:rsidR="001E711D" w:rsidRPr="00D11222" w:rsidRDefault="001E711D" w:rsidP="001E711D">
      <w:pPr>
        <w:pStyle w:val="Titlu3"/>
        <w:spacing w:after="120"/>
        <w:rPr>
          <w:rFonts w:ascii="Georgia" w:hAnsi="Georgia"/>
          <w:b/>
          <w:color w:val="548DD4" w:themeColor="text2" w:themeTint="99"/>
        </w:rPr>
      </w:pPr>
      <w:r w:rsidRPr="00D11222">
        <w:rPr>
          <w:rFonts w:ascii="Georgia" w:hAnsi="Georgia"/>
          <w:b/>
          <w:color w:val="548DD4" w:themeColor="text2" w:themeTint="99"/>
        </w:rPr>
        <w:t>3. Oferirea unui feedback care accentuează diferența dintre performanța actuală și cea dorită</w:t>
      </w:r>
    </w:p>
    <w:p w14:paraId="503A4506" w14:textId="77777777" w:rsidR="001E711D" w:rsidRPr="001E711D" w:rsidRDefault="001E711D" w:rsidP="001E711D">
      <w:pPr>
        <w:pStyle w:val="NormalWeb"/>
        <w:spacing w:after="0" w:afterAutospacing="0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Locația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Cs/>
          <w:color w:val="1F1F1F"/>
          <w:bdr w:val="none" w:sz="0" w:space="0" w:color="auto" w:frame="1"/>
        </w:rPr>
        <w:t>optimă</w:t>
      </w:r>
      <w:proofErr w:type="spellEnd"/>
      <w:r w:rsidRPr="001E711D">
        <w:rPr>
          <w:rFonts w:ascii="Georgia" w:hAnsi="Georgia"/>
          <w:bCs/>
          <w:color w:val="1F1F1F"/>
          <w:bdr w:val="none" w:sz="0" w:space="0" w:color="auto" w:frame="1"/>
        </w:rPr>
        <w:t>:</w:t>
      </w:r>
      <w:r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Evaluare</w:t>
      </w:r>
      <w:proofErr w:type="spellEnd"/>
      <w:r w:rsidRPr="001E711D">
        <w:rPr>
          <w:rFonts w:ascii="Georgia" w:hAnsi="Georgia"/>
          <w:color w:val="1F1F1F"/>
        </w:rPr>
        <w:t xml:space="preserve"> (pe </w:t>
      </w:r>
      <w:proofErr w:type="spellStart"/>
      <w:r w:rsidRPr="001E711D">
        <w:rPr>
          <w:rFonts w:ascii="Georgia" w:hAnsi="Georgia"/>
          <w:color w:val="1F1F1F"/>
        </w:rPr>
        <w:t>parcursul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lecției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special la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Dirijarea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învățării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Obținerea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performanței</w:t>
      </w:r>
      <w:proofErr w:type="spellEnd"/>
      <w:r w:rsidRPr="001E711D">
        <w:rPr>
          <w:rFonts w:ascii="Georgia" w:hAnsi="Georgia"/>
          <w:color w:val="1F1F1F"/>
        </w:rPr>
        <w:t>).</w:t>
      </w:r>
    </w:p>
    <w:p w14:paraId="6676E21A" w14:textId="77777777" w:rsidR="001E711D" w:rsidRPr="001E711D" w:rsidRDefault="001E711D" w:rsidP="00D11222">
      <w:pPr>
        <w:pStyle w:val="NormalWeb"/>
        <w:numPr>
          <w:ilvl w:val="0"/>
          <w:numId w:val="6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Evaluare</w:t>
      </w:r>
      <w:proofErr w:type="spellEnd"/>
      <w:r w:rsidRPr="001E711D">
        <w:rPr>
          <w:rFonts w:ascii="Georgia" w:hAnsi="Georgia"/>
          <w:color w:val="1F1F1F"/>
        </w:rPr>
        <w:t xml:space="preserve">, nu </w:t>
      </w:r>
      <w:proofErr w:type="spellStart"/>
      <w:r w:rsidRPr="001E711D">
        <w:rPr>
          <w:rFonts w:ascii="Georgia" w:hAnsi="Georgia"/>
          <w:color w:val="1F1F1F"/>
        </w:rPr>
        <w:t>este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suficient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scrieți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doar</w:t>
      </w:r>
      <w:proofErr w:type="spellEnd"/>
      <w:r w:rsidRPr="001E711D">
        <w:rPr>
          <w:rFonts w:ascii="Georgia" w:hAnsi="Georgia"/>
          <w:color w:val="1F1F1F"/>
        </w:rPr>
        <w:t xml:space="preserve"> "</w:t>
      </w:r>
      <w:proofErr w:type="spellStart"/>
      <w:r w:rsidRPr="001E711D">
        <w:rPr>
          <w:rFonts w:ascii="Georgia" w:hAnsi="Georgia"/>
          <w:color w:val="1F1F1F"/>
        </w:rPr>
        <w:t>Observare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sistematică</w:t>
      </w:r>
      <w:proofErr w:type="spellEnd"/>
      <w:r w:rsidRPr="001E711D">
        <w:rPr>
          <w:rFonts w:ascii="Georgia" w:hAnsi="Georgia"/>
          <w:color w:val="1F1F1F"/>
        </w:rPr>
        <w:t xml:space="preserve">" </w:t>
      </w:r>
      <w:proofErr w:type="spellStart"/>
      <w:r w:rsidRPr="001E711D">
        <w:rPr>
          <w:rFonts w:ascii="Georgia" w:hAnsi="Georgia"/>
          <w:color w:val="1F1F1F"/>
        </w:rPr>
        <w:t>sau</w:t>
      </w:r>
      <w:proofErr w:type="spellEnd"/>
      <w:r w:rsidRPr="001E711D">
        <w:rPr>
          <w:rFonts w:ascii="Georgia" w:hAnsi="Georgia"/>
          <w:color w:val="1F1F1F"/>
        </w:rPr>
        <w:t xml:space="preserve"> "</w:t>
      </w:r>
      <w:proofErr w:type="spellStart"/>
      <w:r w:rsidRPr="001E711D">
        <w:rPr>
          <w:rFonts w:ascii="Georgia" w:hAnsi="Georgia"/>
          <w:color w:val="1F1F1F"/>
        </w:rPr>
        <w:t>Aprecieri</w:t>
      </w:r>
      <w:proofErr w:type="spellEnd"/>
      <w:r w:rsidRPr="001E711D">
        <w:rPr>
          <w:rFonts w:ascii="Georgia" w:hAnsi="Georgia"/>
          <w:color w:val="1F1F1F"/>
        </w:rPr>
        <w:t xml:space="preserve"> verbale". </w:t>
      </w:r>
      <w:proofErr w:type="spellStart"/>
      <w:r w:rsidRPr="001E711D">
        <w:rPr>
          <w:rFonts w:ascii="Georgia" w:hAnsi="Georgia"/>
          <w:color w:val="1F1F1F"/>
        </w:rPr>
        <w:t>Trebuie</w:t>
      </w:r>
      <w:proofErr w:type="spellEnd"/>
      <w:r w:rsidRPr="001E711D">
        <w:rPr>
          <w:rFonts w:ascii="Georgia" w:hAnsi="Georgia"/>
          <w:color w:val="1F1F1F"/>
        </w:rPr>
        <w:t xml:space="preserve"> să </w:t>
      </w:r>
      <w:proofErr w:type="spellStart"/>
      <w:r w:rsidRPr="001E711D">
        <w:rPr>
          <w:rFonts w:ascii="Georgia" w:hAnsi="Georgia"/>
          <w:color w:val="1F1F1F"/>
        </w:rPr>
        <w:t>specificați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tipul</w:t>
      </w:r>
      <w:proofErr w:type="spellEnd"/>
      <w:r w:rsidRPr="001E711D">
        <w:rPr>
          <w:rFonts w:ascii="Georgia" w:hAnsi="Georgia"/>
          <w:color w:val="1F1F1F"/>
        </w:rPr>
        <w:t xml:space="preserve"> de feedback.</w:t>
      </w:r>
    </w:p>
    <w:p w14:paraId="79CCE100" w14:textId="77777777" w:rsidR="001E711D" w:rsidRPr="00A6698D" w:rsidRDefault="001E711D" w:rsidP="00D11222">
      <w:pPr>
        <w:pStyle w:val="NormalWeb"/>
        <w:numPr>
          <w:ilvl w:val="0"/>
          <w:numId w:val="6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profesorului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detaliați</w:t>
      </w:r>
      <w:proofErr w:type="spellEnd"/>
      <w:r w:rsidRPr="001E711D">
        <w:rPr>
          <w:rFonts w:ascii="Georgia" w:hAnsi="Georgia"/>
          <w:color w:val="1F1F1F"/>
        </w:rPr>
        <w:t xml:space="preserve"> cum se </w:t>
      </w:r>
      <w:proofErr w:type="spellStart"/>
      <w:r w:rsidRPr="001E711D">
        <w:rPr>
          <w:rFonts w:ascii="Georgia" w:hAnsi="Georgia"/>
          <w:color w:val="1F1F1F"/>
        </w:rPr>
        <w:t>oferă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acest</w:t>
      </w:r>
      <w:proofErr w:type="spellEnd"/>
      <w:r w:rsidRPr="001E711D">
        <w:rPr>
          <w:rFonts w:ascii="Georgia" w:hAnsi="Georgia"/>
          <w:color w:val="1F1F1F"/>
        </w:rPr>
        <w:t xml:space="preserve"> feedback (ex: "</w:t>
      </w:r>
      <w:proofErr w:type="spellStart"/>
      <w:r w:rsidRPr="001E711D">
        <w:rPr>
          <w:rFonts w:ascii="Georgia" w:hAnsi="Georgia"/>
          <w:color w:val="1F1F1F"/>
        </w:rPr>
        <w:t>Profesorul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oferă</w:t>
      </w:r>
      <w:proofErr w:type="spellEnd"/>
      <w:r w:rsidRPr="001E711D">
        <w:rPr>
          <w:rFonts w:ascii="Georgia" w:hAnsi="Georgia"/>
          <w:color w:val="1F1F1F"/>
        </w:rPr>
        <w:t xml:space="preserve"> feedback </w:t>
      </w:r>
      <w:proofErr w:type="spellStart"/>
      <w:r w:rsidRPr="001E711D">
        <w:rPr>
          <w:rFonts w:ascii="Georgia" w:hAnsi="Georgia"/>
          <w:color w:val="1F1F1F"/>
        </w:rPr>
        <w:t>formativ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orientat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spre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viitor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utilizând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Criterii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de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Succes</w:t>
      </w:r>
      <w:proofErr w:type="spellEnd"/>
      <w:r w:rsidRPr="001E711D">
        <w:rPr>
          <w:rFonts w:ascii="Georgia" w:hAnsi="Georgia"/>
          <w:color w:val="1F1F1F"/>
        </w:rPr>
        <w:t xml:space="preserve"> pre-</w:t>
      </w:r>
      <w:proofErr w:type="spellStart"/>
      <w:r w:rsidRPr="001E711D">
        <w:rPr>
          <w:rFonts w:ascii="Georgia" w:hAnsi="Georgia"/>
          <w:color w:val="1F1F1F"/>
        </w:rPr>
        <w:t>stabilite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indicând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pașii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următori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pentru</w:t>
      </w:r>
      <w:proofErr w:type="spellEnd"/>
      <w:r w:rsidRPr="001E711D">
        <w:rPr>
          <w:rFonts w:ascii="Georgia" w:hAnsi="Georgia"/>
          <w:color w:val="1F1F1F"/>
        </w:rPr>
        <w:t xml:space="preserve"> ca </w:t>
      </w:r>
      <w:proofErr w:type="spellStart"/>
      <w:r w:rsidRPr="001E711D">
        <w:rPr>
          <w:rFonts w:ascii="Georgia" w:hAnsi="Georgia"/>
          <w:color w:val="1F1F1F"/>
        </w:rPr>
        <w:t>elevul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atingă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nivelul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dorit</w:t>
      </w:r>
      <w:proofErr w:type="spellEnd"/>
      <w:r w:rsidRPr="001E711D">
        <w:rPr>
          <w:rFonts w:ascii="Georgia" w:hAnsi="Georgia"/>
          <w:color w:val="1F1F1F"/>
        </w:rPr>
        <w:t xml:space="preserve"> al </w:t>
      </w:r>
      <w:proofErr w:type="spellStart"/>
      <w:r w:rsidRPr="001E711D">
        <w:rPr>
          <w:rFonts w:ascii="Georgia" w:hAnsi="Georgia"/>
          <w:color w:val="1F1F1F"/>
        </w:rPr>
        <w:t>performanței</w:t>
      </w:r>
      <w:proofErr w:type="spellEnd"/>
      <w:r w:rsidRPr="001E711D">
        <w:rPr>
          <w:rFonts w:ascii="Georgia" w:hAnsi="Georgia"/>
          <w:color w:val="1F1F1F"/>
        </w:rPr>
        <w:t>.").</w:t>
      </w:r>
      <w:r w:rsidR="00A6698D">
        <w:rPr>
          <w:rFonts w:ascii="Georgia" w:hAnsi="Georgia"/>
          <w:color w:val="1F1F1F"/>
        </w:rPr>
        <w:t xml:space="preserve"> </w:t>
      </w:r>
      <w:proofErr w:type="spellStart"/>
      <w:r w:rsidR="00A6698D" w:rsidRPr="00A6698D">
        <w:rPr>
          <w:rFonts w:ascii="Georgia" w:hAnsi="Georgia"/>
          <w:i/>
          <w:iCs/>
        </w:rPr>
        <w:t>Descrieți</w:t>
      </w:r>
      <w:proofErr w:type="spellEnd"/>
      <w:r w:rsidR="00A6698D" w:rsidRPr="00A6698D">
        <w:rPr>
          <w:rFonts w:ascii="Georgia" w:hAnsi="Georgia"/>
          <w:i/>
          <w:iCs/>
        </w:rPr>
        <w:t xml:space="preserve"> explicit</w:t>
      </w:r>
      <w:r w:rsidR="00A6698D" w:rsidRPr="00A6698D">
        <w:rPr>
          <w:rFonts w:ascii="Georgia" w:hAnsi="Georgia"/>
        </w:rPr>
        <w:t xml:space="preserve"> </w:t>
      </w:r>
      <w:proofErr w:type="spellStart"/>
      <w:r w:rsidR="00A6698D" w:rsidRPr="00A6698D">
        <w:rPr>
          <w:rFonts w:ascii="Georgia" w:hAnsi="Georgia"/>
        </w:rPr>
        <w:t>structura</w:t>
      </w:r>
      <w:proofErr w:type="spellEnd"/>
      <w:r w:rsidR="00A6698D" w:rsidRPr="00A6698D">
        <w:rPr>
          <w:rFonts w:ascii="Georgia" w:hAnsi="Georgia"/>
        </w:rPr>
        <w:t xml:space="preserve"> feedback-</w:t>
      </w:r>
      <w:proofErr w:type="spellStart"/>
      <w:r w:rsidR="00A6698D" w:rsidRPr="00A6698D">
        <w:rPr>
          <w:rFonts w:ascii="Georgia" w:hAnsi="Georgia"/>
        </w:rPr>
        <w:t>ului</w:t>
      </w:r>
      <w:proofErr w:type="spellEnd"/>
      <w:r w:rsidR="00A6698D" w:rsidRPr="00A6698D">
        <w:rPr>
          <w:rFonts w:ascii="Georgia" w:hAnsi="Georgia"/>
        </w:rPr>
        <w:t xml:space="preserve"> (</w:t>
      </w:r>
      <w:proofErr w:type="spellStart"/>
      <w:r w:rsidR="00A6698D" w:rsidRPr="00A6698D">
        <w:rPr>
          <w:rFonts w:ascii="Georgia" w:hAnsi="Georgia"/>
        </w:rPr>
        <w:t>ce</w:t>
      </w:r>
      <w:proofErr w:type="spellEnd"/>
      <w:r w:rsidR="00A6698D" w:rsidRPr="00A6698D">
        <w:rPr>
          <w:rFonts w:ascii="Georgia" w:hAnsi="Georgia"/>
        </w:rPr>
        <w:t xml:space="preserve"> e bine + </w:t>
      </w:r>
      <w:proofErr w:type="spellStart"/>
      <w:r w:rsidR="00A6698D" w:rsidRPr="00A6698D">
        <w:rPr>
          <w:rFonts w:ascii="Georgia" w:hAnsi="Georgia"/>
        </w:rPr>
        <w:t>unde</w:t>
      </w:r>
      <w:proofErr w:type="spellEnd"/>
      <w:r w:rsidR="00A6698D" w:rsidRPr="00A6698D">
        <w:rPr>
          <w:rFonts w:ascii="Georgia" w:hAnsi="Georgia"/>
        </w:rPr>
        <w:t xml:space="preserve"> </w:t>
      </w:r>
      <w:proofErr w:type="spellStart"/>
      <w:r w:rsidR="00A6698D" w:rsidRPr="00A6698D">
        <w:rPr>
          <w:rFonts w:ascii="Georgia" w:hAnsi="Georgia"/>
        </w:rPr>
        <w:t>ajungem</w:t>
      </w:r>
      <w:proofErr w:type="spellEnd"/>
      <w:r w:rsidR="00A6698D" w:rsidRPr="00A6698D">
        <w:rPr>
          <w:rFonts w:ascii="Georgia" w:hAnsi="Georgia"/>
        </w:rPr>
        <w:t>).</w:t>
      </w:r>
    </w:p>
    <w:p w14:paraId="43E0A9DF" w14:textId="77777777" w:rsidR="001E711D" w:rsidRPr="001E711D" w:rsidRDefault="001E711D" w:rsidP="001E711D">
      <w:pPr>
        <w:spacing w:after="120"/>
        <w:rPr>
          <w:rFonts w:ascii="Georgia" w:hAnsi="Georgia"/>
          <w:color w:val="1F1F1F"/>
        </w:rPr>
      </w:pPr>
    </w:p>
    <w:p w14:paraId="1CE1A702" w14:textId="77777777" w:rsidR="001E711D" w:rsidRPr="00D11222" w:rsidRDefault="001E711D" w:rsidP="00D11222">
      <w:pPr>
        <w:pStyle w:val="Titlu3"/>
        <w:spacing w:after="120"/>
        <w:jc w:val="both"/>
        <w:rPr>
          <w:rFonts w:ascii="Georgia" w:hAnsi="Georgia"/>
          <w:b/>
          <w:color w:val="548DD4" w:themeColor="text2" w:themeTint="99"/>
        </w:rPr>
      </w:pPr>
      <w:r w:rsidRPr="00D11222">
        <w:rPr>
          <w:rFonts w:ascii="Georgia" w:hAnsi="Georgia"/>
          <w:b/>
          <w:color w:val="548DD4" w:themeColor="text2" w:themeTint="99"/>
        </w:rPr>
        <w:t>4. Adaptarea ritmului lecției la specificul colectivului de elevi cu implicarea fiecărui elev în învățare</w:t>
      </w:r>
    </w:p>
    <w:p w14:paraId="17D0A6C9" w14:textId="77777777" w:rsidR="001E711D" w:rsidRPr="001E711D" w:rsidRDefault="001E711D" w:rsidP="00D11222">
      <w:pPr>
        <w:pStyle w:val="NormalWeb"/>
        <w:spacing w:after="0" w:afterAutospacing="0"/>
        <w:jc w:val="both"/>
        <w:rPr>
          <w:rFonts w:ascii="Georgia" w:hAnsi="Georgia"/>
          <w:color w:val="1F1F1F"/>
        </w:rPr>
      </w:pPr>
      <w:proofErr w:type="spellStart"/>
      <w:r w:rsidRPr="00D11222">
        <w:rPr>
          <w:rFonts w:ascii="Georgia" w:hAnsi="Georgia"/>
          <w:bCs/>
          <w:color w:val="1F1F1F"/>
          <w:bdr w:val="none" w:sz="0" w:space="0" w:color="auto" w:frame="1"/>
        </w:rPr>
        <w:t>Locația</w:t>
      </w:r>
      <w:proofErr w:type="spellEnd"/>
      <w:r w:rsidRPr="00D11222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D11222">
        <w:rPr>
          <w:rFonts w:ascii="Georgia" w:hAnsi="Georgia"/>
          <w:bCs/>
          <w:color w:val="1F1F1F"/>
          <w:bdr w:val="none" w:sz="0" w:space="0" w:color="auto" w:frame="1"/>
        </w:rPr>
        <w:t>optimă</w:t>
      </w:r>
      <w:proofErr w:type="spellEnd"/>
      <w:r w:rsidRPr="00D11222">
        <w:rPr>
          <w:rFonts w:ascii="Georgia" w:hAnsi="Georgia"/>
          <w:bCs/>
          <w:color w:val="1F1F1F"/>
          <w:bdr w:val="none" w:sz="0" w:space="0" w:color="auto" w:frame="1"/>
        </w:rPr>
        <w:t>:</w:t>
      </w:r>
      <w:r w:rsidR="00D11222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Coloanele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Metode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și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procedee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Forme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de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realizare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profesorului</w:t>
      </w:r>
      <w:proofErr w:type="spellEnd"/>
      <w:r w:rsidRPr="001E711D">
        <w:rPr>
          <w:rFonts w:ascii="Georgia" w:hAnsi="Georgia"/>
          <w:color w:val="1F1F1F"/>
        </w:rPr>
        <w:t xml:space="preserve"> (pe tot </w:t>
      </w:r>
      <w:proofErr w:type="spellStart"/>
      <w:r w:rsidRPr="001E711D">
        <w:rPr>
          <w:rFonts w:ascii="Georgia" w:hAnsi="Georgia"/>
          <w:color w:val="1F1F1F"/>
        </w:rPr>
        <w:t>parcursul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lecției</w:t>
      </w:r>
      <w:proofErr w:type="spellEnd"/>
      <w:r w:rsidRPr="001E711D">
        <w:rPr>
          <w:rFonts w:ascii="Georgia" w:hAnsi="Georgia"/>
          <w:color w:val="1F1F1F"/>
        </w:rPr>
        <w:t>).</w:t>
      </w:r>
    </w:p>
    <w:p w14:paraId="3A9B2331" w14:textId="77777777" w:rsidR="001E711D" w:rsidRPr="001E711D" w:rsidRDefault="001E711D" w:rsidP="00D11222">
      <w:pPr>
        <w:pStyle w:val="NormalWeb"/>
        <w:numPr>
          <w:ilvl w:val="0"/>
          <w:numId w:val="8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profesorului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specificați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clar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sarcinile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diferențiate</w:t>
      </w:r>
      <w:proofErr w:type="spellEnd"/>
      <w:r w:rsidRPr="001E711D">
        <w:rPr>
          <w:rFonts w:ascii="Georgia" w:hAnsi="Georgia"/>
          <w:color w:val="1F1F1F"/>
        </w:rPr>
        <w:t xml:space="preserve"> (ex: "</w:t>
      </w:r>
      <w:proofErr w:type="spellStart"/>
      <w:r w:rsidRPr="001E711D">
        <w:rPr>
          <w:rFonts w:ascii="Georgia" w:hAnsi="Georgia"/>
          <w:color w:val="1F1F1F"/>
        </w:rPr>
        <w:t>Elevii</w:t>
      </w:r>
      <w:proofErr w:type="spellEnd"/>
      <w:r w:rsidRPr="001E711D">
        <w:rPr>
          <w:rFonts w:ascii="Georgia" w:hAnsi="Georgia"/>
          <w:color w:val="1F1F1F"/>
        </w:rPr>
        <w:t xml:space="preserve"> cu </w:t>
      </w:r>
      <w:proofErr w:type="spellStart"/>
      <w:r w:rsidRPr="001E711D">
        <w:rPr>
          <w:rFonts w:ascii="Georgia" w:hAnsi="Georgia"/>
          <w:color w:val="1F1F1F"/>
        </w:rPr>
        <w:t>ritm</w:t>
      </w:r>
      <w:proofErr w:type="spellEnd"/>
      <w:r w:rsidRPr="001E711D">
        <w:rPr>
          <w:rFonts w:ascii="Georgia" w:hAnsi="Georgia"/>
          <w:color w:val="1F1F1F"/>
        </w:rPr>
        <w:t xml:space="preserve"> rapid </w:t>
      </w:r>
      <w:proofErr w:type="spellStart"/>
      <w:r w:rsidRPr="001E711D">
        <w:rPr>
          <w:rFonts w:ascii="Georgia" w:hAnsi="Georgia"/>
          <w:color w:val="1F1F1F"/>
        </w:rPr>
        <w:t>primesc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Fișă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r w:rsidR="00D11222">
        <w:rPr>
          <w:rFonts w:ascii="Georgia" w:hAnsi="Georgia"/>
          <w:color w:val="1F1F1F"/>
        </w:rPr>
        <w:t xml:space="preserve">de </w:t>
      </w:r>
      <w:proofErr w:type="spellStart"/>
      <w:r w:rsidR="00D11222">
        <w:rPr>
          <w:rFonts w:ascii="Georgia" w:hAnsi="Georgia"/>
          <w:color w:val="1F1F1F"/>
        </w:rPr>
        <w:t>lucru</w:t>
      </w:r>
      <w:proofErr w:type="spellEnd"/>
      <w:r w:rsidR="00D11222">
        <w:rPr>
          <w:rFonts w:ascii="Georgia" w:hAnsi="Georgia"/>
          <w:color w:val="1F1F1F"/>
        </w:rPr>
        <w:t xml:space="preserve"> </w:t>
      </w:r>
      <w:proofErr w:type="spellStart"/>
      <w:r w:rsidR="00D11222">
        <w:rPr>
          <w:rFonts w:ascii="Georgia" w:hAnsi="Georgia"/>
          <w:color w:val="1F1F1F"/>
        </w:rPr>
        <w:t>suplimentară</w:t>
      </w:r>
      <w:proofErr w:type="spellEnd"/>
      <w:r w:rsidR="00D11222">
        <w:rPr>
          <w:rFonts w:ascii="Georgia" w:hAnsi="Georgia"/>
          <w:color w:val="1F1F1F"/>
        </w:rPr>
        <w:t xml:space="preserve"> X," </w:t>
      </w:r>
      <w:proofErr w:type="spellStart"/>
      <w:r w:rsidR="00D11222">
        <w:rPr>
          <w:rFonts w:ascii="Georgia" w:hAnsi="Georgia"/>
          <w:color w:val="1F1F1F"/>
        </w:rPr>
        <w:t>sau</w:t>
      </w:r>
      <w:proofErr w:type="spellEnd"/>
      <w:r w:rsidR="00D11222">
        <w:rPr>
          <w:rFonts w:ascii="Georgia" w:hAnsi="Georgia"/>
          <w:color w:val="1F1F1F"/>
        </w:rPr>
        <w:t xml:space="preserve"> "</w:t>
      </w:r>
      <w:proofErr w:type="spellStart"/>
      <w:r w:rsidR="00D11222">
        <w:rPr>
          <w:rFonts w:ascii="Georgia" w:hAnsi="Georgia"/>
          <w:color w:val="1F1F1F"/>
        </w:rPr>
        <w:t>Învățăt</w:t>
      </w:r>
      <w:r w:rsidRPr="001E711D">
        <w:rPr>
          <w:rFonts w:ascii="Georgia" w:hAnsi="Georgia"/>
          <w:color w:val="1F1F1F"/>
        </w:rPr>
        <w:t>orul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acordă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sprijin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lastRenderedPageBreak/>
        <w:t>individualizat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elevilor</w:t>
      </w:r>
      <w:proofErr w:type="spellEnd"/>
      <w:r w:rsidRPr="001E711D">
        <w:rPr>
          <w:rFonts w:ascii="Georgia" w:hAnsi="Georgia"/>
          <w:color w:val="1F1F1F"/>
        </w:rPr>
        <w:t xml:space="preserve"> A </w:t>
      </w:r>
      <w:proofErr w:type="spellStart"/>
      <w:r w:rsidRPr="001E711D">
        <w:rPr>
          <w:rFonts w:ascii="Georgia" w:hAnsi="Georgia"/>
          <w:color w:val="1F1F1F"/>
        </w:rPr>
        <w:t>și</w:t>
      </w:r>
      <w:proofErr w:type="spellEnd"/>
      <w:r w:rsidRPr="001E711D">
        <w:rPr>
          <w:rFonts w:ascii="Georgia" w:hAnsi="Georgia"/>
          <w:color w:val="1F1F1F"/>
        </w:rPr>
        <w:t xml:space="preserve"> B, </w:t>
      </w:r>
      <w:proofErr w:type="spellStart"/>
      <w:r w:rsidRPr="001E711D">
        <w:rPr>
          <w:rFonts w:ascii="Georgia" w:hAnsi="Georgia"/>
          <w:color w:val="1F1F1F"/>
        </w:rPr>
        <w:t>prelungind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timpul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lucru</w:t>
      </w:r>
      <w:proofErr w:type="spellEnd"/>
      <w:r w:rsidRPr="001E711D">
        <w:rPr>
          <w:rFonts w:ascii="Georgia" w:hAnsi="Georgia"/>
          <w:color w:val="1F1F1F"/>
        </w:rPr>
        <w:t xml:space="preserve"> la </w:t>
      </w:r>
      <w:proofErr w:type="spellStart"/>
      <w:r w:rsidRPr="001E711D">
        <w:rPr>
          <w:rFonts w:ascii="Georgia" w:hAnsi="Georgia"/>
          <w:color w:val="1F1F1F"/>
        </w:rPr>
        <w:t>această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etapă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dacă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este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necesar</w:t>
      </w:r>
      <w:proofErr w:type="spellEnd"/>
      <w:r w:rsidRPr="001E711D">
        <w:rPr>
          <w:rFonts w:ascii="Georgia" w:hAnsi="Georgia"/>
          <w:color w:val="1F1F1F"/>
        </w:rPr>
        <w:t>").</w:t>
      </w:r>
    </w:p>
    <w:p w14:paraId="6CA1F527" w14:textId="77777777" w:rsidR="001E711D" w:rsidRPr="001E711D" w:rsidRDefault="001E711D" w:rsidP="00D11222">
      <w:pPr>
        <w:pStyle w:val="NormalWeb"/>
        <w:numPr>
          <w:ilvl w:val="0"/>
          <w:numId w:val="8"/>
        </w:numPr>
        <w:spacing w:after="0" w:afterAutospacing="0"/>
        <w:ind w:left="36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coloana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Forme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de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realizare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asigurați-vă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alternează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munca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frontală</w:t>
      </w:r>
      <w:proofErr w:type="spellEnd"/>
      <w:r w:rsidRPr="001E711D">
        <w:rPr>
          <w:rFonts w:ascii="Georgia" w:hAnsi="Georgia"/>
          <w:color w:val="1F1F1F"/>
        </w:rPr>
        <w:t xml:space="preserve"> cu </w:t>
      </w:r>
      <w:proofErr w:type="spellStart"/>
      <w:r w:rsidRPr="001E711D">
        <w:rPr>
          <w:rFonts w:ascii="Georgia" w:hAnsi="Georgia"/>
          <w:color w:val="1F1F1F"/>
        </w:rPr>
        <w:t>cea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perechi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sau</w:t>
      </w:r>
      <w:proofErr w:type="spellEnd"/>
      <w:r w:rsidRPr="001E711D">
        <w:rPr>
          <w:rFonts w:ascii="Georgia" w:hAnsi="Georgia"/>
          <w:color w:val="1F1F1F"/>
        </w:rPr>
        <w:t xml:space="preserve"> pe </w:t>
      </w:r>
      <w:proofErr w:type="spellStart"/>
      <w:r w:rsidRPr="001E711D">
        <w:rPr>
          <w:rFonts w:ascii="Georgia" w:hAnsi="Georgia"/>
          <w:color w:val="1F1F1F"/>
        </w:rPr>
        <w:t>grupuri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pentru</w:t>
      </w:r>
      <w:proofErr w:type="spellEnd"/>
      <w:r w:rsidRPr="001E711D">
        <w:rPr>
          <w:rFonts w:ascii="Georgia" w:hAnsi="Georgia"/>
          <w:color w:val="1F1F1F"/>
        </w:rPr>
        <w:t xml:space="preserve"> a </w:t>
      </w:r>
      <w:proofErr w:type="spellStart"/>
      <w:r w:rsidRPr="001E711D">
        <w:rPr>
          <w:rFonts w:ascii="Georgia" w:hAnsi="Georgia"/>
          <w:color w:val="1F1F1F"/>
        </w:rPr>
        <w:t>maximiza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implicarea</w:t>
      </w:r>
      <w:proofErr w:type="spellEnd"/>
      <w:r w:rsidRPr="001E711D">
        <w:rPr>
          <w:rFonts w:ascii="Georgia" w:hAnsi="Georgia"/>
          <w:color w:val="1F1F1F"/>
        </w:rPr>
        <w:t>.</w:t>
      </w:r>
    </w:p>
    <w:p w14:paraId="1C46B7A8" w14:textId="77777777" w:rsidR="001E711D" w:rsidRPr="001E711D" w:rsidRDefault="001E711D" w:rsidP="001E711D">
      <w:pPr>
        <w:spacing w:after="120"/>
        <w:rPr>
          <w:rFonts w:ascii="Georgia" w:hAnsi="Georgia"/>
          <w:color w:val="1F1F1F"/>
        </w:rPr>
      </w:pPr>
    </w:p>
    <w:p w14:paraId="60005D74" w14:textId="77777777" w:rsidR="001E711D" w:rsidRPr="00D11222" w:rsidRDefault="001E711D" w:rsidP="001E711D">
      <w:pPr>
        <w:pStyle w:val="Titlu3"/>
        <w:spacing w:after="120"/>
        <w:rPr>
          <w:rFonts w:ascii="Georgia" w:hAnsi="Georgia"/>
          <w:b/>
          <w:color w:val="548DD4" w:themeColor="text2" w:themeTint="99"/>
        </w:rPr>
      </w:pPr>
      <w:r w:rsidRPr="00D11222">
        <w:rPr>
          <w:rFonts w:ascii="Georgia" w:hAnsi="Georgia"/>
          <w:b/>
          <w:color w:val="548DD4" w:themeColor="text2" w:themeTint="99"/>
        </w:rPr>
        <w:t>5. Dezvoltarea competenței de "a învăța să înveți" (10 min)</w:t>
      </w:r>
    </w:p>
    <w:p w14:paraId="090E188A" w14:textId="77777777" w:rsidR="001E711D" w:rsidRPr="001E711D" w:rsidRDefault="001E711D" w:rsidP="00D11222">
      <w:pPr>
        <w:pStyle w:val="NormalWeb"/>
        <w:spacing w:after="0" w:afterAutospacing="0"/>
        <w:jc w:val="both"/>
        <w:rPr>
          <w:rFonts w:ascii="Georgia" w:hAnsi="Georgia"/>
          <w:color w:val="1F1F1F"/>
        </w:rPr>
      </w:pPr>
      <w:proofErr w:type="spellStart"/>
      <w:r w:rsidRPr="00D11222">
        <w:rPr>
          <w:rFonts w:ascii="Georgia" w:hAnsi="Georgia"/>
          <w:bCs/>
          <w:color w:val="1F1F1F"/>
          <w:bdr w:val="none" w:sz="0" w:space="0" w:color="auto" w:frame="1"/>
        </w:rPr>
        <w:t>Locația</w:t>
      </w:r>
      <w:proofErr w:type="spellEnd"/>
      <w:r w:rsidRPr="00D11222">
        <w:rPr>
          <w:rFonts w:ascii="Georgia" w:hAnsi="Georgia"/>
          <w:bCs/>
          <w:color w:val="1F1F1F"/>
          <w:bdr w:val="none" w:sz="0" w:space="0" w:color="auto" w:frame="1"/>
        </w:rPr>
        <w:t xml:space="preserve"> </w:t>
      </w:r>
      <w:proofErr w:type="spellStart"/>
      <w:r w:rsidRPr="00D11222">
        <w:rPr>
          <w:rFonts w:ascii="Georgia" w:hAnsi="Georgia"/>
          <w:bCs/>
          <w:color w:val="1F1F1F"/>
          <w:bdr w:val="none" w:sz="0" w:space="0" w:color="auto" w:frame="1"/>
        </w:rPr>
        <w:t>optimă</w:t>
      </w:r>
      <w:proofErr w:type="spellEnd"/>
      <w:r w:rsidRPr="00D11222">
        <w:rPr>
          <w:rFonts w:ascii="Georgia" w:hAnsi="Georgia"/>
          <w:bCs/>
          <w:color w:val="1F1F1F"/>
          <w:bdr w:val="none" w:sz="0" w:space="0" w:color="auto" w:frame="1"/>
        </w:rPr>
        <w:t>:</w:t>
      </w:r>
      <w:r w:rsidR="00D11222" w:rsidRPr="00D11222">
        <w:rPr>
          <w:rFonts w:ascii="Georgia" w:hAnsi="Georgia"/>
          <w:color w:val="1F1F1F"/>
        </w:rPr>
        <w:t xml:space="preserve"> </w:t>
      </w:r>
      <w:proofErr w:type="spellStart"/>
      <w:r w:rsidRPr="00D11222">
        <w:rPr>
          <w:rFonts w:ascii="Georgia" w:hAnsi="Georgia"/>
          <w:bCs/>
          <w:color w:val="1F1F1F"/>
          <w:bdr w:val="none" w:sz="0" w:space="0" w:color="auto" w:frame="1"/>
        </w:rPr>
        <w:t>Demersul</w:t>
      </w:r>
      <w:proofErr w:type="spellEnd"/>
      <w:r w:rsidRPr="00D11222">
        <w:rPr>
          <w:rFonts w:ascii="Georgia" w:hAnsi="Georgia"/>
          <w:bCs/>
          <w:color w:val="1F1F1F"/>
          <w:bdr w:val="none" w:sz="0" w:space="0" w:color="auto" w:frame="1"/>
        </w:rPr>
        <w:t xml:space="preserve"> Didactic:</w:t>
      </w:r>
      <w:r w:rsidR="00D11222">
        <w:rPr>
          <w:rFonts w:ascii="Georgia" w:hAnsi="Georgia"/>
          <w:color w:val="1F1F1F"/>
        </w:rPr>
        <w:t xml:space="preserve"> c</w:t>
      </w:r>
      <w:r w:rsidRPr="001E711D">
        <w:rPr>
          <w:rFonts w:ascii="Georgia" w:hAnsi="Georgia"/>
          <w:color w:val="1F1F1F"/>
        </w:rPr>
        <w:t xml:space="preserve">a </w:t>
      </w:r>
      <w:proofErr w:type="spellStart"/>
      <w:r w:rsidRPr="001E711D">
        <w:rPr>
          <w:rFonts w:ascii="Georgia" w:hAnsi="Georgia"/>
          <w:color w:val="1F1F1F"/>
        </w:rPr>
        <w:t>etapă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distinctă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în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partea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finală</w:t>
      </w:r>
      <w:proofErr w:type="spellEnd"/>
      <w:r w:rsidRPr="001E711D">
        <w:rPr>
          <w:rFonts w:ascii="Georgia" w:hAnsi="Georgia"/>
          <w:color w:val="1F1F1F"/>
        </w:rPr>
        <w:t xml:space="preserve"> a </w:t>
      </w:r>
      <w:proofErr w:type="spellStart"/>
      <w:r w:rsidRPr="001E711D">
        <w:rPr>
          <w:rFonts w:ascii="Georgia" w:hAnsi="Georgia"/>
          <w:color w:val="1F1F1F"/>
        </w:rPr>
        <w:t>lecției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denumită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Reflecție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/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Metacogniție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sau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Fixarea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și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Transferul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cunoștințelor</w:t>
      </w:r>
      <w:proofErr w:type="spellEnd"/>
      <w:r w:rsidRPr="001E711D">
        <w:rPr>
          <w:rFonts w:ascii="Georgia" w:hAnsi="Georgia"/>
          <w:color w:val="1F1F1F"/>
        </w:rPr>
        <w:t xml:space="preserve">. </w:t>
      </w:r>
      <w:proofErr w:type="spellStart"/>
      <w:r w:rsidRPr="001E711D">
        <w:rPr>
          <w:rFonts w:ascii="Georgia" w:hAnsi="Georgia"/>
          <w:color w:val="1F1F1F"/>
        </w:rPr>
        <w:t>Timpul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alocat</w:t>
      </w:r>
      <w:proofErr w:type="spellEnd"/>
      <w:r w:rsidRPr="001E711D">
        <w:rPr>
          <w:rFonts w:ascii="Georgia" w:hAnsi="Georgia"/>
          <w:color w:val="1F1F1F"/>
        </w:rPr>
        <w:t xml:space="preserve"> (10 minute) </w:t>
      </w:r>
      <w:proofErr w:type="spellStart"/>
      <w:r w:rsidRPr="001E711D">
        <w:rPr>
          <w:rFonts w:ascii="Georgia" w:hAnsi="Georgia"/>
          <w:color w:val="1F1F1F"/>
        </w:rPr>
        <w:t>trebui</w:t>
      </w:r>
      <w:r w:rsidR="00D11222">
        <w:rPr>
          <w:rFonts w:ascii="Georgia" w:hAnsi="Georgia"/>
          <w:color w:val="1F1F1F"/>
        </w:rPr>
        <w:t>e</w:t>
      </w:r>
      <w:proofErr w:type="spellEnd"/>
      <w:r w:rsidR="00D11222">
        <w:rPr>
          <w:rFonts w:ascii="Georgia" w:hAnsi="Georgia"/>
          <w:color w:val="1F1F1F"/>
        </w:rPr>
        <w:t xml:space="preserve"> </w:t>
      </w:r>
      <w:proofErr w:type="spellStart"/>
      <w:r w:rsidR="00D11222">
        <w:rPr>
          <w:rFonts w:ascii="Georgia" w:hAnsi="Georgia"/>
          <w:color w:val="1F1F1F"/>
        </w:rPr>
        <w:t>să</w:t>
      </w:r>
      <w:proofErr w:type="spellEnd"/>
      <w:r w:rsidR="00D11222">
        <w:rPr>
          <w:rFonts w:ascii="Georgia" w:hAnsi="Georgia"/>
          <w:color w:val="1F1F1F"/>
        </w:rPr>
        <w:t xml:space="preserve"> fie </w:t>
      </w:r>
      <w:proofErr w:type="spellStart"/>
      <w:r w:rsidR="00D11222">
        <w:rPr>
          <w:rFonts w:ascii="Georgia" w:hAnsi="Georgia"/>
          <w:color w:val="1F1F1F"/>
        </w:rPr>
        <w:t>indicat</w:t>
      </w:r>
      <w:proofErr w:type="spellEnd"/>
      <w:r w:rsidRPr="001E711D">
        <w:rPr>
          <w:rFonts w:ascii="Georgia" w:hAnsi="Georgia"/>
          <w:color w:val="1F1F1F"/>
        </w:rPr>
        <w:t>.</w:t>
      </w:r>
    </w:p>
    <w:p w14:paraId="7CD02119" w14:textId="77777777" w:rsidR="001E711D" w:rsidRPr="001E711D" w:rsidRDefault="001E711D" w:rsidP="001E711D">
      <w:pPr>
        <w:pStyle w:val="NormalWeb"/>
        <w:numPr>
          <w:ilvl w:val="0"/>
          <w:numId w:val="10"/>
        </w:numPr>
        <w:spacing w:after="0" w:afterAutospacing="0"/>
        <w:ind w:left="0"/>
        <w:rPr>
          <w:rFonts w:ascii="Georgia" w:hAnsi="Georgia"/>
          <w:color w:val="1F1F1F"/>
        </w:rPr>
      </w:pPr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Etapa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lecției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:</w:t>
      </w:r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Introduceți</w:t>
      </w:r>
      <w:proofErr w:type="spellEnd"/>
      <w:r w:rsidRPr="001E711D">
        <w:rPr>
          <w:rFonts w:ascii="Georgia" w:hAnsi="Georgia"/>
          <w:color w:val="1F1F1F"/>
        </w:rPr>
        <w:t xml:space="preserve"> o </w:t>
      </w:r>
      <w:proofErr w:type="spellStart"/>
      <w:r w:rsidRPr="001E711D">
        <w:rPr>
          <w:rFonts w:ascii="Georgia" w:hAnsi="Georgia"/>
          <w:color w:val="1F1F1F"/>
        </w:rPr>
        <w:t>etapă</w:t>
      </w:r>
      <w:proofErr w:type="spellEnd"/>
      <w:r w:rsidRPr="001E711D">
        <w:rPr>
          <w:rFonts w:ascii="Georgia" w:hAnsi="Georgia"/>
          <w:color w:val="1F1F1F"/>
        </w:rPr>
        <w:t xml:space="preserve"> de 10 minute.</w:t>
      </w:r>
    </w:p>
    <w:p w14:paraId="5792BA69" w14:textId="77777777" w:rsidR="001E711D" w:rsidRPr="001E711D" w:rsidRDefault="001E711D" w:rsidP="00D11222">
      <w:pPr>
        <w:pStyle w:val="NormalWeb"/>
        <w:numPr>
          <w:ilvl w:val="0"/>
          <w:numId w:val="10"/>
        </w:numPr>
        <w:spacing w:after="0" w:afterAutospacing="0"/>
        <w:ind w:left="0"/>
        <w:jc w:val="both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profesorului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:</w:t>
      </w:r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Descrieți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activități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reflecție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ghidată</w:t>
      </w:r>
      <w:proofErr w:type="spellEnd"/>
      <w:r w:rsidRPr="001E711D">
        <w:rPr>
          <w:rFonts w:ascii="Georgia" w:hAnsi="Georgia"/>
          <w:color w:val="1F1F1F"/>
        </w:rPr>
        <w:t xml:space="preserve"> (ex: "</w:t>
      </w:r>
      <w:proofErr w:type="spellStart"/>
      <w:r w:rsidRPr="001E711D">
        <w:rPr>
          <w:rFonts w:ascii="Georgia" w:hAnsi="Georgia"/>
          <w:color w:val="1F1F1F"/>
        </w:rPr>
        <w:t>Profesorul</w:t>
      </w:r>
      <w:proofErr w:type="spellEnd"/>
      <w:r w:rsidRPr="001E711D">
        <w:rPr>
          <w:rFonts w:ascii="Georgia" w:hAnsi="Georgia"/>
          <w:color w:val="1F1F1F"/>
        </w:rPr>
        <w:t xml:space="preserve"> le cere </w:t>
      </w:r>
      <w:proofErr w:type="spellStart"/>
      <w:r w:rsidRPr="001E711D">
        <w:rPr>
          <w:rFonts w:ascii="Georgia" w:hAnsi="Georgia"/>
          <w:color w:val="1F1F1F"/>
        </w:rPr>
        <w:t>elevilor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să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completeze</w:t>
      </w:r>
      <w:proofErr w:type="spellEnd"/>
      <w:r w:rsidRPr="001E711D">
        <w:rPr>
          <w:rFonts w:ascii="Georgia" w:hAnsi="Georgia"/>
          <w:color w:val="1F1F1F"/>
        </w:rPr>
        <w:t xml:space="preserve"> un </w:t>
      </w:r>
      <w:proofErr w:type="spellStart"/>
      <w:r w:rsidRPr="001E711D">
        <w:rPr>
          <w:rFonts w:ascii="Georgia" w:hAnsi="Georgia"/>
          <w:color w:val="1F1F1F"/>
        </w:rPr>
        <w:t>Jurnal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Învățare</w:t>
      </w:r>
      <w:proofErr w:type="spellEnd"/>
      <w:r w:rsidRPr="001E711D">
        <w:rPr>
          <w:rFonts w:ascii="Georgia" w:hAnsi="Georgia"/>
          <w:color w:val="1F1F1F"/>
        </w:rPr>
        <w:t xml:space="preserve">/Ticket de </w:t>
      </w:r>
      <w:proofErr w:type="spellStart"/>
      <w:r w:rsidRPr="001E711D">
        <w:rPr>
          <w:rFonts w:ascii="Georgia" w:hAnsi="Georgia"/>
          <w:color w:val="1F1F1F"/>
        </w:rPr>
        <w:t>Ieșire</w:t>
      </w:r>
      <w:proofErr w:type="spellEnd"/>
      <w:r w:rsidR="00D11222">
        <w:rPr>
          <w:rFonts w:ascii="Georgia" w:hAnsi="Georgia"/>
          <w:color w:val="1F1F1F"/>
        </w:rPr>
        <w:t>/</w:t>
      </w:r>
      <w:proofErr w:type="spellStart"/>
      <w:r w:rsidR="00D11222">
        <w:rPr>
          <w:rFonts w:ascii="Georgia" w:hAnsi="Georgia"/>
          <w:color w:val="1F1F1F"/>
        </w:rPr>
        <w:t>Chestionar</w:t>
      </w:r>
      <w:proofErr w:type="spellEnd"/>
      <w:r w:rsidRPr="001E711D">
        <w:rPr>
          <w:rFonts w:ascii="Georgia" w:hAnsi="Georgia"/>
          <w:color w:val="1F1F1F"/>
        </w:rPr>
        <w:t xml:space="preserve">, </w:t>
      </w:r>
      <w:proofErr w:type="spellStart"/>
      <w:r w:rsidRPr="001E711D">
        <w:rPr>
          <w:rFonts w:ascii="Georgia" w:hAnsi="Georgia"/>
          <w:color w:val="1F1F1F"/>
        </w:rPr>
        <w:t>răspunzând</w:t>
      </w:r>
      <w:proofErr w:type="spellEnd"/>
      <w:r w:rsidRPr="001E711D">
        <w:rPr>
          <w:rFonts w:ascii="Georgia" w:hAnsi="Georgia"/>
          <w:color w:val="1F1F1F"/>
        </w:rPr>
        <w:t xml:space="preserve"> la </w:t>
      </w:r>
      <w:proofErr w:type="spellStart"/>
      <w:r w:rsidRPr="001E711D">
        <w:rPr>
          <w:rFonts w:ascii="Georgia" w:hAnsi="Georgia"/>
          <w:color w:val="1F1F1F"/>
        </w:rPr>
        <w:t>întrebări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tipul</w:t>
      </w:r>
      <w:proofErr w:type="spellEnd"/>
      <w:r w:rsidRPr="001E711D">
        <w:rPr>
          <w:rFonts w:ascii="Georgia" w:hAnsi="Georgia"/>
          <w:color w:val="1F1F1F"/>
        </w:rPr>
        <w:t xml:space="preserve">: </w:t>
      </w:r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Ce am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învățat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nou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azi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? Cum am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învățat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cel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mai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bine (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metode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)? Cum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voi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folosi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informațiile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 xml:space="preserve"> data </w:t>
      </w:r>
      <w:proofErr w:type="spellStart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viitoare</w:t>
      </w:r>
      <w:proofErr w:type="spellEnd"/>
      <w:r w:rsidRPr="001E711D">
        <w:rPr>
          <w:rFonts w:ascii="Georgia" w:hAnsi="Georgia"/>
          <w:i/>
          <w:iCs/>
          <w:color w:val="1F1F1F"/>
          <w:bdr w:val="none" w:sz="0" w:space="0" w:color="auto" w:frame="1"/>
        </w:rPr>
        <w:t>?</w:t>
      </w:r>
      <w:r w:rsidRPr="001E711D">
        <w:rPr>
          <w:rFonts w:ascii="Georgia" w:hAnsi="Georgia"/>
          <w:color w:val="1F1F1F"/>
        </w:rPr>
        <w:t>").</w:t>
      </w:r>
    </w:p>
    <w:p w14:paraId="33063193" w14:textId="77777777" w:rsidR="001E711D" w:rsidRPr="001E711D" w:rsidRDefault="001E711D" w:rsidP="001E711D">
      <w:pPr>
        <w:pStyle w:val="NormalWeb"/>
        <w:numPr>
          <w:ilvl w:val="0"/>
          <w:numId w:val="10"/>
        </w:numPr>
        <w:spacing w:after="0" w:afterAutospacing="0"/>
        <w:ind w:left="0"/>
        <w:rPr>
          <w:rFonts w:ascii="Georgia" w:hAnsi="Georgia"/>
          <w:color w:val="1F1F1F"/>
        </w:rPr>
      </w:pP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Activitatea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elevilor</w:t>
      </w:r>
      <w:proofErr w:type="spellEnd"/>
      <w:r w:rsidRPr="001E711D">
        <w:rPr>
          <w:rFonts w:ascii="Georgia" w:hAnsi="Georgia"/>
          <w:b/>
          <w:bCs/>
          <w:color w:val="1F1F1F"/>
          <w:bdr w:val="none" w:sz="0" w:space="0" w:color="auto" w:frame="1"/>
        </w:rPr>
        <w:t>:</w:t>
      </w:r>
      <w:r w:rsidRPr="001E711D">
        <w:rPr>
          <w:rFonts w:ascii="Georgia" w:hAnsi="Georgia"/>
          <w:color w:val="1F1F1F"/>
        </w:rPr>
        <w:t xml:space="preserve"> Se </w:t>
      </w:r>
      <w:proofErr w:type="spellStart"/>
      <w:r w:rsidRPr="001E711D">
        <w:rPr>
          <w:rFonts w:ascii="Georgia" w:hAnsi="Georgia"/>
          <w:color w:val="1F1F1F"/>
        </w:rPr>
        <w:t>notează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răspunsul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elevilor</w:t>
      </w:r>
      <w:proofErr w:type="spellEnd"/>
      <w:r w:rsidRPr="001E711D">
        <w:rPr>
          <w:rFonts w:ascii="Georgia" w:hAnsi="Georgia"/>
          <w:color w:val="1F1F1F"/>
        </w:rPr>
        <w:t xml:space="preserve"> la </w:t>
      </w:r>
      <w:proofErr w:type="spellStart"/>
      <w:r w:rsidRPr="001E711D">
        <w:rPr>
          <w:rFonts w:ascii="Georgia" w:hAnsi="Georgia"/>
          <w:color w:val="1F1F1F"/>
        </w:rPr>
        <w:t>întrebările</w:t>
      </w:r>
      <w:proofErr w:type="spellEnd"/>
      <w:r w:rsidRPr="001E711D">
        <w:rPr>
          <w:rFonts w:ascii="Georgia" w:hAnsi="Georgia"/>
          <w:color w:val="1F1F1F"/>
        </w:rPr>
        <w:t xml:space="preserve"> metacognitive, </w:t>
      </w:r>
      <w:proofErr w:type="spellStart"/>
      <w:r w:rsidRPr="001E711D">
        <w:rPr>
          <w:rFonts w:ascii="Georgia" w:hAnsi="Georgia"/>
          <w:color w:val="1F1F1F"/>
        </w:rPr>
        <w:t>demonstrând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că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ei</w:t>
      </w:r>
      <w:proofErr w:type="spellEnd"/>
      <w:r w:rsidRPr="001E711D">
        <w:rPr>
          <w:rFonts w:ascii="Georgia" w:hAnsi="Georgia"/>
          <w:color w:val="1F1F1F"/>
        </w:rPr>
        <w:t xml:space="preserve"> sunt </w:t>
      </w:r>
      <w:proofErr w:type="spellStart"/>
      <w:r w:rsidRPr="001E711D">
        <w:rPr>
          <w:rFonts w:ascii="Georgia" w:hAnsi="Georgia"/>
          <w:color w:val="1F1F1F"/>
        </w:rPr>
        <w:t>cei</w:t>
      </w:r>
      <w:proofErr w:type="spellEnd"/>
      <w:r w:rsidRPr="001E711D">
        <w:rPr>
          <w:rFonts w:ascii="Georgia" w:hAnsi="Georgia"/>
          <w:color w:val="1F1F1F"/>
        </w:rPr>
        <w:t xml:space="preserve"> care </w:t>
      </w:r>
      <w:proofErr w:type="spellStart"/>
      <w:r w:rsidRPr="001E711D">
        <w:rPr>
          <w:rFonts w:ascii="Georgia" w:hAnsi="Georgia"/>
          <w:color w:val="1F1F1F"/>
        </w:rPr>
        <w:t>își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analizează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propriul</w:t>
      </w:r>
      <w:proofErr w:type="spellEnd"/>
      <w:r w:rsidRPr="001E711D">
        <w:rPr>
          <w:rFonts w:ascii="Georgia" w:hAnsi="Georgia"/>
          <w:color w:val="1F1F1F"/>
        </w:rPr>
        <w:t xml:space="preserve"> </w:t>
      </w:r>
      <w:proofErr w:type="spellStart"/>
      <w:r w:rsidRPr="001E711D">
        <w:rPr>
          <w:rFonts w:ascii="Georgia" w:hAnsi="Georgia"/>
          <w:color w:val="1F1F1F"/>
        </w:rPr>
        <w:t>proces</w:t>
      </w:r>
      <w:proofErr w:type="spellEnd"/>
      <w:r w:rsidRPr="001E711D">
        <w:rPr>
          <w:rFonts w:ascii="Georgia" w:hAnsi="Georgia"/>
          <w:color w:val="1F1F1F"/>
        </w:rPr>
        <w:t xml:space="preserve"> de </w:t>
      </w:r>
      <w:proofErr w:type="spellStart"/>
      <w:r w:rsidRPr="001E711D">
        <w:rPr>
          <w:rFonts w:ascii="Georgia" w:hAnsi="Georgia"/>
          <w:color w:val="1F1F1F"/>
        </w:rPr>
        <w:t>învățare</w:t>
      </w:r>
      <w:proofErr w:type="spellEnd"/>
      <w:r w:rsidRPr="001E711D">
        <w:rPr>
          <w:rFonts w:ascii="Georgia" w:hAnsi="Georgia"/>
          <w:color w:val="1F1F1F"/>
        </w:rPr>
        <w:t>.</w:t>
      </w:r>
    </w:p>
    <w:p w14:paraId="0FA8AFAB" w14:textId="77777777" w:rsidR="001E711D" w:rsidRPr="001E711D" w:rsidRDefault="001E711D" w:rsidP="001E711D">
      <w:pPr>
        <w:spacing w:after="120"/>
        <w:rPr>
          <w:rFonts w:ascii="Georgia" w:hAnsi="Georgia"/>
          <w:color w:val="1F1F1F"/>
        </w:rPr>
      </w:pPr>
    </w:p>
    <w:p w14:paraId="5567EFBD" w14:textId="77777777" w:rsidR="00D11222" w:rsidRDefault="00D11222">
      <w:pPr>
        <w:pStyle w:val="Titlu"/>
        <w:ind w:firstLine="3"/>
      </w:pPr>
    </w:p>
    <w:p w14:paraId="0F64FD7B" w14:textId="77777777" w:rsidR="00C96EA6" w:rsidRPr="00D7652C" w:rsidRDefault="00A6698D">
      <w:pPr>
        <w:pStyle w:val="Titlu"/>
        <w:ind w:firstLine="3"/>
        <w:rPr>
          <w:rFonts w:ascii="Georgia" w:hAnsi="Georgia"/>
        </w:rPr>
      </w:pPr>
      <w:r w:rsidRPr="00D7652C">
        <w:rPr>
          <w:rFonts w:ascii="Georgia" w:hAnsi="Georgia"/>
        </w:rPr>
        <w:t>Proiect didactic</w:t>
      </w:r>
    </w:p>
    <w:p w14:paraId="305D06AA" w14:textId="77777777" w:rsidR="00C96EA6" w:rsidRPr="00D7652C" w:rsidRDefault="00C96EA6">
      <w:pPr>
        <w:pBdr>
          <w:top w:val="nil"/>
          <w:left w:val="nil"/>
          <w:bottom w:val="nil"/>
          <w:right w:val="nil"/>
          <w:between w:val="nil"/>
        </w:pBdr>
        <w:spacing w:before="320"/>
        <w:rPr>
          <w:rFonts w:ascii="Georgia" w:hAnsi="Georgia"/>
          <w:b/>
          <w:bCs/>
          <w:color w:val="000000"/>
          <w:sz w:val="28"/>
          <w:szCs w:val="28"/>
        </w:rPr>
      </w:pPr>
    </w:p>
    <w:p w14:paraId="7BD57D53" w14:textId="77777777" w:rsidR="00C96EA6" w:rsidRPr="00D7652C" w:rsidRDefault="00A6698D" w:rsidP="00D11222">
      <w:pPr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UNITATEA DE ÎNVĂȚĂMÂNT</w:t>
      </w:r>
      <w:r w:rsidRPr="00D7652C">
        <w:rPr>
          <w:rFonts w:ascii="Georgia" w:hAnsi="Georgia"/>
          <w:b/>
          <w:bCs/>
          <w:color w:val="7030A0"/>
          <w:sz w:val="24"/>
          <w:szCs w:val="24"/>
        </w:rPr>
        <w:t xml:space="preserve">: </w:t>
      </w:r>
    </w:p>
    <w:p w14:paraId="4835C3A0" w14:textId="77777777" w:rsidR="00C96EA6" w:rsidRPr="00D7652C" w:rsidRDefault="00A6698D" w:rsidP="00D11222">
      <w:pPr>
        <w:spacing w:before="183"/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DATA:</w:t>
      </w:r>
      <w:r w:rsidRPr="00D7652C">
        <w:rPr>
          <w:rFonts w:ascii="Georgia" w:hAnsi="Georgia"/>
          <w:b/>
          <w:bCs/>
          <w:sz w:val="24"/>
          <w:szCs w:val="24"/>
        </w:rPr>
        <w:t xml:space="preserve"> </w:t>
      </w:r>
    </w:p>
    <w:p w14:paraId="519EAF4F" w14:textId="77777777" w:rsidR="00C96EA6" w:rsidRPr="00D7652C" w:rsidRDefault="00A6698D" w:rsidP="00D11222">
      <w:pPr>
        <w:spacing w:before="182"/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CLASA</w:t>
      </w:r>
      <w:r w:rsidRPr="00D7652C">
        <w:rPr>
          <w:rFonts w:ascii="Georgia" w:hAnsi="Georgia"/>
          <w:b/>
          <w:bCs/>
          <w:sz w:val="24"/>
          <w:szCs w:val="24"/>
        </w:rPr>
        <w:t xml:space="preserve">: </w:t>
      </w:r>
    </w:p>
    <w:p w14:paraId="4FB84FE7" w14:textId="77777777" w:rsidR="00C96EA6" w:rsidRPr="00D7652C" w:rsidRDefault="00A6698D" w:rsidP="00D11222">
      <w:pPr>
        <w:spacing w:before="182"/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PROF. ÎNV.PRIMAR:</w:t>
      </w:r>
      <w:r w:rsidRPr="00D7652C">
        <w:rPr>
          <w:rFonts w:ascii="Georgia" w:hAnsi="Georgia"/>
          <w:b/>
          <w:bCs/>
          <w:sz w:val="24"/>
          <w:szCs w:val="24"/>
        </w:rPr>
        <w:t xml:space="preserve"> </w:t>
      </w:r>
    </w:p>
    <w:p w14:paraId="6CDE2177" w14:textId="77777777" w:rsidR="00C96EA6" w:rsidRPr="00D7652C" w:rsidRDefault="00A6698D" w:rsidP="00D11222">
      <w:pPr>
        <w:spacing w:line="398" w:lineRule="auto"/>
        <w:ind w:right="4409"/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ARIA CURRICULARĂ</w:t>
      </w:r>
      <w:r w:rsidRPr="00D7652C">
        <w:rPr>
          <w:rFonts w:ascii="Georgia" w:hAnsi="Georgia"/>
          <w:b/>
          <w:bCs/>
          <w:sz w:val="24"/>
          <w:szCs w:val="24"/>
        </w:rPr>
        <w:t xml:space="preserve">: </w:t>
      </w:r>
    </w:p>
    <w:p w14:paraId="20B6B630" w14:textId="77777777" w:rsidR="00C96EA6" w:rsidRPr="00D7652C" w:rsidRDefault="00A6698D" w:rsidP="00D11222">
      <w:pPr>
        <w:spacing w:line="398" w:lineRule="auto"/>
        <w:ind w:right="4409"/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DISCIPLINA</w:t>
      </w:r>
      <w:r w:rsidRPr="00D7652C">
        <w:rPr>
          <w:rFonts w:ascii="Georgia" w:hAnsi="Georgia"/>
          <w:b/>
          <w:bCs/>
          <w:sz w:val="24"/>
          <w:szCs w:val="24"/>
        </w:rPr>
        <w:t xml:space="preserve">: </w:t>
      </w:r>
    </w:p>
    <w:p w14:paraId="1C780EE7" w14:textId="77777777" w:rsidR="00C96EA6" w:rsidRPr="00D7652C" w:rsidRDefault="00A6698D" w:rsidP="00D11222">
      <w:pPr>
        <w:spacing w:line="274" w:lineRule="auto"/>
        <w:rPr>
          <w:rFonts w:ascii="Georgia" w:hAnsi="Georgia"/>
          <w:i/>
          <w:iCs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UNITATEA TEMATICĂ</w:t>
      </w:r>
      <w:r w:rsidRPr="00D7652C">
        <w:rPr>
          <w:rFonts w:ascii="Georgia" w:hAnsi="Georgia"/>
          <w:b/>
          <w:bCs/>
          <w:sz w:val="24"/>
          <w:szCs w:val="24"/>
        </w:rPr>
        <w:t xml:space="preserve">: </w:t>
      </w:r>
    </w:p>
    <w:p w14:paraId="44E087FD" w14:textId="77777777" w:rsidR="00C96EA6" w:rsidRPr="00D7652C" w:rsidRDefault="00A6698D" w:rsidP="00D11222">
      <w:pPr>
        <w:spacing w:before="183"/>
        <w:rPr>
          <w:rFonts w:ascii="Georgia" w:hAnsi="Georgia"/>
          <w:i/>
          <w:iCs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SUBIECTUL LECȚIEI</w:t>
      </w:r>
      <w:r w:rsidRPr="00D7652C">
        <w:rPr>
          <w:rFonts w:ascii="Georgia" w:hAnsi="Georgia"/>
          <w:b/>
          <w:bCs/>
          <w:sz w:val="24"/>
          <w:szCs w:val="24"/>
        </w:rPr>
        <w:t xml:space="preserve">: </w:t>
      </w:r>
    </w:p>
    <w:p w14:paraId="74CDC71B" w14:textId="77777777" w:rsidR="00C96EA6" w:rsidRPr="00D7652C" w:rsidRDefault="00A6698D" w:rsidP="00D11222">
      <w:pPr>
        <w:spacing w:before="180"/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b/>
          <w:bCs/>
          <w:color w:val="632423"/>
          <w:sz w:val="24"/>
          <w:szCs w:val="24"/>
        </w:rPr>
        <w:t>TIPUL LECȚIEI:</w:t>
      </w:r>
      <w:r w:rsidRPr="00D7652C">
        <w:rPr>
          <w:rFonts w:ascii="Georgia" w:hAnsi="Georgia"/>
          <w:b/>
          <w:bCs/>
          <w:sz w:val="24"/>
          <w:szCs w:val="24"/>
        </w:rPr>
        <w:t xml:space="preserve"> </w:t>
      </w:r>
    </w:p>
    <w:p w14:paraId="155C3A9E" w14:textId="77777777" w:rsidR="00C96EA6" w:rsidRPr="00D7652C" w:rsidRDefault="00C96EA6" w:rsidP="00D11222">
      <w:pPr>
        <w:spacing w:before="180"/>
        <w:rPr>
          <w:rFonts w:ascii="Georgia" w:hAnsi="Georgia"/>
          <w:sz w:val="24"/>
          <w:szCs w:val="24"/>
        </w:rPr>
      </w:pPr>
    </w:p>
    <w:p w14:paraId="0E4170C8" w14:textId="77777777" w:rsidR="00C96EA6" w:rsidRPr="00D7652C" w:rsidRDefault="00A6698D" w:rsidP="00D11222">
      <w:pPr>
        <w:pStyle w:val="Titlu3"/>
        <w:jc w:val="both"/>
        <w:rPr>
          <w:rFonts w:ascii="Georgia" w:eastAsia="Times New Roman" w:hAnsi="Georgia" w:cs="Times New Roman"/>
          <w:color w:val="000000"/>
          <w:sz w:val="27"/>
          <w:szCs w:val="27"/>
        </w:rPr>
      </w:pPr>
      <w:r w:rsidRPr="00D7652C">
        <w:rPr>
          <w:rFonts w:ascii="Georgia" w:hAnsi="Georgia"/>
          <w:b/>
          <w:bCs/>
          <w:color w:val="632423"/>
        </w:rPr>
        <w:t>SCOPUL LECȚIEI</w:t>
      </w:r>
      <w:r w:rsidRPr="00D7652C">
        <w:rPr>
          <w:rFonts w:ascii="Georgia" w:hAnsi="Georgia"/>
          <w:b/>
          <w:bCs/>
          <w:color w:val="7030A0"/>
        </w:rPr>
        <w:t>:</w:t>
      </w:r>
      <w:r w:rsidRPr="00D7652C">
        <w:rPr>
          <w:rFonts w:ascii="Georgia" w:hAnsi="Georgia"/>
        </w:rPr>
        <w:t xml:space="preserve"> </w:t>
      </w:r>
    </w:p>
    <w:p w14:paraId="7F9050AA" w14:textId="77777777" w:rsidR="00C96EA6" w:rsidRPr="00D7652C" w:rsidRDefault="00C96EA6" w:rsidP="00D11222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4"/>
          <w:szCs w:val="24"/>
        </w:rPr>
      </w:pPr>
    </w:p>
    <w:p w14:paraId="5E7389CF" w14:textId="77777777" w:rsidR="00C96EA6" w:rsidRPr="00D7652C" w:rsidRDefault="00C96EA6" w:rsidP="00D11222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4"/>
          <w:szCs w:val="24"/>
        </w:rPr>
      </w:pPr>
    </w:p>
    <w:p w14:paraId="117AB460" w14:textId="77777777" w:rsidR="00C96EA6" w:rsidRPr="00D7652C" w:rsidRDefault="00A6698D" w:rsidP="00D11222">
      <w:pPr>
        <w:pStyle w:val="Titlu1"/>
        <w:ind w:left="0"/>
        <w:rPr>
          <w:rFonts w:ascii="Georgia" w:hAnsi="Georgia"/>
          <w:color w:val="632423"/>
        </w:rPr>
      </w:pPr>
      <w:r w:rsidRPr="00D7652C">
        <w:rPr>
          <w:rFonts w:ascii="Georgia" w:hAnsi="Georgia"/>
          <w:color w:val="632423"/>
        </w:rPr>
        <w:t>COMPETENTE GENERALE</w:t>
      </w:r>
    </w:p>
    <w:p w14:paraId="2B66891D" w14:textId="77777777" w:rsidR="00C96EA6" w:rsidRPr="00D7652C" w:rsidRDefault="00C96EA6" w:rsidP="00D11222">
      <w:pPr>
        <w:pStyle w:val="Titlu1"/>
        <w:ind w:left="0" w:firstLine="112"/>
        <w:rPr>
          <w:rFonts w:ascii="Georgia" w:hAnsi="Georgia"/>
          <w:color w:val="632423"/>
        </w:rPr>
      </w:pPr>
    </w:p>
    <w:p w14:paraId="17A6E6E5" w14:textId="77777777" w:rsidR="00C96EA6" w:rsidRPr="00D7652C" w:rsidRDefault="00C96EA6" w:rsidP="00D11222">
      <w:pPr>
        <w:rPr>
          <w:rFonts w:ascii="Georgia" w:hAnsi="Georgia"/>
          <w:sz w:val="24"/>
          <w:szCs w:val="24"/>
        </w:rPr>
      </w:pPr>
    </w:p>
    <w:p w14:paraId="78F48BFF" w14:textId="77777777" w:rsidR="00C96EA6" w:rsidRPr="00D7652C" w:rsidRDefault="00C96EA6" w:rsidP="00D11222">
      <w:pPr>
        <w:pBdr>
          <w:top w:val="nil"/>
          <w:left w:val="nil"/>
          <w:bottom w:val="nil"/>
          <w:right w:val="nil"/>
          <w:between w:val="nil"/>
        </w:pBdr>
        <w:spacing w:before="43"/>
        <w:rPr>
          <w:rFonts w:ascii="Georgia" w:hAnsi="Georgia"/>
          <w:b/>
          <w:bCs/>
          <w:color w:val="000000"/>
          <w:sz w:val="24"/>
          <w:szCs w:val="24"/>
        </w:rPr>
      </w:pPr>
    </w:p>
    <w:p w14:paraId="58ABA74D" w14:textId="77777777" w:rsidR="00C96EA6" w:rsidRPr="00D7652C" w:rsidRDefault="00A6698D" w:rsidP="00D11222">
      <w:pPr>
        <w:spacing w:line="360" w:lineRule="auto"/>
        <w:jc w:val="both"/>
        <w:rPr>
          <w:rFonts w:ascii="Georgia" w:hAnsi="Georgia"/>
          <w:b/>
          <w:bCs/>
          <w:color w:val="632423"/>
        </w:rPr>
      </w:pPr>
      <w:r w:rsidRPr="00D7652C">
        <w:rPr>
          <w:rFonts w:ascii="Georgia" w:hAnsi="Georgia"/>
          <w:b/>
          <w:bCs/>
          <w:color w:val="632423"/>
        </w:rPr>
        <w:t>COMPETENȚE SPECIFICE</w:t>
      </w:r>
    </w:p>
    <w:p w14:paraId="4C3E23F1" w14:textId="77777777" w:rsidR="00C96EA6" w:rsidRPr="00D7652C" w:rsidRDefault="00A6698D">
      <w:pPr>
        <w:tabs>
          <w:tab w:val="left" w:pos="1533"/>
        </w:tabs>
        <w:jc w:val="both"/>
        <w:rPr>
          <w:rFonts w:ascii="Georgia" w:hAnsi="Georgia"/>
        </w:rPr>
      </w:pPr>
      <w:r w:rsidRPr="00D7652C">
        <w:rPr>
          <w:rFonts w:ascii="Georgia" w:hAnsi="Georgia"/>
          <w:sz w:val="28"/>
          <w:szCs w:val="28"/>
        </w:rPr>
        <w:t xml:space="preserve">                   </w:t>
      </w:r>
    </w:p>
    <w:p w14:paraId="06F5AEC5" w14:textId="77777777" w:rsidR="00C96EA6" w:rsidRPr="00D7652C" w:rsidRDefault="00A6698D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Georgia" w:hAnsi="Georgia"/>
          <w:color w:val="000000"/>
          <w:sz w:val="24"/>
          <w:szCs w:val="24"/>
        </w:rPr>
      </w:pPr>
      <w:r w:rsidRPr="00D7652C">
        <w:rPr>
          <w:rFonts w:ascii="Georgia" w:hAnsi="Georgia"/>
          <w:color w:val="000000"/>
          <w:sz w:val="24"/>
          <w:szCs w:val="24"/>
        </w:rPr>
        <w:t xml:space="preserve">                      </w:t>
      </w:r>
    </w:p>
    <w:p w14:paraId="1A3E635B" w14:textId="622E0E0F" w:rsidR="00C96EA6" w:rsidRDefault="00A6698D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Georgia" w:hAnsi="Georgia"/>
          <w:color w:val="000000"/>
          <w:sz w:val="24"/>
          <w:szCs w:val="24"/>
        </w:rPr>
      </w:pPr>
      <w:r w:rsidRPr="00D7652C">
        <w:rPr>
          <w:rFonts w:ascii="Georgia" w:hAnsi="Georgia"/>
          <w:color w:val="000000"/>
          <w:sz w:val="24"/>
          <w:szCs w:val="24"/>
        </w:rPr>
        <w:t xml:space="preserve">                      </w:t>
      </w:r>
    </w:p>
    <w:p w14:paraId="1BDE30DD" w14:textId="360558D7" w:rsidR="00602193" w:rsidRDefault="00602193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Georgia" w:hAnsi="Georgia"/>
          <w:color w:val="000000"/>
          <w:sz w:val="24"/>
          <w:szCs w:val="24"/>
        </w:rPr>
      </w:pPr>
    </w:p>
    <w:p w14:paraId="062DFFAF" w14:textId="2DB68C4E" w:rsidR="00602193" w:rsidRDefault="00602193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Georgia" w:hAnsi="Georgia"/>
          <w:color w:val="000000"/>
          <w:sz w:val="24"/>
          <w:szCs w:val="24"/>
        </w:rPr>
      </w:pPr>
    </w:p>
    <w:p w14:paraId="4F315ADC" w14:textId="77777777" w:rsidR="00602193" w:rsidRPr="00D7652C" w:rsidRDefault="00602193">
      <w:pPr>
        <w:pBdr>
          <w:top w:val="nil"/>
          <w:left w:val="nil"/>
          <w:bottom w:val="nil"/>
          <w:right w:val="nil"/>
          <w:between w:val="nil"/>
        </w:pBdr>
        <w:spacing w:before="111"/>
        <w:rPr>
          <w:rFonts w:ascii="Georgia" w:hAnsi="Georgia"/>
          <w:color w:val="7030A0"/>
          <w:sz w:val="24"/>
          <w:szCs w:val="24"/>
        </w:rPr>
      </w:pPr>
    </w:p>
    <w:p w14:paraId="66765ED7" w14:textId="77777777" w:rsidR="00C96EA6" w:rsidRPr="00D7652C" w:rsidRDefault="00A6698D">
      <w:pPr>
        <w:pStyle w:val="Titlu1"/>
        <w:ind w:firstLine="112"/>
        <w:rPr>
          <w:rFonts w:ascii="Georgia" w:hAnsi="Georgia"/>
          <w:color w:val="632423"/>
        </w:rPr>
      </w:pPr>
      <w:r w:rsidRPr="00D7652C">
        <w:rPr>
          <w:rFonts w:ascii="Georgia" w:hAnsi="Georgia"/>
          <w:color w:val="632423"/>
        </w:rPr>
        <w:t>OBIECTIVE OPERAȚIONALE</w:t>
      </w:r>
    </w:p>
    <w:p w14:paraId="66215491" w14:textId="77777777" w:rsidR="00C96EA6" w:rsidRPr="00D7652C" w:rsidRDefault="00A6698D">
      <w:pPr>
        <w:tabs>
          <w:tab w:val="left" w:pos="1533"/>
        </w:tabs>
        <w:rPr>
          <w:rFonts w:ascii="Georgia" w:hAnsi="Georgia"/>
          <w:b/>
          <w:bCs/>
          <w:sz w:val="28"/>
          <w:szCs w:val="28"/>
        </w:rPr>
      </w:pPr>
      <w:r w:rsidRPr="00D7652C">
        <w:rPr>
          <w:rFonts w:ascii="Georgia" w:hAnsi="Georgia"/>
          <w:color w:val="000000"/>
          <w:sz w:val="24"/>
          <w:szCs w:val="24"/>
        </w:rPr>
        <w:lastRenderedPageBreak/>
        <w:t xml:space="preserve"> </w:t>
      </w:r>
      <w:r w:rsidRPr="00D7652C">
        <w:rPr>
          <w:rFonts w:ascii="Georgia" w:hAnsi="Georgia"/>
          <w:b/>
          <w:bCs/>
          <w:sz w:val="28"/>
          <w:szCs w:val="28"/>
        </w:rPr>
        <w:t>La sfârșitul lecției toți elevii vor fi capabili:</w:t>
      </w:r>
    </w:p>
    <w:p w14:paraId="27B61F2F" w14:textId="77777777" w:rsidR="00C96EA6" w:rsidRPr="00D7652C" w:rsidRDefault="00A6698D">
      <w:pPr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sz w:val="24"/>
          <w:szCs w:val="24"/>
        </w:rPr>
        <w:tab/>
      </w:r>
      <w:r w:rsidRPr="00D7652C">
        <w:rPr>
          <w:rFonts w:ascii="Georgia" w:hAnsi="Georgia"/>
          <w:sz w:val="24"/>
          <w:szCs w:val="24"/>
        </w:rPr>
        <w:tab/>
      </w:r>
    </w:p>
    <w:p w14:paraId="10D7261E" w14:textId="77777777" w:rsidR="00D11222" w:rsidRPr="00D7652C" w:rsidRDefault="00D11222" w:rsidP="00D11222">
      <w:pPr>
        <w:pStyle w:val="NormalWeb"/>
        <w:numPr>
          <w:ilvl w:val="0"/>
          <w:numId w:val="2"/>
        </w:numPr>
        <w:spacing w:after="0" w:afterAutospacing="0"/>
        <w:ind w:left="360"/>
        <w:jc w:val="both"/>
        <w:rPr>
          <w:rFonts w:ascii="Georgia" w:hAnsi="Georgia"/>
          <w:color w:val="FF0000"/>
        </w:rPr>
      </w:pPr>
      <w:proofErr w:type="spellStart"/>
      <w:r w:rsidRPr="00D7652C">
        <w:rPr>
          <w:rFonts w:ascii="Georgia" w:hAnsi="Georgia"/>
          <w:color w:val="FF0000"/>
        </w:rPr>
        <w:t>Obiectivele</w:t>
      </w:r>
      <w:proofErr w:type="spellEnd"/>
      <w:r w:rsidRPr="00D7652C">
        <w:rPr>
          <w:rFonts w:ascii="Georgia" w:hAnsi="Georgia"/>
          <w:color w:val="FF0000"/>
        </w:rPr>
        <w:t xml:space="preserve"> </w:t>
      </w:r>
      <w:proofErr w:type="spellStart"/>
      <w:r w:rsidRPr="00D7652C">
        <w:rPr>
          <w:rFonts w:ascii="Georgia" w:hAnsi="Georgia"/>
          <w:color w:val="FF0000"/>
        </w:rPr>
        <w:t>trebuie</w:t>
      </w:r>
      <w:proofErr w:type="spellEnd"/>
      <w:r w:rsidRPr="00D7652C">
        <w:rPr>
          <w:rFonts w:ascii="Georgia" w:hAnsi="Georgia"/>
          <w:color w:val="FF0000"/>
        </w:rPr>
        <w:t xml:space="preserve"> formulate </w:t>
      </w:r>
      <w:proofErr w:type="spellStart"/>
      <w:r w:rsidRPr="00D7652C">
        <w:rPr>
          <w:rFonts w:ascii="Georgia" w:hAnsi="Georgia"/>
          <w:color w:val="FF0000"/>
        </w:rPr>
        <w:t>clar</w:t>
      </w:r>
      <w:proofErr w:type="spellEnd"/>
      <w:r w:rsidRPr="00D7652C">
        <w:rPr>
          <w:rFonts w:ascii="Georgia" w:hAnsi="Georgia"/>
          <w:color w:val="FF0000"/>
        </w:rPr>
        <w:t xml:space="preserve">, </w:t>
      </w:r>
      <w:proofErr w:type="spellStart"/>
      <w:r w:rsidRPr="00D7652C">
        <w:rPr>
          <w:rFonts w:ascii="Georgia" w:hAnsi="Georgia"/>
          <w:color w:val="FF0000"/>
        </w:rPr>
        <w:t>utilizând</w:t>
      </w:r>
      <w:proofErr w:type="spellEnd"/>
      <w:r w:rsidRPr="00D7652C">
        <w:rPr>
          <w:rFonts w:ascii="Georgia" w:hAnsi="Georgia"/>
          <w:color w:val="FF0000"/>
        </w:rPr>
        <w:t xml:space="preserve"> </w:t>
      </w:r>
      <w:proofErr w:type="spellStart"/>
      <w:r w:rsidRPr="00D7652C">
        <w:rPr>
          <w:rFonts w:ascii="Georgia" w:hAnsi="Georgia"/>
          <w:color w:val="FF0000"/>
        </w:rPr>
        <w:t>verbe</w:t>
      </w:r>
      <w:proofErr w:type="spellEnd"/>
      <w:r w:rsidRPr="00D7652C">
        <w:rPr>
          <w:rFonts w:ascii="Georgia" w:hAnsi="Georgia"/>
          <w:color w:val="FF0000"/>
        </w:rPr>
        <w:t xml:space="preserve"> de </w:t>
      </w:r>
      <w:proofErr w:type="spellStart"/>
      <w:r w:rsidRPr="00D7652C">
        <w:rPr>
          <w:rFonts w:ascii="Georgia" w:hAnsi="Georgia"/>
          <w:color w:val="FF0000"/>
        </w:rPr>
        <w:t>acțiune</w:t>
      </w:r>
      <w:proofErr w:type="spellEnd"/>
      <w:r w:rsidRPr="00D7652C">
        <w:rPr>
          <w:rFonts w:ascii="Georgia" w:hAnsi="Georgia"/>
          <w:color w:val="FF0000"/>
        </w:rPr>
        <w:t xml:space="preserve"> </w:t>
      </w:r>
      <w:proofErr w:type="spellStart"/>
      <w:r w:rsidRPr="00D7652C">
        <w:rPr>
          <w:rFonts w:ascii="Georgia" w:hAnsi="Georgia"/>
          <w:color w:val="FF0000"/>
        </w:rPr>
        <w:t>observabile</w:t>
      </w:r>
      <w:proofErr w:type="spellEnd"/>
      <w:r w:rsidRPr="00D7652C">
        <w:rPr>
          <w:rFonts w:ascii="Georgia" w:hAnsi="Georgia"/>
          <w:color w:val="FF0000"/>
        </w:rPr>
        <w:t xml:space="preserve"> (</w:t>
      </w:r>
      <w:proofErr w:type="spellStart"/>
      <w:r w:rsidRPr="00D7652C">
        <w:rPr>
          <w:rFonts w:ascii="Georgia" w:hAnsi="Georgia"/>
          <w:color w:val="FF0000"/>
        </w:rPr>
        <w:t>criteriul</w:t>
      </w:r>
      <w:proofErr w:type="spellEnd"/>
      <w:r w:rsidRPr="00D7652C">
        <w:rPr>
          <w:rFonts w:ascii="Georgia" w:hAnsi="Georgia"/>
          <w:color w:val="FF0000"/>
        </w:rPr>
        <w:t xml:space="preserve"> SMART), </w:t>
      </w:r>
      <w:proofErr w:type="spellStart"/>
      <w:r w:rsidRPr="00D7652C">
        <w:rPr>
          <w:rFonts w:ascii="Georgia" w:hAnsi="Georgia"/>
          <w:color w:val="FF0000"/>
        </w:rPr>
        <w:t>indicând</w:t>
      </w:r>
      <w:proofErr w:type="spellEnd"/>
      <w:r w:rsidRPr="00D7652C">
        <w:rPr>
          <w:rFonts w:ascii="Georgia" w:hAnsi="Georgia"/>
          <w:color w:val="FF0000"/>
        </w:rPr>
        <w:t xml:space="preserve"> </w:t>
      </w:r>
      <w:proofErr w:type="spellStart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>ce</w:t>
      </w:r>
      <w:proofErr w:type="spellEnd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>va</w:t>
      </w:r>
      <w:proofErr w:type="spellEnd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 xml:space="preserve"> </w:t>
      </w:r>
      <w:proofErr w:type="spellStart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>ști</w:t>
      </w:r>
      <w:proofErr w:type="spellEnd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>/</w:t>
      </w:r>
      <w:proofErr w:type="spellStart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>putea</w:t>
      </w:r>
      <w:proofErr w:type="spellEnd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 xml:space="preserve"> face </w:t>
      </w:r>
      <w:proofErr w:type="spellStart"/>
      <w:r w:rsidRPr="00D7652C">
        <w:rPr>
          <w:rFonts w:ascii="Georgia" w:hAnsi="Georgia"/>
          <w:b/>
          <w:bCs/>
          <w:color w:val="FF0000"/>
          <w:bdr w:val="none" w:sz="0" w:space="0" w:color="auto" w:frame="1"/>
        </w:rPr>
        <w:t>elevul</w:t>
      </w:r>
      <w:proofErr w:type="spellEnd"/>
      <w:r w:rsidRPr="00D7652C">
        <w:rPr>
          <w:rFonts w:ascii="Georgia" w:hAnsi="Georgia"/>
          <w:color w:val="FF0000"/>
        </w:rPr>
        <w:t xml:space="preserve"> la </w:t>
      </w:r>
      <w:proofErr w:type="spellStart"/>
      <w:r w:rsidRPr="00D7652C">
        <w:rPr>
          <w:rFonts w:ascii="Georgia" w:hAnsi="Georgia"/>
          <w:color w:val="FF0000"/>
        </w:rPr>
        <w:t>sfârșitul</w:t>
      </w:r>
      <w:proofErr w:type="spellEnd"/>
      <w:r w:rsidRPr="00D7652C">
        <w:rPr>
          <w:rFonts w:ascii="Georgia" w:hAnsi="Georgia"/>
          <w:color w:val="FF0000"/>
        </w:rPr>
        <w:t xml:space="preserve"> </w:t>
      </w:r>
      <w:proofErr w:type="spellStart"/>
      <w:r w:rsidRPr="00D7652C">
        <w:rPr>
          <w:rFonts w:ascii="Georgia" w:hAnsi="Georgia"/>
          <w:color w:val="FF0000"/>
        </w:rPr>
        <w:t>lecției</w:t>
      </w:r>
      <w:proofErr w:type="spellEnd"/>
      <w:r w:rsidRPr="00D7652C">
        <w:rPr>
          <w:rFonts w:ascii="Georgia" w:hAnsi="Georgia"/>
          <w:color w:val="FF0000"/>
        </w:rPr>
        <w:t xml:space="preserve">, </w:t>
      </w:r>
      <w:proofErr w:type="spellStart"/>
      <w:r w:rsidRPr="00D7652C">
        <w:rPr>
          <w:rFonts w:ascii="Georgia" w:hAnsi="Georgia"/>
          <w:color w:val="FF0000"/>
        </w:rPr>
        <w:t>și</w:t>
      </w:r>
      <w:proofErr w:type="spellEnd"/>
      <w:r w:rsidRPr="00D7652C">
        <w:rPr>
          <w:rFonts w:ascii="Georgia" w:hAnsi="Georgia"/>
          <w:color w:val="FF0000"/>
        </w:rPr>
        <w:t xml:space="preserve"> nu </w:t>
      </w:r>
      <w:proofErr w:type="spellStart"/>
      <w:r w:rsidRPr="00D7652C">
        <w:rPr>
          <w:rFonts w:ascii="Georgia" w:hAnsi="Georgia"/>
          <w:color w:val="FF0000"/>
        </w:rPr>
        <w:t>ce</w:t>
      </w:r>
      <w:proofErr w:type="spellEnd"/>
      <w:r w:rsidRPr="00D7652C">
        <w:rPr>
          <w:rFonts w:ascii="Georgia" w:hAnsi="Georgia"/>
          <w:color w:val="FF0000"/>
        </w:rPr>
        <w:t xml:space="preserve"> </w:t>
      </w:r>
      <w:proofErr w:type="spellStart"/>
      <w:r w:rsidRPr="00D7652C">
        <w:rPr>
          <w:rFonts w:ascii="Georgia" w:hAnsi="Georgia"/>
          <w:color w:val="FF0000"/>
        </w:rPr>
        <w:t>va</w:t>
      </w:r>
      <w:proofErr w:type="spellEnd"/>
      <w:r w:rsidRPr="00D7652C">
        <w:rPr>
          <w:rFonts w:ascii="Georgia" w:hAnsi="Georgia"/>
          <w:color w:val="FF0000"/>
        </w:rPr>
        <w:t xml:space="preserve"> face </w:t>
      </w:r>
      <w:proofErr w:type="spellStart"/>
      <w:r w:rsidRPr="00D7652C">
        <w:rPr>
          <w:rFonts w:ascii="Georgia" w:hAnsi="Georgia"/>
          <w:color w:val="FF0000"/>
        </w:rPr>
        <w:t>profesorul</w:t>
      </w:r>
      <w:proofErr w:type="spellEnd"/>
      <w:r w:rsidRPr="00D7652C">
        <w:rPr>
          <w:rFonts w:ascii="Georgia" w:hAnsi="Georgia"/>
          <w:color w:val="FF0000"/>
        </w:rPr>
        <w:t>.</w:t>
      </w:r>
    </w:p>
    <w:p w14:paraId="28DE10C9" w14:textId="77777777" w:rsidR="00C96EA6" w:rsidRPr="00D7652C" w:rsidRDefault="00C96EA6">
      <w:pPr>
        <w:rPr>
          <w:rFonts w:ascii="Georgia" w:hAnsi="Georgia"/>
          <w:sz w:val="24"/>
          <w:szCs w:val="24"/>
        </w:rPr>
      </w:pPr>
    </w:p>
    <w:p w14:paraId="6A36B839" w14:textId="77777777" w:rsidR="00C96EA6" w:rsidRPr="00D7652C" w:rsidRDefault="00A6698D">
      <w:pPr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sz w:val="24"/>
          <w:szCs w:val="24"/>
        </w:rPr>
        <w:tab/>
      </w:r>
      <w:r w:rsidRPr="00D7652C">
        <w:rPr>
          <w:rFonts w:ascii="Georgia" w:hAnsi="Georgia"/>
          <w:sz w:val="24"/>
          <w:szCs w:val="24"/>
        </w:rPr>
        <w:tab/>
      </w:r>
    </w:p>
    <w:p w14:paraId="50464E4E" w14:textId="77777777" w:rsidR="00C96EA6" w:rsidRPr="00D7652C" w:rsidRDefault="00A6698D">
      <w:pPr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sz w:val="24"/>
          <w:szCs w:val="24"/>
        </w:rPr>
        <w:tab/>
      </w:r>
      <w:r w:rsidRPr="00D7652C">
        <w:rPr>
          <w:rFonts w:ascii="Georgia" w:hAnsi="Georgia"/>
          <w:sz w:val="24"/>
          <w:szCs w:val="24"/>
        </w:rPr>
        <w:tab/>
      </w:r>
    </w:p>
    <w:p w14:paraId="3436D9E2" w14:textId="77777777" w:rsidR="00C96EA6" w:rsidRPr="00D7652C" w:rsidRDefault="00A6698D">
      <w:pPr>
        <w:rPr>
          <w:rFonts w:ascii="Georgia" w:hAnsi="Georgia"/>
          <w:sz w:val="24"/>
          <w:szCs w:val="24"/>
        </w:rPr>
      </w:pPr>
      <w:r w:rsidRPr="00D7652C">
        <w:rPr>
          <w:rFonts w:ascii="Georgia" w:hAnsi="Georgia"/>
          <w:sz w:val="24"/>
          <w:szCs w:val="24"/>
        </w:rPr>
        <w:tab/>
      </w:r>
    </w:p>
    <w:p w14:paraId="0AD29687" w14:textId="77777777" w:rsidR="00C96EA6" w:rsidRPr="00D7652C" w:rsidRDefault="00A6698D">
      <w:pPr>
        <w:pStyle w:val="Titlu1"/>
        <w:ind w:firstLine="112"/>
        <w:rPr>
          <w:rFonts w:ascii="Georgia" w:hAnsi="Georgia"/>
          <w:color w:val="632423"/>
        </w:rPr>
      </w:pPr>
      <w:r w:rsidRPr="00D7652C">
        <w:rPr>
          <w:rFonts w:ascii="Georgia" w:hAnsi="Georgia"/>
          <w:color w:val="632423"/>
        </w:rPr>
        <w:t>STRATEGIA DIDACTICĂ</w:t>
      </w:r>
    </w:p>
    <w:p w14:paraId="4BE56FD1" w14:textId="77777777" w:rsidR="00C96EA6" w:rsidRPr="00D7652C" w:rsidRDefault="00C96EA6">
      <w:pPr>
        <w:pBdr>
          <w:top w:val="nil"/>
          <w:left w:val="nil"/>
          <w:bottom w:val="nil"/>
          <w:right w:val="nil"/>
          <w:between w:val="nil"/>
        </w:pBdr>
        <w:rPr>
          <w:rFonts w:ascii="Georgia" w:hAnsi="Georgia"/>
          <w:color w:val="000000"/>
          <w:sz w:val="24"/>
          <w:szCs w:val="24"/>
        </w:rPr>
      </w:pPr>
    </w:p>
    <w:p w14:paraId="3BFF764C" w14:textId="77777777" w:rsidR="00C96EA6" w:rsidRPr="00D7652C" w:rsidRDefault="00D7652C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rFonts w:ascii="Georgia" w:hAnsi="Georgia"/>
          <w:color w:val="FF0000"/>
          <w:sz w:val="24"/>
          <w:szCs w:val="24"/>
        </w:rPr>
      </w:pPr>
      <w:r w:rsidRPr="00D7652C">
        <w:rPr>
          <w:rFonts w:ascii="Georgia" w:hAnsi="Georgia"/>
          <w:color w:val="FF0000"/>
          <w:sz w:val="24"/>
          <w:szCs w:val="24"/>
        </w:rPr>
        <w:t xml:space="preserve">La sub-secțiunea </w:t>
      </w:r>
      <w:r w:rsidRPr="00D7652C">
        <w:rPr>
          <w:rFonts w:ascii="Georgia" w:hAnsi="Georgia"/>
          <w:b/>
          <w:bCs/>
          <w:color w:val="FF0000"/>
          <w:sz w:val="24"/>
          <w:szCs w:val="24"/>
        </w:rPr>
        <w:t>Forme de realizare/Organizare</w:t>
      </w:r>
      <w:r w:rsidRPr="00D7652C">
        <w:rPr>
          <w:rFonts w:ascii="Georgia" w:hAnsi="Georgia"/>
          <w:color w:val="FF0000"/>
          <w:sz w:val="24"/>
          <w:szCs w:val="24"/>
        </w:rPr>
        <w:t xml:space="preserve"> - Enumerați și explicați Formele de organizare: "Diferențiată", "Individuală", "Lucru în grup eterogen"</w:t>
      </w:r>
    </w:p>
    <w:p w14:paraId="526A257D" w14:textId="77777777" w:rsidR="00D7652C" w:rsidRPr="00D7652C" w:rsidRDefault="00D7652C">
      <w:pPr>
        <w:pBdr>
          <w:top w:val="nil"/>
          <w:left w:val="nil"/>
          <w:bottom w:val="nil"/>
          <w:right w:val="nil"/>
          <w:between w:val="nil"/>
        </w:pBdr>
        <w:spacing w:before="82"/>
        <w:rPr>
          <w:rFonts w:ascii="Georgia" w:hAnsi="Georgia"/>
          <w:color w:val="FF0000"/>
          <w:sz w:val="24"/>
          <w:szCs w:val="24"/>
        </w:rPr>
      </w:pPr>
    </w:p>
    <w:p w14:paraId="4D2D0B1E" w14:textId="77777777" w:rsidR="00C96EA6" w:rsidRPr="00D7652C" w:rsidRDefault="00A6698D">
      <w:pPr>
        <w:pStyle w:val="Titlu1"/>
        <w:ind w:firstLine="112"/>
        <w:rPr>
          <w:rFonts w:ascii="Georgia" w:hAnsi="Georgia"/>
          <w:color w:val="632423"/>
        </w:rPr>
        <w:sectPr w:rsidR="00C96EA6" w:rsidRPr="00D7652C">
          <w:pgSz w:w="11910" w:h="16840"/>
          <w:pgMar w:top="800" w:right="1040" w:bottom="280" w:left="740" w:header="720" w:footer="720" w:gutter="0"/>
          <w:cols w:space="720"/>
        </w:sectPr>
      </w:pPr>
      <w:r w:rsidRPr="00D7652C">
        <w:rPr>
          <w:rFonts w:ascii="Georgia" w:hAnsi="Georgia"/>
          <w:color w:val="632423"/>
        </w:rPr>
        <w:t xml:space="preserve">BIBLIOGRAFIE/WEBGRAFIE </w:t>
      </w:r>
    </w:p>
    <w:p w14:paraId="54106E84" w14:textId="77777777" w:rsidR="00C96EA6" w:rsidRDefault="00C96EA6">
      <w:pPr>
        <w:pBdr>
          <w:top w:val="nil"/>
          <w:left w:val="nil"/>
          <w:bottom w:val="nil"/>
          <w:right w:val="nil"/>
          <w:between w:val="nil"/>
        </w:pBdr>
        <w:ind w:left="6804"/>
        <w:rPr>
          <w:color w:val="000000"/>
          <w:sz w:val="20"/>
          <w:szCs w:val="20"/>
        </w:rPr>
      </w:pPr>
    </w:p>
    <w:p w14:paraId="156C9805" w14:textId="77777777" w:rsidR="00C96EA6" w:rsidRDefault="00A6698D">
      <w:pPr>
        <w:tabs>
          <w:tab w:val="left" w:pos="1533"/>
        </w:tabs>
        <w:jc w:val="center"/>
        <w:rPr>
          <w:b/>
          <w:bCs/>
          <w:color w:val="76923C"/>
          <w:sz w:val="56"/>
          <w:szCs w:val="56"/>
        </w:rPr>
      </w:pPr>
      <w:r>
        <w:rPr>
          <w:b/>
          <w:bCs/>
          <w:color w:val="76923C"/>
          <w:sz w:val="56"/>
          <w:szCs w:val="56"/>
        </w:rPr>
        <w:t>DEMERSUL DIDACTIC</w:t>
      </w:r>
    </w:p>
    <w:p w14:paraId="0210B809" w14:textId="77777777" w:rsidR="00C96EA6" w:rsidRDefault="00A6698D">
      <w:pPr>
        <w:ind w:left="851" w:hanging="113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</w:p>
    <w:tbl>
      <w:tblPr>
        <w:tblStyle w:val="a"/>
        <w:tblpPr w:leftFromText="180" w:rightFromText="180" w:vertAnchor="text" w:tblpX="-34" w:tblpY="1"/>
        <w:tblW w:w="15743" w:type="dxa"/>
        <w:tblInd w:w="0" w:type="dxa"/>
        <w:tblBorders>
          <w:top w:val="single" w:sz="24" w:space="0" w:color="BA1697"/>
          <w:left w:val="single" w:sz="24" w:space="0" w:color="BA1697"/>
          <w:bottom w:val="single" w:sz="24" w:space="0" w:color="BA1697"/>
          <w:right w:val="single" w:sz="24" w:space="0" w:color="BA1697"/>
          <w:insideH w:val="single" w:sz="24" w:space="0" w:color="BA1697"/>
          <w:insideV w:val="single" w:sz="24" w:space="0" w:color="BA1697"/>
        </w:tblBorders>
        <w:tblLayout w:type="fixed"/>
        <w:tblLook w:val="0000" w:firstRow="0" w:lastRow="0" w:firstColumn="0" w:lastColumn="0" w:noHBand="0" w:noVBand="0"/>
      </w:tblPr>
      <w:tblGrid>
        <w:gridCol w:w="735"/>
        <w:gridCol w:w="660"/>
        <w:gridCol w:w="1832"/>
        <w:gridCol w:w="3443"/>
        <w:gridCol w:w="3298"/>
        <w:gridCol w:w="1430"/>
        <w:gridCol w:w="1729"/>
        <w:gridCol w:w="1273"/>
        <w:gridCol w:w="1343"/>
      </w:tblGrid>
      <w:tr w:rsidR="00C96EA6" w14:paraId="05FCD0F5" w14:textId="77777777">
        <w:trPr>
          <w:gridAfter w:val="1"/>
          <w:wAfter w:w="1343" w:type="dxa"/>
          <w:trHeight w:val="493"/>
        </w:trPr>
        <w:tc>
          <w:tcPr>
            <w:tcW w:w="3227" w:type="dxa"/>
            <w:gridSpan w:val="3"/>
          </w:tcPr>
          <w:p w14:paraId="5670D7EE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6741" w:type="dxa"/>
            <w:gridSpan w:val="2"/>
          </w:tcPr>
          <w:p w14:paraId="4218BB2D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Scenariul didactic</w:t>
            </w:r>
          </w:p>
        </w:tc>
        <w:tc>
          <w:tcPr>
            <w:tcW w:w="4432" w:type="dxa"/>
            <w:gridSpan w:val="3"/>
          </w:tcPr>
          <w:p w14:paraId="49D1858A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Strategia didactică</w:t>
            </w:r>
          </w:p>
        </w:tc>
      </w:tr>
      <w:tr w:rsidR="00C96EA6" w14:paraId="4A4F47AD" w14:textId="77777777">
        <w:tc>
          <w:tcPr>
            <w:tcW w:w="735" w:type="dxa"/>
          </w:tcPr>
          <w:p w14:paraId="4EE907F7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Nr. Crt.</w:t>
            </w:r>
          </w:p>
        </w:tc>
        <w:tc>
          <w:tcPr>
            <w:tcW w:w="660" w:type="dxa"/>
          </w:tcPr>
          <w:p w14:paraId="5CE37B13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>
              <w:rPr>
                <w:b/>
                <w:bCs/>
                <w:sz w:val="28"/>
                <w:szCs w:val="28"/>
              </w:rPr>
              <w:t>Ob</w:t>
            </w:r>
            <w:proofErr w:type="spellEnd"/>
            <w:r>
              <w:rPr>
                <w:b/>
                <w:bCs/>
                <w:sz w:val="28"/>
                <w:szCs w:val="28"/>
              </w:rPr>
              <w:t>. Op.</w:t>
            </w:r>
          </w:p>
        </w:tc>
        <w:tc>
          <w:tcPr>
            <w:tcW w:w="1832" w:type="dxa"/>
          </w:tcPr>
          <w:p w14:paraId="1DF57AC5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Etapele lecției</w:t>
            </w:r>
          </w:p>
        </w:tc>
        <w:tc>
          <w:tcPr>
            <w:tcW w:w="3443" w:type="dxa"/>
          </w:tcPr>
          <w:p w14:paraId="6D739C7F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Activitatea profesorului</w:t>
            </w:r>
          </w:p>
        </w:tc>
        <w:tc>
          <w:tcPr>
            <w:tcW w:w="3298" w:type="dxa"/>
          </w:tcPr>
          <w:p w14:paraId="0747B88A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Activitatea elevilor</w:t>
            </w:r>
          </w:p>
        </w:tc>
        <w:tc>
          <w:tcPr>
            <w:tcW w:w="1430" w:type="dxa"/>
          </w:tcPr>
          <w:p w14:paraId="657F381C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Metode și procedee</w:t>
            </w:r>
          </w:p>
        </w:tc>
        <w:tc>
          <w:tcPr>
            <w:tcW w:w="1729" w:type="dxa"/>
          </w:tcPr>
          <w:p w14:paraId="5C9869EE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Mijloace de învățământ</w:t>
            </w:r>
          </w:p>
        </w:tc>
        <w:tc>
          <w:tcPr>
            <w:tcW w:w="1273" w:type="dxa"/>
          </w:tcPr>
          <w:p w14:paraId="5E24AE8B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Forme de realizare</w:t>
            </w:r>
          </w:p>
        </w:tc>
        <w:tc>
          <w:tcPr>
            <w:tcW w:w="1343" w:type="dxa"/>
          </w:tcPr>
          <w:p w14:paraId="4048F798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Evaluare</w:t>
            </w:r>
          </w:p>
        </w:tc>
      </w:tr>
      <w:tr w:rsidR="00C96EA6" w14:paraId="7C0AE838" w14:textId="77777777">
        <w:tc>
          <w:tcPr>
            <w:tcW w:w="735" w:type="dxa"/>
          </w:tcPr>
          <w:p w14:paraId="5E7DA04C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660" w:type="dxa"/>
          </w:tcPr>
          <w:p w14:paraId="147B6565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5CED88BD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Moment organizatoric</w:t>
            </w:r>
          </w:p>
          <w:p w14:paraId="1FA3AB94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 minute</w:t>
            </w:r>
          </w:p>
        </w:tc>
        <w:tc>
          <w:tcPr>
            <w:tcW w:w="3443" w:type="dxa"/>
          </w:tcPr>
          <w:p w14:paraId="64FA1C56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298" w:type="dxa"/>
          </w:tcPr>
          <w:p w14:paraId="6A1E0BB2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1DB3A08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0F2328D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52E2EEB0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66EBB85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</w:tr>
      <w:tr w:rsidR="00C96EA6" w14:paraId="14570E54" w14:textId="77777777">
        <w:tc>
          <w:tcPr>
            <w:tcW w:w="735" w:type="dxa"/>
          </w:tcPr>
          <w:p w14:paraId="497BA2A8" w14:textId="77777777" w:rsidR="00C96EA6" w:rsidRDefault="00A6698D">
            <w:pPr>
              <w:tabs>
                <w:tab w:val="left" w:pos="1533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660" w:type="dxa"/>
          </w:tcPr>
          <w:p w14:paraId="271BD9AE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27AA91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6B60975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7095C490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Captarea atenției</w:t>
            </w:r>
          </w:p>
          <w:p w14:paraId="3CA2BA34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43" w:type="dxa"/>
          </w:tcPr>
          <w:p w14:paraId="49CE3A53" w14:textId="77777777" w:rsidR="00C96EA6" w:rsidRDefault="00A6698D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07A06F67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30DE6F73" w14:textId="77777777" w:rsidR="00C96EA6" w:rsidRDefault="00A6698D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ab/>
            </w:r>
          </w:p>
        </w:tc>
        <w:tc>
          <w:tcPr>
            <w:tcW w:w="3298" w:type="dxa"/>
          </w:tcPr>
          <w:p w14:paraId="60666EFC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54BC9C1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62BC7FA2" w14:textId="77777777" w:rsidR="00C96EA6" w:rsidRDefault="00A6698D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273" w:type="dxa"/>
          </w:tcPr>
          <w:p w14:paraId="747957E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6E2ECC0D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</w:tr>
      <w:tr w:rsidR="00C96EA6" w14:paraId="702158F5" w14:textId="77777777">
        <w:tc>
          <w:tcPr>
            <w:tcW w:w="735" w:type="dxa"/>
          </w:tcPr>
          <w:p w14:paraId="6ACD6CE0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660" w:type="dxa"/>
          </w:tcPr>
          <w:p w14:paraId="65D6CEB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CC496A5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CD42E2E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2FC6677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7F3AF3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A95652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3055C44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558E74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1EAEAF06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Anunțarea temei și a obiectivelor</w:t>
            </w:r>
          </w:p>
          <w:p w14:paraId="2E7D2D2E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43" w:type="dxa"/>
          </w:tcPr>
          <w:p w14:paraId="133B19CD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298" w:type="dxa"/>
          </w:tcPr>
          <w:p w14:paraId="5D598A03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4F108C4D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48E33F70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510580E1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5B2E25BB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146A69A7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5163E2AA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7FFB7A08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6D8582C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5F738D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84CE952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99FDEB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5309403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3AAF60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0AD5A8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5780EF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9E4079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C049D47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81269B6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056E3872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7078324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4E2D7E7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25AAAAC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B526ED7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472E63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6F71AC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0CB511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2F27815" w14:textId="77777777" w:rsidR="00C96EA6" w:rsidRDefault="00A6698D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AF5953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A6A6C2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FC3A95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0458ADC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6ED029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D8977E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DC9CE5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1FD5E90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</w:tr>
      <w:tr w:rsidR="00C96EA6" w14:paraId="0FF93856" w14:textId="77777777">
        <w:tc>
          <w:tcPr>
            <w:tcW w:w="735" w:type="dxa"/>
          </w:tcPr>
          <w:p w14:paraId="4A5E9402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660" w:type="dxa"/>
          </w:tcPr>
          <w:p w14:paraId="2960FBF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8AE705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718BC5B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AFEC77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B3753B0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34923B9D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905C41C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D414A5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CCE32E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3D841B2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0120FB8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FF1BEF1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836E6C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D3F9E0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C9F6968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A9BB151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1EE57E6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FAF0CD6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98C585D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826D3D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4996960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C6C3702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E8704D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CD29AE2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68C889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8612DC5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325D6C1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DAC6B1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A94A43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36DF7E8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CCC2BC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3FB8BA2D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2CCB2970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Reactualizarea cunoștințelor anterioare</w:t>
            </w:r>
          </w:p>
          <w:p w14:paraId="09018668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  <w:p w14:paraId="1A8DF9A8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43" w:type="dxa"/>
          </w:tcPr>
          <w:p w14:paraId="53AF6C82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0BE2A633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110EA662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352" w:hanging="360"/>
              <w:jc w:val="both"/>
              <w:rPr>
                <w:color w:val="000000"/>
                <w:sz w:val="24"/>
                <w:szCs w:val="24"/>
              </w:rPr>
            </w:pPr>
          </w:p>
          <w:p w14:paraId="7A11A563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352" w:hanging="360"/>
              <w:jc w:val="both"/>
              <w:rPr>
                <w:color w:val="000000"/>
                <w:sz w:val="24"/>
                <w:szCs w:val="24"/>
              </w:rPr>
            </w:pPr>
          </w:p>
          <w:p w14:paraId="1202B21E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0C77D2C9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6BDE3119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460E823E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352" w:hanging="360"/>
              <w:jc w:val="both"/>
              <w:rPr>
                <w:color w:val="000000"/>
                <w:sz w:val="24"/>
                <w:szCs w:val="24"/>
              </w:rPr>
            </w:pPr>
          </w:p>
          <w:p w14:paraId="35A76F99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737109B6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528E6FBF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3D61CA21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6B94225C" w14:textId="77777777" w:rsidR="00C96EA6" w:rsidRDefault="00C96EA6">
            <w:pPr>
              <w:jc w:val="both"/>
              <w:rPr>
                <w:sz w:val="24"/>
                <w:szCs w:val="24"/>
              </w:rPr>
            </w:pPr>
          </w:p>
          <w:p w14:paraId="2CF7237A" w14:textId="77777777" w:rsidR="00C96EA6" w:rsidRDefault="00C96EA6">
            <w:pPr>
              <w:shd w:val="clear" w:color="auto" w:fill="FFFFFF"/>
              <w:jc w:val="center"/>
              <w:rPr>
                <w:sz w:val="24"/>
                <w:szCs w:val="24"/>
              </w:rPr>
            </w:pPr>
          </w:p>
        </w:tc>
        <w:tc>
          <w:tcPr>
            <w:tcW w:w="3298" w:type="dxa"/>
          </w:tcPr>
          <w:p w14:paraId="2018C322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7102B196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0F63B737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7F7865DC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48E8A18E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1F8AAF83" w14:textId="77777777" w:rsidR="00C96EA6" w:rsidRDefault="00A6698D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267BEFC9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7BAAB886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5F75E9F5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677" w:hanging="360"/>
              <w:jc w:val="both"/>
              <w:rPr>
                <w:color w:val="FF0000"/>
                <w:sz w:val="24"/>
                <w:szCs w:val="24"/>
              </w:rPr>
            </w:pPr>
          </w:p>
          <w:p w14:paraId="499D50D1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677" w:hanging="360"/>
              <w:jc w:val="both"/>
              <w:rPr>
                <w:color w:val="FF0000"/>
                <w:sz w:val="24"/>
                <w:szCs w:val="24"/>
              </w:rPr>
            </w:pPr>
          </w:p>
          <w:p w14:paraId="33324296" w14:textId="77777777" w:rsidR="00C96EA6" w:rsidRDefault="00C96EA6">
            <w:pPr>
              <w:ind w:left="360"/>
              <w:jc w:val="both"/>
              <w:rPr>
                <w:color w:val="333333"/>
                <w:sz w:val="24"/>
                <w:szCs w:val="24"/>
              </w:rPr>
            </w:pPr>
          </w:p>
          <w:p w14:paraId="2A31341C" w14:textId="77777777" w:rsidR="00C96EA6" w:rsidRDefault="00C96EA6">
            <w:pPr>
              <w:ind w:left="360"/>
              <w:jc w:val="both"/>
              <w:rPr>
                <w:color w:val="333333"/>
                <w:sz w:val="24"/>
                <w:szCs w:val="24"/>
              </w:rPr>
            </w:pPr>
          </w:p>
          <w:p w14:paraId="3CA8D1D1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677" w:hanging="360"/>
              <w:jc w:val="both"/>
              <w:rPr>
                <w:color w:val="000000"/>
                <w:sz w:val="24"/>
                <w:szCs w:val="24"/>
              </w:rPr>
            </w:pPr>
          </w:p>
          <w:p w14:paraId="338608E2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677" w:hanging="360"/>
              <w:jc w:val="both"/>
              <w:rPr>
                <w:color w:val="000000"/>
                <w:sz w:val="24"/>
                <w:szCs w:val="24"/>
              </w:rPr>
            </w:pPr>
          </w:p>
          <w:p w14:paraId="380F844B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677" w:hanging="360"/>
              <w:jc w:val="both"/>
              <w:rPr>
                <w:color w:val="000000"/>
                <w:sz w:val="24"/>
                <w:szCs w:val="24"/>
              </w:rPr>
            </w:pPr>
          </w:p>
          <w:p w14:paraId="465301F2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2"/>
              <w:ind w:left="677" w:hanging="360"/>
              <w:jc w:val="both"/>
              <w:rPr>
                <w:color w:val="000000"/>
                <w:sz w:val="24"/>
                <w:szCs w:val="24"/>
              </w:rPr>
            </w:pPr>
          </w:p>
          <w:p w14:paraId="797E6C70" w14:textId="77777777" w:rsidR="00C96EA6" w:rsidRDefault="00C96EA6">
            <w:pPr>
              <w:ind w:hanging="352"/>
              <w:jc w:val="both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0213087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F396A5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8B2728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0DFFEA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C3A330D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FC54B6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EEA469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CA29F0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5BC257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DF6101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3D4DFC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898EA5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D6410A3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2DEF3B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E3782CC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2A1C07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261BF2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AEFACF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7CB3920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A5B5FB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E738FD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26263A7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395E63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8ACCE8D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87CCEA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711289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850461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A9D8A2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8CA54B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521843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1DA1C9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7882BF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E0C864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187B420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E15E5CD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91DA97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1FAF25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330426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D70763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E73B4B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7E85B5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80525D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889B85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672D36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E23F2EC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42B3AE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97F6A70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8231F4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673E9C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7DBF18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BCD7C0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51C8E1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3839E88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B65BE9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94E8CD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57ECF7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CEA695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7D714C7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144F3A7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D4433F3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C89A26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72935CC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30192CD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E698516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12362D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5931D95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37E2AA4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DAC5B17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82F324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35A8E57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B7738D5" w14:textId="77777777" w:rsidR="00C96EA6" w:rsidRDefault="00A6698D">
            <w:pPr>
              <w:tabs>
                <w:tab w:val="left" w:pos="1533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17CC04DE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08E3890D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1C0D676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4943BBC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4688467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5053141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633F708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3CC52F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2098A85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B7F428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C276FCE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</w:tr>
      <w:tr w:rsidR="00C96EA6" w14:paraId="31AE3B59" w14:textId="77777777">
        <w:tc>
          <w:tcPr>
            <w:tcW w:w="735" w:type="dxa"/>
          </w:tcPr>
          <w:p w14:paraId="66F2F084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5.</w:t>
            </w:r>
          </w:p>
        </w:tc>
        <w:tc>
          <w:tcPr>
            <w:tcW w:w="660" w:type="dxa"/>
          </w:tcPr>
          <w:p w14:paraId="1101D76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0EB1C0B9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Dirijarea învățării/</w:t>
            </w:r>
            <w:proofErr w:type="spellStart"/>
            <w:r>
              <w:rPr>
                <w:b/>
                <w:bCs/>
                <w:sz w:val="24"/>
                <w:szCs w:val="24"/>
              </w:rPr>
              <w:t>siste-matizării</w:t>
            </w:r>
            <w:proofErr w:type="spellEnd"/>
          </w:p>
          <w:p w14:paraId="543B2A0F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43" w:type="dxa"/>
          </w:tcPr>
          <w:p w14:paraId="7CC96BC5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56385B1A" w14:textId="77777777" w:rsidR="00C96EA6" w:rsidRDefault="00A6698D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  <w:p w14:paraId="4B0BDC12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21068066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11788513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5795F055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2E31E331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298" w:type="dxa"/>
          </w:tcPr>
          <w:p w14:paraId="4AE5A15F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666C99CB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6F54EA3E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27AB4323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703B5DDE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308D0AC8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2DE35B52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  <w:p w14:paraId="06332944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73C2CC5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32575F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F2AD767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4996420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46F64C1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078F6A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B9B943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3A923EF3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785CDD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3376C1C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03B12F7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5534853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170A8AA4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A756DDA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604077B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739FD7DE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62945D9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08698CBF" w14:textId="77777777" w:rsidR="00C96EA6" w:rsidRDefault="00C96EA6">
            <w:pPr>
              <w:tabs>
                <w:tab w:val="left" w:pos="1533"/>
              </w:tabs>
              <w:jc w:val="center"/>
              <w:rPr>
                <w:sz w:val="24"/>
                <w:szCs w:val="24"/>
              </w:rPr>
            </w:pPr>
          </w:p>
          <w:p w14:paraId="544938F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181BB480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9E858A1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619D194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62E00F0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48ACCBD8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2814EA92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4577B95B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D0EBB7E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93B85AC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B83FA77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12C7F0B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312C4B4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1211030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</w:tr>
      <w:tr w:rsidR="00C96EA6" w14:paraId="3351CB76" w14:textId="77777777">
        <w:tc>
          <w:tcPr>
            <w:tcW w:w="735" w:type="dxa"/>
          </w:tcPr>
          <w:p w14:paraId="04279F53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660" w:type="dxa"/>
          </w:tcPr>
          <w:p w14:paraId="7F17EC65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53D4D633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Obținerea performanței </w:t>
            </w:r>
          </w:p>
          <w:p w14:paraId="272A57F1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43" w:type="dxa"/>
          </w:tcPr>
          <w:p w14:paraId="1E7C843B" w14:textId="77777777" w:rsidR="00C96EA6" w:rsidRDefault="00A6698D">
            <w:pPr>
              <w:spacing w:line="360" w:lineRule="auto"/>
              <w:rPr>
                <w:sz w:val="24"/>
                <w:szCs w:val="24"/>
              </w:rPr>
            </w:pPr>
            <w:r>
              <w:lastRenderedPageBreak/>
              <w:t xml:space="preserve">  </w:t>
            </w:r>
          </w:p>
          <w:p w14:paraId="29E99072" w14:textId="77777777" w:rsidR="00C96EA6" w:rsidRDefault="00C96EA6">
            <w:pPr>
              <w:spacing w:line="360" w:lineRule="auto"/>
            </w:pPr>
          </w:p>
          <w:p w14:paraId="0057240F" w14:textId="77777777" w:rsidR="00C96EA6" w:rsidRDefault="00C96EA6">
            <w:pPr>
              <w:spacing w:before="280" w:line="360" w:lineRule="auto"/>
            </w:pPr>
          </w:p>
        </w:tc>
        <w:tc>
          <w:tcPr>
            <w:tcW w:w="3298" w:type="dxa"/>
          </w:tcPr>
          <w:p w14:paraId="2A0F013B" w14:textId="77777777" w:rsidR="00C96EA6" w:rsidRDefault="00C96EA6">
            <w:pPr>
              <w:spacing w:line="360" w:lineRule="auto"/>
              <w:ind w:left="112" w:right="168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1CAF0D9A" w14:textId="77777777" w:rsidR="00C96EA6" w:rsidRDefault="00C96EA6">
            <w:pPr>
              <w:spacing w:line="360" w:lineRule="auto"/>
              <w:ind w:right="92"/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02A994A8" w14:textId="77777777" w:rsidR="00C96EA6" w:rsidRDefault="00C96EA6">
            <w:pPr>
              <w:widowControl w:val="0"/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3EB89DFD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4B91CC27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</w:tr>
      <w:tr w:rsidR="00C96EA6" w14:paraId="51FC649A" w14:textId="77777777">
        <w:tc>
          <w:tcPr>
            <w:tcW w:w="735" w:type="dxa"/>
          </w:tcPr>
          <w:p w14:paraId="63F738CB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660" w:type="dxa"/>
          </w:tcPr>
          <w:p w14:paraId="1E4AB62A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333B2AB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7FE3B1C8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  <w:p w14:paraId="5D28420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6C7A4130" w14:textId="77777777" w:rsidR="00C96EA6" w:rsidRDefault="00A6698D">
            <w:pPr>
              <w:tabs>
                <w:tab w:val="left" w:pos="1533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Asigurarea feedback-ului </w:t>
            </w:r>
          </w:p>
          <w:p w14:paraId="2923BA30" w14:textId="77777777" w:rsidR="00C96EA6" w:rsidRDefault="00A6698D">
            <w:pPr>
              <w:tabs>
                <w:tab w:val="left" w:pos="1533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3443" w:type="dxa"/>
          </w:tcPr>
          <w:p w14:paraId="5AAA7EB4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08"/>
              <w:rPr>
                <w:color w:val="000000"/>
                <w:sz w:val="24"/>
                <w:szCs w:val="24"/>
              </w:rPr>
            </w:pPr>
          </w:p>
        </w:tc>
        <w:tc>
          <w:tcPr>
            <w:tcW w:w="3298" w:type="dxa"/>
          </w:tcPr>
          <w:p w14:paraId="59CBB33A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2" w:right="168"/>
              <w:rPr>
                <w:color w:val="000000"/>
                <w:sz w:val="24"/>
                <w:szCs w:val="24"/>
              </w:rPr>
            </w:pPr>
          </w:p>
        </w:tc>
        <w:tc>
          <w:tcPr>
            <w:tcW w:w="1430" w:type="dxa"/>
          </w:tcPr>
          <w:p w14:paraId="76A7B13A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110"/>
              <w:rPr>
                <w:color w:val="000000"/>
                <w:sz w:val="24"/>
                <w:szCs w:val="24"/>
              </w:rPr>
            </w:pPr>
          </w:p>
        </w:tc>
        <w:tc>
          <w:tcPr>
            <w:tcW w:w="1729" w:type="dxa"/>
          </w:tcPr>
          <w:p w14:paraId="1A46F343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543"/>
              <w:rPr>
                <w:color w:val="000000"/>
                <w:sz w:val="24"/>
                <w:szCs w:val="24"/>
              </w:rPr>
            </w:pPr>
          </w:p>
          <w:p w14:paraId="2EEF081D" w14:textId="77777777" w:rsidR="00C96EA6" w:rsidRDefault="00C96E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543"/>
              <w:rPr>
                <w:color w:val="000000"/>
                <w:sz w:val="24"/>
                <w:szCs w:val="24"/>
              </w:rPr>
            </w:pPr>
          </w:p>
        </w:tc>
        <w:tc>
          <w:tcPr>
            <w:tcW w:w="1273" w:type="dxa"/>
          </w:tcPr>
          <w:p w14:paraId="231711E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4716D52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</w:tr>
      <w:tr w:rsidR="00C96EA6" w14:paraId="5B0DC34B" w14:textId="77777777">
        <w:tc>
          <w:tcPr>
            <w:tcW w:w="735" w:type="dxa"/>
          </w:tcPr>
          <w:p w14:paraId="5AAC5890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660" w:type="dxa"/>
          </w:tcPr>
          <w:p w14:paraId="20CE6661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832" w:type="dxa"/>
          </w:tcPr>
          <w:p w14:paraId="293A5774" w14:textId="77777777" w:rsidR="00C96EA6" w:rsidRDefault="00A6698D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Încheierea activității</w:t>
            </w:r>
          </w:p>
          <w:p w14:paraId="3E39CA2B" w14:textId="77777777" w:rsidR="00C96EA6" w:rsidRDefault="00C96EA6">
            <w:pPr>
              <w:tabs>
                <w:tab w:val="left" w:pos="1533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443" w:type="dxa"/>
          </w:tcPr>
          <w:p w14:paraId="4A0DA2F8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3298" w:type="dxa"/>
          </w:tcPr>
          <w:p w14:paraId="0831EBA6" w14:textId="77777777" w:rsidR="00C96EA6" w:rsidRDefault="00C96EA6">
            <w:pPr>
              <w:tabs>
                <w:tab w:val="left" w:pos="1533"/>
              </w:tabs>
              <w:jc w:val="both"/>
              <w:rPr>
                <w:sz w:val="24"/>
                <w:szCs w:val="24"/>
              </w:rPr>
            </w:pPr>
          </w:p>
        </w:tc>
        <w:tc>
          <w:tcPr>
            <w:tcW w:w="1430" w:type="dxa"/>
          </w:tcPr>
          <w:p w14:paraId="7E29F3D3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729" w:type="dxa"/>
          </w:tcPr>
          <w:p w14:paraId="2A7BF285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273" w:type="dxa"/>
          </w:tcPr>
          <w:p w14:paraId="70139E5F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  <w:tc>
          <w:tcPr>
            <w:tcW w:w="1343" w:type="dxa"/>
          </w:tcPr>
          <w:p w14:paraId="3BAF9C59" w14:textId="77777777" w:rsidR="00C96EA6" w:rsidRDefault="00C96EA6">
            <w:pPr>
              <w:tabs>
                <w:tab w:val="left" w:pos="1533"/>
              </w:tabs>
              <w:rPr>
                <w:sz w:val="24"/>
                <w:szCs w:val="24"/>
              </w:rPr>
            </w:pPr>
          </w:p>
        </w:tc>
      </w:tr>
    </w:tbl>
    <w:p w14:paraId="3A0A0098" w14:textId="77777777" w:rsidR="00C96EA6" w:rsidRDefault="00C96EA6">
      <w:pPr>
        <w:rPr>
          <w:b/>
          <w:bCs/>
          <w:i/>
          <w:iCs/>
          <w:sz w:val="28"/>
          <w:szCs w:val="28"/>
          <w:u w:val="single"/>
        </w:rPr>
      </w:pPr>
    </w:p>
    <w:p w14:paraId="2CC593B9" w14:textId="77777777" w:rsidR="00C96EA6" w:rsidRDefault="00C96EA6">
      <w:pPr>
        <w:rPr>
          <w:b/>
          <w:bCs/>
          <w:i/>
          <w:iCs/>
          <w:sz w:val="28"/>
          <w:szCs w:val="28"/>
          <w:u w:val="single"/>
        </w:rPr>
      </w:pPr>
    </w:p>
    <w:p w14:paraId="32C0E524" w14:textId="77777777" w:rsidR="00C96EA6" w:rsidRDefault="00C96EA6">
      <w:pPr>
        <w:rPr>
          <w:b/>
          <w:bCs/>
          <w:i/>
          <w:iCs/>
          <w:sz w:val="28"/>
          <w:szCs w:val="28"/>
          <w:u w:val="single"/>
        </w:rPr>
      </w:pPr>
    </w:p>
    <w:p w14:paraId="2D23741D" w14:textId="77777777" w:rsidR="00C96EA6" w:rsidRDefault="00C96EA6">
      <w:pPr>
        <w:rPr>
          <w:b/>
          <w:bCs/>
          <w:i/>
          <w:iCs/>
          <w:sz w:val="28"/>
          <w:szCs w:val="28"/>
          <w:u w:val="single"/>
        </w:rPr>
      </w:pPr>
    </w:p>
    <w:p w14:paraId="442A54CD" w14:textId="77777777" w:rsidR="00C96EA6" w:rsidRDefault="00C96EA6">
      <w:pPr>
        <w:spacing w:before="259"/>
        <w:ind w:left="183"/>
        <w:jc w:val="center"/>
        <w:rPr>
          <w:b/>
          <w:bCs/>
          <w:sz w:val="24"/>
          <w:szCs w:val="24"/>
        </w:rPr>
        <w:sectPr w:rsidR="00C96EA6">
          <w:pgSz w:w="16840" w:h="11910" w:orient="landscape"/>
          <w:pgMar w:top="840" w:right="320" w:bottom="280" w:left="420" w:header="720" w:footer="720" w:gutter="0"/>
          <w:cols w:space="720"/>
        </w:sectPr>
      </w:pPr>
    </w:p>
    <w:p w14:paraId="27041544" w14:textId="77777777" w:rsidR="00C96EA6" w:rsidRDefault="00C96EA6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bCs/>
          <w:color w:val="000000"/>
          <w:sz w:val="2"/>
          <w:szCs w:val="2"/>
        </w:rPr>
        <w:sectPr w:rsidR="00C96EA6">
          <w:pgSz w:w="16840" w:h="11910" w:orient="landscape"/>
          <w:pgMar w:top="820" w:right="320" w:bottom="280" w:left="420" w:header="720" w:footer="720" w:gutter="0"/>
          <w:cols w:space="720"/>
        </w:sectPr>
      </w:pPr>
    </w:p>
    <w:p w14:paraId="62B08E8B" w14:textId="77777777" w:rsidR="00C96EA6" w:rsidRDefault="00C96EA6">
      <w:pPr>
        <w:tabs>
          <w:tab w:val="left" w:pos="1120"/>
        </w:tabs>
        <w:rPr>
          <w:sz w:val="32"/>
          <w:szCs w:val="32"/>
        </w:rPr>
      </w:pPr>
    </w:p>
    <w:p w14:paraId="2A595738" w14:textId="77777777" w:rsidR="00C96EA6" w:rsidRDefault="00C96EA6">
      <w:pPr>
        <w:pBdr>
          <w:top w:val="nil"/>
          <w:left w:val="nil"/>
          <w:bottom w:val="nil"/>
          <w:right w:val="nil"/>
          <w:between w:val="nil"/>
        </w:pBdr>
        <w:spacing w:before="182"/>
        <w:ind w:left="352" w:hanging="360"/>
        <w:rPr>
          <w:b/>
          <w:bCs/>
          <w:color w:val="000000"/>
          <w:sz w:val="28"/>
          <w:szCs w:val="28"/>
        </w:rPr>
      </w:pPr>
    </w:p>
    <w:sectPr w:rsidR="00C96EA6">
      <w:pgSz w:w="11910" w:h="16840"/>
      <w:pgMar w:top="320" w:right="280" w:bottom="420" w:left="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83735A26-A7EC-4EB4-97CB-7B86695E1F33}"/>
    <w:embedBold r:id="rId2" w:fontKey="{CF6DD607-6B76-40EE-8D7E-57433BCE0A6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C8704D2C-3344-43A1-89FD-848AFDC5F00E}"/>
    <w:embedBold r:id="rId4" w:fontKey="{28F7A941-A3B3-4421-B7B9-7FCEC9A5B650}"/>
    <w:embedItalic r:id="rId5" w:fontKey="{6BF78B9F-07A9-4F2D-97AF-3C6292437AE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6" w:fontKey="{F2BC015A-0DE1-4546-83AB-64F00E094D3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23053"/>
    <w:multiLevelType w:val="multilevel"/>
    <w:tmpl w:val="4EF0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5212FA"/>
    <w:multiLevelType w:val="multilevel"/>
    <w:tmpl w:val="838E8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8B1E51"/>
    <w:multiLevelType w:val="multilevel"/>
    <w:tmpl w:val="9BCC4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C75BE6"/>
    <w:multiLevelType w:val="multilevel"/>
    <w:tmpl w:val="AD4E1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B164412"/>
    <w:multiLevelType w:val="multilevel"/>
    <w:tmpl w:val="38A44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AEE32FB"/>
    <w:multiLevelType w:val="multilevel"/>
    <w:tmpl w:val="EDB6F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45522B"/>
    <w:multiLevelType w:val="multilevel"/>
    <w:tmpl w:val="E392D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6270CC"/>
    <w:multiLevelType w:val="multilevel"/>
    <w:tmpl w:val="2766D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8D12D0B"/>
    <w:multiLevelType w:val="multilevel"/>
    <w:tmpl w:val="548A8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A903F00"/>
    <w:multiLevelType w:val="multilevel"/>
    <w:tmpl w:val="4D2E6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96EA6"/>
    <w:rsid w:val="001E711D"/>
    <w:rsid w:val="00602193"/>
    <w:rsid w:val="00A6698D"/>
    <w:rsid w:val="00C96EA6"/>
    <w:rsid w:val="00D11222"/>
    <w:rsid w:val="00D76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8EED8"/>
  <w15:docId w15:val="{0511B4BE-5423-4941-B850-510CD7D08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itlu1">
    <w:name w:val="heading 1"/>
    <w:basedOn w:val="Normal"/>
    <w:next w:val="Normal"/>
    <w:pPr>
      <w:ind w:left="112"/>
      <w:outlineLvl w:val="0"/>
    </w:pPr>
    <w:rPr>
      <w:b/>
      <w:bCs/>
      <w:sz w:val="24"/>
      <w:szCs w:val="24"/>
    </w:rPr>
  </w:style>
  <w:style w:type="paragraph" w:styleId="Titlu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lu3">
    <w:name w:val="heading 3"/>
    <w:basedOn w:val="Normal"/>
    <w:next w:val="Normal"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itlu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lu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itlu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u">
    <w:name w:val="Title"/>
    <w:basedOn w:val="Normal"/>
    <w:next w:val="Normal"/>
    <w:pPr>
      <w:spacing w:before="63"/>
      <w:ind w:left="3"/>
      <w:jc w:val="center"/>
    </w:pPr>
    <w:rPr>
      <w:b/>
      <w:bCs/>
      <w:sz w:val="28"/>
      <w:szCs w:val="28"/>
    </w:rPr>
  </w:style>
  <w:style w:type="paragraph" w:styleId="Subtitlu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widowControl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1E711D"/>
    <w:pPr>
      <w:widowControl/>
      <w:spacing w:before="100" w:beforeAutospacing="1" w:after="100" w:afterAutospacing="1"/>
    </w:pPr>
    <w:rPr>
      <w:sz w:val="24"/>
      <w:szCs w:val="24"/>
      <w:lang w:val="en-US"/>
    </w:rPr>
  </w:style>
  <w:style w:type="character" w:styleId="Robust">
    <w:name w:val="Strong"/>
    <w:basedOn w:val="Fontdeparagrafimplicit"/>
    <w:uiPriority w:val="22"/>
    <w:qFormat/>
    <w:rsid w:val="001E71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71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776</Words>
  <Characters>4501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Primar ISJMM</cp:lastModifiedBy>
  <cp:revision>3</cp:revision>
  <dcterms:created xsi:type="dcterms:W3CDTF">2025-11-25T19:20:00Z</dcterms:created>
  <dcterms:modified xsi:type="dcterms:W3CDTF">2025-11-26T11:43:00Z</dcterms:modified>
</cp:coreProperties>
</file>