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16" w:rsidRPr="00063BC5" w:rsidRDefault="00396216" w:rsidP="00C15A3E">
      <w:pPr>
        <w:rPr>
          <w:rFonts w:ascii="Times New Roman" w:hAnsi="Times New Roman"/>
          <w:szCs w:val="22"/>
        </w:rPr>
      </w:pPr>
    </w:p>
    <w:p w:rsidR="00396216" w:rsidRPr="00063BC5" w:rsidRDefault="00236C37" w:rsidP="00C15A3E">
      <w:pPr>
        <w:pBdr>
          <w:top w:val="single" w:sz="12" w:space="1" w:color="000000" w:themeColor="text1"/>
          <w:bottom w:val="single" w:sz="12" w:space="1" w:color="000000" w:themeColor="text1"/>
        </w:pBdr>
        <w:shd w:val="clear" w:color="auto" w:fill="DAEEF3" w:themeFill="accent5" w:themeFillTint="33"/>
        <w:jc w:val="center"/>
        <w:rPr>
          <w:rFonts w:ascii="Times New Roman" w:hAnsi="Times New Roman"/>
          <w:b/>
          <w:szCs w:val="22"/>
        </w:rPr>
      </w:pPr>
      <w:r w:rsidRPr="00063BC5">
        <w:rPr>
          <w:rFonts w:ascii="Times New Roman" w:hAnsi="Times New Roman"/>
          <w:b/>
          <w:szCs w:val="22"/>
        </w:rPr>
        <w:t>Curriculum Vitae</w:t>
      </w:r>
    </w:p>
    <w:p w:rsidR="00396216" w:rsidRDefault="00396216" w:rsidP="00C15A3E">
      <w:pPr>
        <w:rPr>
          <w:rFonts w:ascii="Times New Roman" w:hAnsi="Times New Roman"/>
          <w:szCs w:val="22"/>
        </w:rPr>
      </w:pPr>
    </w:p>
    <w:p w:rsidR="00EB141B" w:rsidRDefault="00EB141B" w:rsidP="00C15A3E">
      <w:pPr>
        <w:rPr>
          <w:rFonts w:ascii="Times New Roman" w:hAnsi="Times New Roman"/>
          <w:szCs w:val="22"/>
        </w:rPr>
      </w:pPr>
    </w:p>
    <w:p w:rsidR="00EB141B" w:rsidRPr="00063BC5" w:rsidRDefault="00EB141B" w:rsidP="00C15A3E">
      <w:pPr>
        <w:rPr>
          <w:rFonts w:ascii="Times New Roman" w:hAnsi="Times New Roman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168"/>
        <w:gridCol w:w="7863"/>
      </w:tblGrid>
      <w:tr w:rsidR="0095616B" w:rsidRPr="00063BC5" w:rsidTr="009E6D9B">
        <w:trPr>
          <w:jc w:val="center"/>
        </w:trPr>
        <w:tc>
          <w:tcPr>
            <w:tcW w:w="2168" w:type="dxa"/>
          </w:tcPr>
          <w:p w:rsidR="005E60A0" w:rsidRPr="00063BC5" w:rsidRDefault="003D0229" w:rsidP="00C15A3E">
            <w:pPr>
              <w:rPr>
                <w:rFonts w:ascii="Times New Roman" w:hAnsi="Times New Roman"/>
                <w:b/>
              </w:rPr>
            </w:pPr>
            <w:r w:rsidRPr="00063BC5">
              <w:rPr>
                <w:rFonts w:ascii="Times New Roman" w:hAnsi="Times New Roman"/>
                <w:b/>
                <w:noProof/>
                <w:lang w:val="en-US" w:eastAsia="en-US"/>
              </w:rPr>
              <w:drawing>
                <wp:inline distT="0" distB="0" distL="0" distR="0">
                  <wp:extent cx="1615744" cy="461175"/>
                  <wp:effectExtent l="1905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463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616B" w:rsidRPr="00063BC5" w:rsidRDefault="005E60A0" w:rsidP="00C15A3E">
            <w:pPr>
              <w:rPr>
                <w:rFonts w:ascii="Times New Roman" w:hAnsi="Times New Roman"/>
                <w:b/>
              </w:rPr>
            </w:pPr>
            <w:r w:rsidRPr="00063BC5">
              <w:rPr>
                <w:rFonts w:ascii="Times New Roman" w:hAnsi="Times New Roman"/>
                <w:b/>
              </w:rPr>
              <w:t>Curriculum Vitae Europass</w:t>
            </w:r>
          </w:p>
        </w:tc>
        <w:tc>
          <w:tcPr>
            <w:tcW w:w="7863" w:type="dxa"/>
          </w:tcPr>
          <w:p w:rsidR="0095616B" w:rsidRDefault="006C54CB" w:rsidP="00C15A3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IOAN CRISTINA MIOARA</w:t>
            </w:r>
          </w:p>
          <w:p w:rsidR="009E6D9B" w:rsidRPr="006C54CB" w:rsidRDefault="009E6D9B" w:rsidP="00C15A3E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3700732" cy="4757971"/>
                  <wp:effectExtent l="19050" t="0" r="0" b="0"/>
                  <wp:docPr id="1" name="Picture 1" descr="C:\Users\Cristina\Desktop\prof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ristina\Desktop\prof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771" cy="476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0A0" w:rsidRPr="00063BC5" w:rsidTr="009E6D9B">
        <w:trPr>
          <w:jc w:val="center"/>
        </w:trPr>
        <w:tc>
          <w:tcPr>
            <w:tcW w:w="2168" w:type="dxa"/>
          </w:tcPr>
          <w:p w:rsidR="005E60A0" w:rsidRPr="00063BC5" w:rsidRDefault="00956AB9" w:rsidP="00C15A3E">
            <w:pPr>
              <w:rPr>
                <w:rFonts w:ascii="Times New Roman" w:hAnsi="Times New Roman"/>
                <w:b/>
              </w:rPr>
            </w:pPr>
            <w:r w:rsidRPr="00063BC5">
              <w:rPr>
                <w:rFonts w:ascii="Times New Roman" w:hAnsi="Times New Roman"/>
                <w:b/>
              </w:rPr>
              <w:t>Informaţii personale</w:t>
            </w:r>
          </w:p>
        </w:tc>
        <w:tc>
          <w:tcPr>
            <w:tcW w:w="7863" w:type="dxa"/>
          </w:tcPr>
          <w:p w:rsidR="005E60A0" w:rsidRPr="00063BC5" w:rsidRDefault="005E60A0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56AB9" w:rsidRPr="00063BC5" w:rsidTr="009E6D9B">
        <w:trPr>
          <w:jc w:val="center"/>
        </w:trPr>
        <w:tc>
          <w:tcPr>
            <w:tcW w:w="2168" w:type="dxa"/>
          </w:tcPr>
          <w:p w:rsidR="00956AB9" w:rsidRPr="00063BC5" w:rsidRDefault="00956AB9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Nume/Prenume</w:t>
            </w:r>
          </w:p>
        </w:tc>
        <w:tc>
          <w:tcPr>
            <w:tcW w:w="7863" w:type="dxa"/>
          </w:tcPr>
          <w:p w:rsidR="00956AB9" w:rsidRPr="00063BC5" w:rsidRDefault="006C54C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IOAN CRISTI</w:t>
            </w:r>
            <w:r w:rsidR="001B5A33">
              <w:rPr>
                <w:rFonts w:ascii="Times New Roman" w:hAnsi="Times New Roman"/>
                <w:lang w:val="en-US"/>
              </w:rPr>
              <w:t>N</w:t>
            </w:r>
            <w:bookmarkStart w:id="0" w:name="_GoBack"/>
            <w:bookmarkEnd w:id="0"/>
            <w:r>
              <w:rPr>
                <w:rFonts w:ascii="Times New Roman" w:hAnsi="Times New Roman"/>
                <w:lang w:val="en-US"/>
              </w:rPr>
              <w:t>A MIOARA</w:t>
            </w:r>
          </w:p>
        </w:tc>
      </w:tr>
      <w:tr w:rsidR="00956AB9" w:rsidRPr="00063BC5" w:rsidTr="009E6D9B">
        <w:trPr>
          <w:jc w:val="center"/>
        </w:trPr>
        <w:tc>
          <w:tcPr>
            <w:tcW w:w="2168" w:type="dxa"/>
          </w:tcPr>
          <w:p w:rsidR="00956AB9" w:rsidRPr="00063BC5" w:rsidRDefault="00956AB9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Adresă</w:t>
            </w:r>
          </w:p>
        </w:tc>
        <w:tc>
          <w:tcPr>
            <w:tcW w:w="7863" w:type="dxa"/>
          </w:tcPr>
          <w:p w:rsidR="00956AB9" w:rsidRPr="00063BC5" w:rsidRDefault="006C54C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123, bld. Republicii, 430381, Baia Mare, România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Telefon</w:t>
            </w:r>
          </w:p>
        </w:tc>
        <w:tc>
          <w:tcPr>
            <w:tcW w:w="7863" w:type="dxa"/>
          </w:tcPr>
          <w:p w:rsidR="00C845A7" w:rsidRPr="00063BC5" w:rsidRDefault="006C54C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0740 508243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Fax</w:t>
            </w:r>
          </w:p>
        </w:tc>
        <w:tc>
          <w:tcPr>
            <w:tcW w:w="7863" w:type="dxa"/>
          </w:tcPr>
          <w:p w:rsidR="00C845A7" w:rsidRPr="00063BC5" w:rsidRDefault="009E6D9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0262275482</w:t>
            </w:r>
            <w:r w:rsidR="009F62BB">
              <w:rPr>
                <w:rFonts w:ascii="Times New Roman" w:hAnsi="Times New Roman"/>
                <w:lang w:val="en-US"/>
              </w:rPr>
              <w:t>- Colegiul de Arte Baia Mare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E-mail</w:t>
            </w:r>
          </w:p>
        </w:tc>
        <w:tc>
          <w:tcPr>
            <w:tcW w:w="7863" w:type="dxa"/>
          </w:tcPr>
          <w:p w:rsidR="00C845A7" w:rsidRPr="00063BC5" w:rsidRDefault="001D6DE6" w:rsidP="00C15A3E">
            <w:pPr>
              <w:rPr>
                <w:rFonts w:ascii="Times New Roman" w:hAnsi="Times New Roman"/>
                <w:lang w:val="en-US"/>
              </w:rPr>
            </w:pPr>
            <w:hyperlink r:id="rId9" w:history="1">
              <w:r w:rsidR="00A9711E" w:rsidRPr="0018549D">
                <w:rPr>
                  <w:rStyle w:val="Hyperlink"/>
                  <w:rFonts w:ascii="Times New Roman" w:hAnsi="Times New Roman"/>
                  <w:lang w:val="en-US"/>
                </w:rPr>
                <w:t>cristina_ioan2015@yahoo.com</w:t>
              </w:r>
            </w:hyperlink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Naţionalitate</w:t>
            </w:r>
          </w:p>
        </w:tc>
        <w:tc>
          <w:tcPr>
            <w:tcW w:w="7863" w:type="dxa"/>
          </w:tcPr>
          <w:p w:rsidR="00C845A7" w:rsidRPr="00063BC5" w:rsidRDefault="00922B87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</w:t>
            </w:r>
            <w:r w:rsidR="006C54CB">
              <w:rPr>
                <w:rFonts w:ascii="Times New Roman" w:hAnsi="Times New Roman"/>
                <w:lang w:val="en-US"/>
              </w:rPr>
              <w:t>omână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Data naşterii</w:t>
            </w:r>
          </w:p>
        </w:tc>
        <w:tc>
          <w:tcPr>
            <w:tcW w:w="7863" w:type="dxa"/>
          </w:tcPr>
          <w:p w:rsidR="00C845A7" w:rsidRPr="00063BC5" w:rsidRDefault="006C54C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08. 09.1975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  <w:b/>
              </w:rPr>
            </w:pPr>
            <w:r w:rsidRPr="00063BC5">
              <w:rPr>
                <w:rFonts w:ascii="Times New Roman" w:hAnsi="Times New Roman"/>
                <w:b/>
              </w:rPr>
              <w:t>Experienţă profesională</w:t>
            </w:r>
          </w:p>
        </w:tc>
        <w:tc>
          <w:tcPr>
            <w:tcW w:w="7863" w:type="dxa"/>
          </w:tcPr>
          <w:p w:rsidR="00C845A7" w:rsidRPr="00063BC5" w:rsidRDefault="00C845A7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Perioada</w:t>
            </w:r>
          </w:p>
        </w:tc>
        <w:tc>
          <w:tcPr>
            <w:tcW w:w="7863" w:type="dxa"/>
          </w:tcPr>
          <w:p w:rsidR="00C845A7" w:rsidRPr="00063BC5" w:rsidRDefault="00304234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Din </w:t>
            </w:r>
            <w:r w:rsidR="006C54CB">
              <w:rPr>
                <w:rFonts w:ascii="Times New Roman" w:hAnsi="Times New Roman"/>
                <w:lang w:val="en-US"/>
              </w:rPr>
              <w:t>1999</w:t>
            </w:r>
            <w:r w:rsidR="00922B87">
              <w:rPr>
                <w:rFonts w:ascii="Times New Roman" w:hAnsi="Times New Roman"/>
                <w:lang w:val="en-US"/>
              </w:rPr>
              <w:t>până</w:t>
            </w:r>
            <w:r>
              <w:rPr>
                <w:rFonts w:ascii="Times New Roman" w:hAnsi="Times New Roman"/>
                <w:lang w:val="en-US"/>
              </w:rPr>
              <w:t xml:space="preserve"> in </w:t>
            </w:r>
            <w:r w:rsidR="00235BC3">
              <w:rPr>
                <w:rFonts w:ascii="Times New Roman" w:hAnsi="Times New Roman"/>
                <w:lang w:val="en-US"/>
              </w:rPr>
              <w:t>prez</w:t>
            </w:r>
            <w:r w:rsidR="00A9711E">
              <w:rPr>
                <w:rFonts w:ascii="Times New Roman" w:hAnsi="Times New Roman"/>
                <w:lang w:val="en-US"/>
              </w:rPr>
              <w:t>ent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Funcţia sau postul ocupat</w:t>
            </w:r>
          </w:p>
        </w:tc>
        <w:tc>
          <w:tcPr>
            <w:tcW w:w="7863" w:type="dxa"/>
          </w:tcPr>
          <w:p w:rsidR="00C845A7" w:rsidRPr="00063BC5" w:rsidRDefault="00304234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Profesor titular 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lastRenderedPageBreak/>
              <w:t>Numele şi adresa angajatorului</w:t>
            </w:r>
          </w:p>
        </w:tc>
        <w:tc>
          <w:tcPr>
            <w:tcW w:w="7863" w:type="dxa"/>
          </w:tcPr>
          <w:p w:rsidR="00C845A7" w:rsidRPr="00063BC5" w:rsidRDefault="00304234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Colegiul de Arte Baia Mare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Tipul activităţii sau sectorul de activitate</w:t>
            </w:r>
          </w:p>
        </w:tc>
        <w:tc>
          <w:tcPr>
            <w:tcW w:w="7863" w:type="dxa"/>
          </w:tcPr>
          <w:p w:rsidR="00C845A7" w:rsidRPr="00063BC5" w:rsidRDefault="00304234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Secția Canto</w:t>
            </w: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Principalele activităţi şi responsabilităţi</w:t>
            </w:r>
          </w:p>
        </w:tc>
        <w:tc>
          <w:tcPr>
            <w:tcW w:w="7863" w:type="dxa"/>
          </w:tcPr>
          <w:p w:rsidR="004247C2" w:rsidRDefault="004247C2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Solist vocal muzicaculta</w:t>
            </w:r>
          </w:p>
          <w:p w:rsidR="00C845A7" w:rsidRDefault="003D00C6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Învăță</w:t>
            </w:r>
            <w:r w:rsidR="00304234">
              <w:rPr>
                <w:rFonts w:ascii="Times New Roman" w:hAnsi="Times New Roman"/>
                <w:lang w:val="en-US"/>
              </w:rPr>
              <w:t>mânt</w:t>
            </w:r>
          </w:p>
          <w:p w:rsidR="004247C2" w:rsidRPr="00063BC5" w:rsidRDefault="004247C2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  <w:b/>
              </w:rPr>
            </w:pPr>
            <w:r w:rsidRPr="00063BC5">
              <w:rPr>
                <w:rFonts w:ascii="Times New Roman" w:hAnsi="Times New Roman"/>
                <w:b/>
              </w:rPr>
              <w:t>Educaţie şi formare</w:t>
            </w:r>
          </w:p>
        </w:tc>
        <w:tc>
          <w:tcPr>
            <w:tcW w:w="7863" w:type="dxa"/>
          </w:tcPr>
          <w:p w:rsidR="00C845A7" w:rsidRPr="00063BC5" w:rsidRDefault="00C845A7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C845A7" w:rsidRPr="00063BC5" w:rsidTr="009E6D9B">
        <w:trPr>
          <w:jc w:val="center"/>
        </w:trPr>
        <w:tc>
          <w:tcPr>
            <w:tcW w:w="2168" w:type="dxa"/>
          </w:tcPr>
          <w:p w:rsidR="00C845A7" w:rsidRPr="00063BC5" w:rsidRDefault="00C845A7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Perioada</w:t>
            </w:r>
          </w:p>
        </w:tc>
        <w:tc>
          <w:tcPr>
            <w:tcW w:w="7863" w:type="dxa"/>
          </w:tcPr>
          <w:p w:rsidR="00C845A7" w:rsidRPr="00063BC5" w:rsidRDefault="00EA7278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Din 1993 pânăîn</w:t>
            </w:r>
            <w:r w:rsidR="009A7AF8">
              <w:rPr>
                <w:rFonts w:ascii="Times New Roman" w:hAnsi="Times New Roman"/>
                <w:lang w:val="en-US"/>
              </w:rPr>
              <w:t>present</w:t>
            </w: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487CAB" w:rsidRPr="00063BC5" w:rsidRDefault="00487CAB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Calificarea/Diploma obţinută</w:t>
            </w:r>
          </w:p>
        </w:tc>
        <w:tc>
          <w:tcPr>
            <w:tcW w:w="7863" w:type="dxa"/>
          </w:tcPr>
          <w:p w:rsidR="009E6D9B" w:rsidRPr="00A62120" w:rsidRDefault="009E6D9B" w:rsidP="00A62120">
            <w:pPr>
              <w:rPr>
                <w:rFonts w:ascii="Times New Roman" w:hAnsi="Times New Roman"/>
                <w:i/>
                <w:lang w:val="en-US"/>
              </w:rPr>
            </w:pPr>
          </w:p>
          <w:p w:rsidR="0096765A" w:rsidRPr="0096765A" w:rsidRDefault="0096765A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>Masterclass- Canto lirico –</w:t>
            </w:r>
            <w:r>
              <w:rPr>
                <w:rFonts w:ascii="Times New Roman" w:hAnsi="Times New Roman"/>
                <w:lang w:val="en-US"/>
              </w:rPr>
              <w:t>Academie fur Kunste Berlin, Academia ProArt Oradea, 2017</w:t>
            </w:r>
          </w:p>
          <w:p w:rsidR="009E6D9B" w:rsidRPr="009E6D9B" w:rsidRDefault="009E6D9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Curs </w:t>
            </w:r>
            <w:r w:rsidRPr="00A62120">
              <w:rPr>
                <w:rFonts w:ascii="Times New Roman" w:hAnsi="Times New Roman"/>
                <w:b/>
                <w:i/>
                <w:lang w:val="en-US"/>
              </w:rPr>
              <w:t>Formator</w:t>
            </w:r>
            <w:r>
              <w:rPr>
                <w:rFonts w:ascii="Times New Roman" w:hAnsi="Times New Roman"/>
                <w:i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încadrul FSLI Maramureș, 2017</w:t>
            </w:r>
          </w:p>
          <w:p w:rsidR="003D00C6" w:rsidRPr="001905BB" w:rsidRDefault="003D00C6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1905BB">
              <w:rPr>
                <w:rFonts w:ascii="Times New Roman" w:hAnsi="Times New Roman"/>
                <w:lang w:val="en-US"/>
              </w:rPr>
              <w:t xml:space="preserve">Curs de </w:t>
            </w:r>
            <w:r w:rsidRPr="001905BB">
              <w:rPr>
                <w:rFonts w:ascii="Times New Roman" w:hAnsi="Times New Roman"/>
                <w:i/>
                <w:lang w:val="en-US"/>
              </w:rPr>
              <w:t xml:space="preserve">Management </w:t>
            </w:r>
            <w:r w:rsidR="00922B87">
              <w:rPr>
                <w:rFonts w:ascii="Times New Roman" w:hAnsi="Times New Roman"/>
                <w:i/>
                <w:lang w:val="en-US"/>
              </w:rPr>
              <w:t>educaț</w:t>
            </w:r>
            <w:r w:rsidRPr="001905BB">
              <w:rPr>
                <w:rFonts w:ascii="Times New Roman" w:hAnsi="Times New Roman"/>
                <w:i/>
                <w:lang w:val="en-US"/>
              </w:rPr>
              <w:t>ional</w:t>
            </w:r>
            <w:r w:rsidRPr="00FA3EB3">
              <w:rPr>
                <w:rFonts w:ascii="Times New Roman" w:hAnsi="Times New Roman"/>
                <w:b/>
                <w:i/>
                <w:lang w:val="en-US"/>
              </w:rPr>
              <w:t>, Chișinău</w:t>
            </w:r>
            <w:r w:rsidRPr="001905BB">
              <w:rPr>
                <w:rFonts w:ascii="Times New Roman" w:hAnsi="Times New Roman"/>
                <w:lang w:val="en-US"/>
              </w:rPr>
              <w:t>, Republica Moldova, 2017</w:t>
            </w:r>
          </w:p>
          <w:p w:rsidR="00FA3EB3" w:rsidRDefault="003D00C6" w:rsidP="00FA3EB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1905BB">
              <w:rPr>
                <w:rFonts w:ascii="Times New Roman" w:hAnsi="Times New Roman"/>
                <w:lang w:val="en-US"/>
              </w:rPr>
              <w:t>Curs</w:t>
            </w:r>
            <w:r w:rsidRPr="00A62120">
              <w:rPr>
                <w:rFonts w:ascii="Times New Roman" w:hAnsi="Times New Roman"/>
                <w:b/>
                <w:i/>
                <w:lang w:val="en-US"/>
              </w:rPr>
              <w:t>Metodist</w:t>
            </w:r>
            <w:r w:rsidRPr="001905BB">
              <w:rPr>
                <w:rFonts w:ascii="Times New Roman" w:hAnsi="Times New Roman"/>
                <w:i/>
                <w:lang w:val="en-US"/>
              </w:rPr>
              <w:t>,</w:t>
            </w:r>
            <w:r w:rsidRPr="001905BB">
              <w:rPr>
                <w:rFonts w:ascii="Times New Roman" w:hAnsi="Times New Roman"/>
                <w:lang w:val="en-US"/>
              </w:rPr>
              <w:t>Fundația Henri Coandă, Timișoara, 2017</w:t>
            </w:r>
          </w:p>
          <w:p w:rsidR="00FA3EB3" w:rsidRPr="00FA3EB3" w:rsidRDefault="00FA3EB3" w:rsidP="00FA3EB3">
            <w:pPr>
              <w:rPr>
                <w:rFonts w:ascii="Times New Roman" w:hAnsi="Times New Roman"/>
                <w:lang w:val="en-US"/>
              </w:rPr>
            </w:pPr>
            <w:r w:rsidRPr="00FA3EB3">
              <w:rPr>
                <w:rFonts w:ascii="Times New Roman" w:hAnsi="Times New Roman"/>
                <w:lang w:val="en-US"/>
              </w:rPr>
              <w:t xml:space="preserve"> - Curs </w:t>
            </w:r>
            <w:r w:rsidRPr="00FA3EB3">
              <w:rPr>
                <w:rFonts w:ascii="Times New Roman" w:hAnsi="Times New Roman"/>
                <w:b/>
                <w:lang w:val="en-US"/>
              </w:rPr>
              <w:t>dirijat coral</w:t>
            </w:r>
            <w:r w:rsidRPr="00FA3EB3">
              <w:rPr>
                <w:rFonts w:ascii="Times New Roman" w:hAnsi="Times New Roman"/>
                <w:lang w:val="en-US"/>
              </w:rPr>
              <w:t>, CorulNațional de camera „Madrigal”   și</w:t>
            </w:r>
          </w:p>
          <w:p w:rsidR="00FA3EB3" w:rsidRPr="00FA3EB3" w:rsidRDefault="00FA3EB3" w:rsidP="00FA3EB3">
            <w:pPr>
              <w:rPr>
                <w:rFonts w:ascii="Times New Roman" w:hAnsi="Times New Roman"/>
                <w:lang w:val="en-US"/>
              </w:rPr>
            </w:pPr>
            <w:r w:rsidRPr="00FA3EB3">
              <w:rPr>
                <w:rFonts w:ascii="Times New Roman" w:hAnsi="Times New Roman"/>
                <w:lang w:val="en-US"/>
              </w:rPr>
              <w:t>ProgramulNațional Cantus Mundi, 2017</w:t>
            </w:r>
          </w:p>
          <w:p w:rsidR="001905BB" w:rsidRPr="00A62120" w:rsidRDefault="001905B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Membru</w:t>
            </w:r>
            <w:r w:rsidRPr="00A62120">
              <w:rPr>
                <w:rFonts w:ascii="Times New Roman" w:hAnsi="Times New Roman"/>
                <w:b/>
                <w:lang w:val="en-US"/>
              </w:rPr>
              <w:t>în</w:t>
            </w:r>
            <w:r w:rsidRPr="00A62120">
              <w:rPr>
                <w:rFonts w:ascii="Times New Roman" w:hAnsi="Times New Roman"/>
                <w:b/>
                <w:i/>
                <w:lang w:val="en-US"/>
              </w:rPr>
              <w:t>CorpulNațional al ExperțilorînManagementulEducațional</w:t>
            </w:r>
            <w:r w:rsidR="00A62120">
              <w:rPr>
                <w:rFonts w:ascii="Times New Roman" w:hAnsi="Times New Roman"/>
                <w:b/>
                <w:i/>
                <w:lang w:val="en-US"/>
              </w:rPr>
              <w:t xml:space="preserve">, </w:t>
            </w:r>
            <w:r w:rsidR="00A62120" w:rsidRPr="00A62120">
              <w:rPr>
                <w:rFonts w:ascii="Times New Roman" w:hAnsi="Times New Roman"/>
                <w:i/>
                <w:lang w:val="en-US"/>
              </w:rPr>
              <w:t>2015</w:t>
            </w:r>
          </w:p>
          <w:p w:rsidR="001905BB" w:rsidRDefault="001905B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A62120">
              <w:rPr>
                <w:rFonts w:ascii="Times New Roman" w:hAnsi="Times New Roman"/>
                <w:b/>
                <w:lang w:val="en-US"/>
              </w:rPr>
              <w:t>Program de perfecționare</w:t>
            </w:r>
            <w:r w:rsidR="00EB141B">
              <w:rPr>
                <w:rFonts w:ascii="Times New Roman" w:hAnsi="Times New Roman"/>
                <w:i/>
                <w:lang w:val="en-US"/>
              </w:rPr>
              <w:t>„Management educațional European”</w:t>
            </w:r>
            <w:r w:rsidR="00A62120">
              <w:rPr>
                <w:rFonts w:ascii="Times New Roman" w:hAnsi="Times New Roman"/>
                <w:lang w:val="en-US"/>
              </w:rPr>
              <w:t xml:space="preserve"> , 2015</w:t>
            </w:r>
          </w:p>
          <w:p w:rsidR="00A62120" w:rsidRDefault="00A62120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A62120">
              <w:rPr>
                <w:rFonts w:ascii="Times New Roman" w:hAnsi="Times New Roman"/>
                <w:lang w:val="en-US"/>
              </w:rPr>
              <w:t>Curs</w:t>
            </w:r>
            <w:r>
              <w:rPr>
                <w:rFonts w:ascii="Times New Roman" w:hAnsi="Times New Roman"/>
                <w:b/>
                <w:i/>
                <w:lang w:val="en-US"/>
              </w:rPr>
              <w:t xml:space="preserve">Mentor, </w:t>
            </w:r>
            <w:r>
              <w:rPr>
                <w:rFonts w:ascii="Times New Roman" w:hAnsi="Times New Roman"/>
                <w:lang w:val="en-US"/>
              </w:rPr>
              <w:t>FSLI, 2012</w:t>
            </w:r>
          </w:p>
          <w:p w:rsidR="001905BB" w:rsidRPr="001905BB" w:rsidRDefault="001905B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EA7278">
              <w:rPr>
                <w:rFonts w:ascii="Times New Roman" w:hAnsi="Times New Roman"/>
                <w:i/>
                <w:lang w:val="en-US"/>
              </w:rPr>
              <w:t>Grad didactic I</w:t>
            </w:r>
            <w:r>
              <w:rPr>
                <w:rFonts w:ascii="Times New Roman" w:hAnsi="Times New Roman"/>
                <w:lang w:val="en-US"/>
              </w:rPr>
              <w:t>, 2010</w:t>
            </w:r>
          </w:p>
          <w:p w:rsidR="00487CAB" w:rsidRPr="001905BB" w:rsidRDefault="005B1D8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EA7278">
              <w:rPr>
                <w:rFonts w:ascii="Times New Roman" w:hAnsi="Times New Roman"/>
                <w:b/>
                <w:lang w:val="en-US"/>
              </w:rPr>
              <w:t>Stud</w:t>
            </w:r>
            <w:r w:rsidR="001905BB" w:rsidRPr="00EA7278">
              <w:rPr>
                <w:rFonts w:ascii="Times New Roman" w:hAnsi="Times New Roman"/>
                <w:b/>
                <w:lang w:val="en-US"/>
              </w:rPr>
              <w:t>iimasterale – Management educaț</w:t>
            </w:r>
            <w:r w:rsidRPr="00EA7278">
              <w:rPr>
                <w:rFonts w:ascii="Times New Roman" w:hAnsi="Times New Roman"/>
                <w:b/>
                <w:lang w:val="en-US"/>
              </w:rPr>
              <w:t>ional</w:t>
            </w:r>
            <w:r w:rsidR="003D00C6" w:rsidRPr="001905BB">
              <w:rPr>
                <w:rFonts w:ascii="Times New Roman" w:hAnsi="Times New Roman"/>
                <w:lang w:val="en-US"/>
              </w:rPr>
              <w:t>, 2007</w:t>
            </w:r>
          </w:p>
          <w:p w:rsidR="005B1D8B" w:rsidRPr="00EA7278" w:rsidRDefault="005B1D8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en-US"/>
              </w:rPr>
            </w:pPr>
            <w:r w:rsidRPr="00EA7278">
              <w:rPr>
                <w:rFonts w:ascii="Times New Roman" w:hAnsi="Times New Roman"/>
                <w:b/>
                <w:lang w:val="en-US"/>
              </w:rPr>
              <w:t>Studiiuniversitare, Licența, zi, 5 ani</w:t>
            </w:r>
            <w:r w:rsidR="003D00C6" w:rsidRPr="00EA7278">
              <w:rPr>
                <w:rFonts w:ascii="Times New Roman" w:hAnsi="Times New Roman"/>
                <w:b/>
                <w:lang w:val="en-US"/>
              </w:rPr>
              <w:t>-Pedagogiemuzicală</w:t>
            </w:r>
            <w:r w:rsidR="001905BB" w:rsidRPr="00EA7278">
              <w:rPr>
                <w:rFonts w:ascii="Times New Roman" w:hAnsi="Times New Roman"/>
                <w:b/>
                <w:lang w:val="en-US"/>
              </w:rPr>
              <w:t xml:space="preserve">, </w:t>
            </w:r>
            <w:r w:rsidR="001905BB" w:rsidRPr="00EA7278">
              <w:rPr>
                <w:rFonts w:ascii="Times New Roman" w:hAnsi="Times New Roman"/>
                <w:lang w:val="en-US"/>
              </w:rPr>
              <w:t>1998</w:t>
            </w:r>
          </w:p>
          <w:p w:rsidR="001905BB" w:rsidRPr="00EA7278" w:rsidRDefault="005B1D8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en-US"/>
              </w:rPr>
            </w:pPr>
            <w:r w:rsidRPr="00EA7278">
              <w:rPr>
                <w:rFonts w:ascii="Times New Roman" w:hAnsi="Times New Roman"/>
                <w:b/>
                <w:lang w:val="en-US"/>
              </w:rPr>
              <w:t>Studii</w:t>
            </w:r>
            <w:r w:rsidR="003D00C6" w:rsidRPr="00EA7278">
              <w:rPr>
                <w:rFonts w:ascii="Times New Roman" w:hAnsi="Times New Roman"/>
                <w:b/>
                <w:lang w:val="en-US"/>
              </w:rPr>
              <w:t>universitare, Licența, zi, 5 an</w:t>
            </w:r>
            <w:r w:rsidR="001905BB" w:rsidRPr="00EA7278">
              <w:rPr>
                <w:rFonts w:ascii="Times New Roman" w:hAnsi="Times New Roman"/>
                <w:b/>
                <w:lang w:val="en-US"/>
              </w:rPr>
              <w:t>i,</w:t>
            </w:r>
            <w:r w:rsidR="003D00C6" w:rsidRPr="00EA7278">
              <w:rPr>
                <w:rFonts w:ascii="Times New Roman" w:hAnsi="Times New Roman"/>
                <w:b/>
                <w:lang w:val="en-US"/>
              </w:rPr>
              <w:t xml:space="preserve">-Canto, </w:t>
            </w:r>
            <w:r w:rsidR="001905BB" w:rsidRPr="00EA7278">
              <w:rPr>
                <w:rFonts w:ascii="Times New Roman" w:hAnsi="Times New Roman"/>
                <w:b/>
                <w:lang w:val="en-US"/>
              </w:rPr>
              <w:t>profe</w:t>
            </w:r>
            <w:r w:rsidR="003D00C6" w:rsidRPr="00EA7278">
              <w:rPr>
                <w:rFonts w:ascii="Times New Roman" w:hAnsi="Times New Roman"/>
                <w:b/>
                <w:lang w:val="en-US"/>
              </w:rPr>
              <w:t xml:space="preserve">sor Canto, Artist </w:t>
            </w:r>
            <w:r w:rsidR="001905BB" w:rsidRPr="00EA7278">
              <w:rPr>
                <w:rFonts w:ascii="Times New Roman" w:hAnsi="Times New Roman"/>
                <w:b/>
                <w:lang w:val="en-US"/>
              </w:rPr>
              <w:t xml:space="preserve">liric, </w:t>
            </w:r>
            <w:r w:rsidR="001905BB" w:rsidRPr="00EA7278">
              <w:rPr>
                <w:rFonts w:ascii="Times New Roman" w:hAnsi="Times New Roman"/>
                <w:lang w:val="en-US"/>
              </w:rPr>
              <w:t>1999</w:t>
            </w:r>
          </w:p>
          <w:p w:rsidR="001905BB" w:rsidRPr="00EA7278" w:rsidRDefault="001905B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en-US"/>
              </w:rPr>
            </w:pPr>
            <w:r w:rsidRPr="00EA7278">
              <w:rPr>
                <w:rFonts w:ascii="Times New Roman" w:hAnsi="Times New Roman"/>
                <w:b/>
                <w:lang w:val="en-US"/>
              </w:rPr>
              <w:t xml:space="preserve">Studiimedii, AtestatînContabilitate, </w:t>
            </w:r>
            <w:r w:rsidRPr="00EA7278">
              <w:rPr>
                <w:rFonts w:ascii="Times New Roman" w:hAnsi="Times New Roman"/>
                <w:lang w:val="en-US"/>
              </w:rPr>
              <w:t>1993</w:t>
            </w:r>
          </w:p>
          <w:p w:rsidR="001905BB" w:rsidRPr="00063BC5" w:rsidRDefault="001905BB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487CAB" w:rsidRPr="00063BC5" w:rsidRDefault="00487CAB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Numele şi tipul instituţiei de învăţământ/furnizorul de formare</w:t>
            </w:r>
          </w:p>
        </w:tc>
        <w:tc>
          <w:tcPr>
            <w:tcW w:w="7863" w:type="dxa"/>
          </w:tcPr>
          <w:p w:rsidR="00487CAB" w:rsidRPr="001905BB" w:rsidRDefault="003D00C6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1905BB">
              <w:rPr>
                <w:rFonts w:ascii="Times New Roman" w:hAnsi="Times New Roman"/>
                <w:lang w:val="en-US"/>
              </w:rPr>
              <w:t>Universitatea de Vest V. Gold</w:t>
            </w:r>
            <w:r w:rsidR="005B1D8B" w:rsidRPr="001905BB">
              <w:rPr>
                <w:rFonts w:ascii="Times New Roman" w:hAnsi="Times New Roman"/>
                <w:lang w:val="en-US"/>
              </w:rPr>
              <w:t>iș,</w:t>
            </w:r>
            <w:r w:rsidRPr="001905BB">
              <w:rPr>
                <w:rFonts w:ascii="Times New Roman" w:hAnsi="Times New Roman"/>
                <w:lang w:val="en-US"/>
              </w:rPr>
              <w:t>Facultatea de științeeconomice</w:t>
            </w:r>
            <w:r w:rsidR="005B1D8B" w:rsidRPr="001905BB">
              <w:rPr>
                <w:rFonts w:ascii="Times New Roman" w:hAnsi="Times New Roman"/>
                <w:lang w:val="en-US"/>
              </w:rPr>
              <w:t xml:space="preserve"> Arad</w:t>
            </w:r>
          </w:p>
          <w:p w:rsidR="005B1D8B" w:rsidRPr="001905BB" w:rsidRDefault="005B1D8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1905BB">
              <w:rPr>
                <w:rFonts w:ascii="Times New Roman" w:hAnsi="Times New Roman"/>
                <w:lang w:val="en-US"/>
              </w:rPr>
              <w:t>Academia de MuzicăGh. Dima, ClujNapoca, Faculatea de Studiiteoretice</w:t>
            </w:r>
          </w:p>
          <w:p w:rsidR="005B1D8B" w:rsidRDefault="005B1D8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 w:rsidRPr="001905BB">
              <w:rPr>
                <w:rFonts w:ascii="Times New Roman" w:hAnsi="Times New Roman"/>
                <w:lang w:val="en-US"/>
              </w:rPr>
              <w:t>Academia de MuzicăGh. Dima, ClujNapoca, Facultatea de interpretaremuzicală</w:t>
            </w:r>
          </w:p>
          <w:p w:rsidR="001905BB" w:rsidRPr="001905BB" w:rsidRDefault="001905BB" w:rsidP="001905B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Grupșcolar economic, Oradea, profilulFinanțe -Contabilitate</w:t>
            </w:r>
          </w:p>
          <w:p w:rsidR="001905BB" w:rsidRPr="00063BC5" w:rsidRDefault="001905BB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487CAB" w:rsidRPr="00063BC5" w:rsidRDefault="00487CAB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Disciplinele principale studiate/Competenţele profesionale dobândite</w:t>
            </w:r>
          </w:p>
        </w:tc>
        <w:tc>
          <w:tcPr>
            <w:tcW w:w="7863" w:type="dxa"/>
          </w:tcPr>
          <w:p w:rsidR="00487CAB" w:rsidRDefault="00922B87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Management </w:t>
            </w:r>
            <w:r w:rsidR="00A62120">
              <w:rPr>
                <w:rFonts w:ascii="Times New Roman" w:hAnsi="Times New Roman"/>
                <w:lang w:val="en-US"/>
              </w:rPr>
              <w:t>educational</w:t>
            </w:r>
          </w:p>
          <w:p w:rsidR="005B1D8B" w:rsidRDefault="005B1D8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PedagogieMuzicală, modulMuzicaBizantină</w:t>
            </w:r>
          </w:p>
          <w:p w:rsidR="005B1D8B" w:rsidRDefault="005B1D8B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Canto, Interpret teatru</w:t>
            </w:r>
            <w:r w:rsidR="008B1F14">
              <w:rPr>
                <w:rFonts w:ascii="Times New Roman" w:hAnsi="Times New Roman"/>
                <w:lang w:val="en-US"/>
              </w:rPr>
              <w:t>li</w:t>
            </w:r>
            <w:r>
              <w:rPr>
                <w:rFonts w:ascii="Times New Roman" w:hAnsi="Times New Roman"/>
                <w:lang w:val="en-US"/>
              </w:rPr>
              <w:t>ric, P</w:t>
            </w:r>
            <w:r w:rsidR="008B1F14">
              <w:rPr>
                <w:rFonts w:ascii="Times New Roman" w:hAnsi="Times New Roman"/>
                <w:lang w:val="en-US"/>
              </w:rPr>
              <w:t>rofes</w:t>
            </w:r>
            <w:r>
              <w:rPr>
                <w:rFonts w:ascii="Times New Roman" w:hAnsi="Times New Roman"/>
                <w:lang w:val="en-US"/>
              </w:rPr>
              <w:t>or Canto</w:t>
            </w:r>
          </w:p>
          <w:p w:rsidR="005B1D8B" w:rsidRPr="00063BC5" w:rsidRDefault="005B1D8B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487CAB" w:rsidRPr="00063BC5" w:rsidRDefault="00487CAB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Nivelul şi calificarea naţională/internaţională</w:t>
            </w:r>
          </w:p>
        </w:tc>
        <w:tc>
          <w:tcPr>
            <w:tcW w:w="7863" w:type="dxa"/>
          </w:tcPr>
          <w:p w:rsidR="00487CAB" w:rsidRDefault="008B1F14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Studiisuperioare de lungăduratășistudiimasterale. </w:t>
            </w:r>
          </w:p>
          <w:p w:rsidR="008B18AA" w:rsidRDefault="008B18AA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Cursurinaț</w:t>
            </w:r>
            <w:r w:rsidR="008B1F14">
              <w:rPr>
                <w:rFonts w:ascii="Times New Roman" w:hAnsi="Times New Roman"/>
                <w:lang w:val="en-US"/>
              </w:rPr>
              <w:t>ionaleși</w:t>
            </w:r>
            <w:r>
              <w:rPr>
                <w:rFonts w:ascii="Times New Roman" w:hAnsi="Times New Roman"/>
                <w:lang w:val="en-US"/>
              </w:rPr>
              <w:t>internaț</w:t>
            </w:r>
            <w:r w:rsidR="008B1F14">
              <w:rPr>
                <w:rFonts w:ascii="Times New Roman" w:hAnsi="Times New Roman"/>
                <w:lang w:val="en-US"/>
              </w:rPr>
              <w:t>ional</w:t>
            </w:r>
            <w:r>
              <w:rPr>
                <w:rFonts w:ascii="Times New Roman" w:hAnsi="Times New Roman"/>
                <w:lang w:val="en-US"/>
              </w:rPr>
              <w:t>e</w:t>
            </w:r>
            <w:r w:rsidR="008B1F14">
              <w:rPr>
                <w:rFonts w:ascii="Times New Roman" w:hAnsi="Times New Roman"/>
                <w:lang w:val="en-US"/>
              </w:rPr>
              <w:t xml:space="preserve">. </w:t>
            </w:r>
          </w:p>
          <w:p w:rsidR="008B1F14" w:rsidRPr="00063BC5" w:rsidRDefault="00922B87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Premiișiturneeinternaț</w:t>
            </w:r>
            <w:r w:rsidR="008B18AA">
              <w:rPr>
                <w:rFonts w:ascii="Times New Roman" w:hAnsi="Times New Roman"/>
                <w:lang w:val="en-US"/>
              </w:rPr>
              <w:t>ionale .</w:t>
            </w: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487CAB" w:rsidRPr="00063BC5" w:rsidRDefault="00487CAB" w:rsidP="00C15A3E">
            <w:pPr>
              <w:rPr>
                <w:rFonts w:ascii="Times New Roman" w:hAnsi="Times New Roman"/>
                <w:b/>
              </w:rPr>
            </w:pPr>
            <w:r w:rsidRPr="00063BC5">
              <w:rPr>
                <w:rFonts w:ascii="Times New Roman" w:hAnsi="Times New Roman"/>
                <w:b/>
              </w:rPr>
              <w:t xml:space="preserve">Aptitudini şi </w:t>
            </w:r>
            <w:r w:rsidRPr="00063BC5">
              <w:rPr>
                <w:rFonts w:ascii="Times New Roman" w:hAnsi="Times New Roman"/>
                <w:b/>
              </w:rPr>
              <w:lastRenderedPageBreak/>
              <w:t>competenţe personale</w:t>
            </w:r>
          </w:p>
        </w:tc>
        <w:tc>
          <w:tcPr>
            <w:tcW w:w="7863" w:type="dxa"/>
          </w:tcPr>
          <w:p w:rsidR="00487CAB" w:rsidRPr="00063BC5" w:rsidRDefault="00487CAB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487CAB" w:rsidRPr="00063BC5" w:rsidRDefault="00487CAB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lastRenderedPageBreak/>
              <w:t>Limba maternă</w:t>
            </w:r>
          </w:p>
        </w:tc>
        <w:tc>
          <w:tcPr>
            <w:tcW w:w="7863" w:type="dxa"/>
          </w:tcPr>
          <w:p w:rsidR="00487CAB" w:rsidRPr="00063BC5" w:rsidRDefault="008B1F14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Limbaromână</w:t>
            </w:r>
          </w:p>
        </w:tc>
      </w:tr>
      <w:tr w:rsidR="00487CAB" w:rsidRPr="00063BC5" w:rsidTr="009E6D9B">
        <w:trPr>
          <w:jc w:val="center"/>
        </w:trPr>
        <w:tc>
          <w:tcPr>
            <w:tcW w:w="2168" w:type="dxa"/>
          </w:tcPr>
          <w:p w:rsidR="00EB141B" w:rsidRDefault="00EB141B" w:rsidP="00C15A3E">
            <w:pPr>
              <w:rPr>
                <w:rFonts w:ascii="Times New Roman" w:hAnsi="Times New Roman"/>
              </w:rPr>
            </w:pPr>
          </w:p>
          <w:p w:rsidR="00EB141B" w:rsidRDefault="00EB141B" w:rsidP="00C15A3E">
            <w:pPr>
              <w:rPr>
                <w:rFonts w:ascii="Times New Roman" w:hAnsi="Times New Roman"/>
              </w:rPr>
            </w:pPr>
          </w:p>
          <w:p w:rsidR="00EB141B" w:rsidRDefault="00EB141B" w:rsidP="00C15A3E">
            <w:pPr>
              <w:rPr>
                <w:rFonts w:ascii="Times New Roman" w:hAnsi="Times New Roman"/>
              </w:rPr>
            </w:pPr>
          </w:p>
          <w:p w:rsidR="00EB141B" w:rsidRDefault="00EB141B" w:rsidP="00C15A3E">
            <w:pPr>
              <w:rPr>
                <w:rFonts w:ascii="Times New Roman" w:hAnsi="Times New Roman"/>
              </w:rPr>
            </w:pPr>
          </w:p>
          <w:p w:rsidR="00487CAB" w:rsidRDefault="008B1F14" w:rsidP="00C15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Limba engleză</w:t>
            </w:r>
          </w:p>
          <w:p w:rsidR="008B1F14" w:rsidRDefault="008B1F14" w:rsidP="00C15A3E">
            <w:pPr>
              <w:rPr>
                <w:rFonts w:ascii="Times New Roman" w:hAnsi="Times New Roman"/>
              </w:rPr>
            </w:pPr>
          </w:p>
          <w:p w:rsidR="008B1F14" w:rsidRPr="00063BC5" w:rsidRDefault="008B1F14" w:rsidP="00C15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Limba franceză</w:t>
            </w:r>
          </w:p>
          <w:p w:rsidR="005A1542" w:rsidRPr="00063BC5" w:rsidRDefault="005A1542" w:rsidP="00C15A3E">
            <w:pPr>
              <w:rPr>
                <w:rFonts w:ascii="Times New Roman" w:hAnsi="Times New Roman"/>
              </w:rPr>
            </w:pPr>
          </w:p>
          <w:p w:rsidR="005A1542" w:rsidRPr="00063BC5" w:rsidRDefault="005A1542" w:rsidP="00C15A3E">
            <w:pPr>
              <w:rPr>
                <w:rFonts w:ascii="Times New Roman" w:hAnsi="Times New Roman"/>
              </w:rPr>
            </w:pPr>
          </w:p>
          <w:p w:rsidR="005A1542" w:rsidRPr="00063BC5" w:rsidRDefault="00BA4A09" w:rsidP="00C15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Limba italiană</w:t>
            </w:r>
          </w:p>
        </w:tc>
        <w:tc>
          <w:tcPr>
            <w:tcW w:w="7863" w:type="dxa"/>
          </w:tcPr>
          <w:tbl>
            <w:tblPr>
              <w:tblStyle w:val="TableGrid"/>
              <w:tblW w:w="6631" w:type="dxa"/>
              <w:jc w:val="center"/>
              <w:tblLayout w:type="fixed"/>
              <w:tblLook w:val="04A0"/>
            </w:tblPr>
            <w:tblGrid>
              <w:gridCol w:w="661"/>
              <w:gridCol w:w="662"/>
              <w:gridCol w:w="663"/>
              <w:gridCol w:w="664"/>
              <w:gridCol w:w="663"/>
              <w:gridCol w:w="664"/>
              <w:gridCol w:w="663"/>
              <w:gridCol w:w="664"/>
              <w:gridCol w:w="663"/>
              <w:gridCol w:w="664"/>
            </w:tblGrid>
            <w:tr w:rsidR="00487CAB" w:rsidRPr="00063BC5" w:rsidTr="009E6D9B">
              <w:trPr>
                <w:trHeight w:val="278"/>
                <w:jc w:val="center"/>
              </w:trPr>
              <w:tc>
                <w:tcPr>
                  <w:tcW w:w="2649" w:type="dxa"/>
                  <w:gridSpan w:val="4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Înţelegere</w:t>
                  </w:r>
                </w:p>
              </w:tc>
              <w:tc>
                <w:tcPr>
                  <w:tcW w:w="2653" w:type="dxa"/>
                  <w:gridSpan w:val="4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Vorbire</w:t>
                  </w:r>
                </w:p>
              </w:tc>
              <w:tc>
                <w:tcPr>
                  <w:tcW w:w="1327" w:type="dxa"/>
                  <w:gridSpan w:val="2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Scriere</w:t>
                  </w:r>
                </w:p>
              </w:tc>
            </w:tr>
            <w:tr w:rsidR="00487CAB" w:rsidRPr="00063BC5" w:rsidTr="009E6D9B">
              <w:trPr>
                <w:trHeight w:val="836"/>
                <w:jc w:val="center"/>
              </w:trPr>
              <w:tc>
                <w:tcPr>
                  <w:tcW w:w="1323" w:type="dxa"/>
                  <w:gridSpan w:val="2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ascultare</w:t>
                  </w:r>
                </w:p>
              </w:tc>
              <w:tc>
                <w:tcPr>
                  <w:tcW w:w="1327" w:type="dxa"/>
                  <w:gridSpan w:val="2"/>
                  <w:vAlign w:val="center"/>
                </w:tcPr>
                <w:p w:rsidR="00487CAB" w:rsidRPr="00063BC5" w:rsidRDefault="00DE47E7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C</w:t>
                  </w:r>
                  <w:r w:rsidR="00487CAB" w:rsidRPr="00063BC5">
                    <w:rPr>
                      <w:rFonts w:ascii="Times New Roman" w:hAnsi="Times New Roman"/>
                      <w:lang w:val="en-US"/>
                    </w:rPr>
                    <w:t>itire</w:t>
                  </w:r>
                </w:p>
              </w:tc>
              <w:tc>
                <w:tcPr>
                  <w:tcW w:w="1327" w:type="dxa"/>
                  <w:gridSpan w:val="2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participare la concersaţie</w:t>
                  </w:r>
                </w:p>
              </w:tc>
              <w:tc>
                <w:tcPr>
                  <w:tcW w:w="1327" w:type="dxa"/>
                  <w:gridSpan w:val="2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discurs oral</w:t>
                  </w:r>
                </w:p>
              </w:tc>
              <w:tc>
                <w:tcPr>
                  <w:tcW w:w="1327" w:type="dxa"/>
                  <w:gridSpan w:val="2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63BC5">
                    <w:rPr>
                      <w:rFonts w:ascii="Times New Roman" w:hAnsi="Times New Roman"/>
                      <w:lang w:val="en-US"/>
                    </w:rPr>
                    <w:t>exprimarescrisă</w:t>
                  </w:r>
                </w:p>
              </w:tc>
            </w:tr>
            <w:tr w:rsidR="00487CAB" w:rsidRPr="00063BC5" w:rsidTr="009E6D9B">
              <w:trPr>
                <w:trHeight w:val="278"/>
                <w:jc w:val="center"/>
              </w:trPr>
              <w:tc>
                <w:tcPr>
                  <w:tcW w:w="661" w:type="dxa"/>
                  <w:vAlign w:val="center"/>
                </w:tcPr>
                <w:p w:rsidR="00487CAB" w:rsidRDefault="008B1F14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  <w:p w:rsidR="00BA4A09" w:rsidRDefault="00BA4A09" w:rsidP="008B1F14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  <w:p w:rsidR="008B1F14" w:rsidRDefault="008B1F14" w:rsidP="008B1F14">
                  <w:pPr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  <w:p w:rsidR="00BA4A09" w:rsidRPr="00063BC5" w:rsidRDefault="00BA4A09" w:rsidP="008B1F14">
                  <w:pPr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1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BA4A09" w:rsidRDefault="008B1F14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</w:t>
                  </w:r>
                  <w:r w:rsidR="00BA4A09">
                    <w:rPr>
                      <w:rFonts w:ascii="Times New Roman" w:hAnsi="Times New Roman"/>
                      <w:lang w:val="en-US"/>
                    </w:rPr>
                    <w:t>1</w:t>
                  </w:r>
                </w:p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  <w:p w:rsidR="00487CAB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 xml:space="preserve">C </w:t>
                  </w:r>
                  <w:r w:rsidR="008B1F14">
                    <w:rPr>
                      <w:rFonts w:ascii="Times New Roman" w:hAnsi="Times New Roman"/>
                      <w:lang w:val="en-US"/>
                    </w:rPr>
                    <w:t>1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  <w:p w:rsidR="00487CAB" w:rsidRPr="00063BC5" w:rsidRDefault="008B1F14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B2</w:t>
                  </w:r>
                </w:p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  <w:p w:rsidR="00487CAB" w:rsidRPr="00063BC5" w:rsidRDefault="008B1F14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B2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487CAB" w:rsidRDefault="008B1F14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B2</w:t>
                  </w:r>
                </w:p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  <w:p w:rsidR="00BA4A09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  <w:tr w:rsidR="00487CAB" w:rsidRPr="00063BC5" w:rsidTr="009E6D9B">
              <w:trPr>
                <w:trHeight w:val="278"/>
                <w:jc w:val="center"/>
              </w:trPr>
              <w:tc>
                <w:tcPr>
                  <w:tcW w:w="661" w:type="dxa"/>
                  <w:vAlign w:val="center"/>
                </w:tcPr>
                <w:p w:rsidR="00BA4A09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  <w:p w:rsidR="00487CAB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  <w:p w:rsidR="00BA4A09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1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B2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BA4A09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C1</w:t>
                  </w:r>
                </w:p>
              </w:tc>
              <w:tc>
                <w:tcPr>
                  <w:tcW w:w="663" w:type="dxa"/>
                  <w:vAlign w:val="center"/>
                </w:tcPr>
                <w:p w:rsidR="00487CAB" w:rsidRPr="00063BC5" w:rsidRDefault="00487CAB" w:rsidP="00C15A3E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</w:p>
              </w:tc>
            </w:tr>
          </w:tbl>
          <w:p w:rsidR="005A1542" w:rsidRPr="00063BC5" w:rsidRDefault="005A1542" w:rsidP="00C15A3E">
            <w:pPr>
              <w:rPr>
                <w:rFonts w:ascii="Times New Roman" w:hAnsi="Times New Roman"/>
              </w:rPr>
            </w:pPr>
          </w:p>
          <w:p w:rsidR="00487CAB" w:rsidRPr="00063BC5" w:rsidRDefault="00BA4A09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Certificate de competențălingvistică</w:t>
            </w: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Competenţe şi abilităţi sociale</w:t>
            </w:r>
          </w:p>
        </w:tc>
        <w:tc>
          <w:tcPr>
            <w:tcW w:w="7863" w:type="dxa"/>
          </w:tcPr>
          <w:p w:rsidR="00580CCE" w:rsidRDefault="00922B87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lang w:val="en-US"/>
              </w:rPr>
              <w:t>Solist de muzicăcultă</w:t>
            </w:r>
            <w:r w:rsidR="00580CCE">
              <w:rPr>
                <w:rFonts w:ascii="Times New Roman" w:hAnsi="Times New Roman"/>
                <w:lang w:val="en-US"/>
              </w:rPr>
              <w:t xml:space="preserve"> cu diferiteorchestreînnumeroaseconcerte</w:t>
            </w:r>
            <w:r w:rsidR="004247C2">
              <w:rPr>
                <w:rFonts w:ascii="Times New Roman" w:hAnsi="Times New Roman"/>
                <w:lang w:val="en-US"/>
              </w:rPr>
              <w:t>(înțarășiînstrăinătate), începand cu anul 1990 șipânăînprezent.</w:t>
            </w:r>
            <w:r w:rsidR="009A7AF8">
              <w:rPr>
                <w:rFonts w:ascii="Times New Roman" w:hAnsi="Times New Roman"/>
                <w:lang w:val="en-US"/>
              </w:rPr>
              <w:t>( Ungaria, Germania, Austria, Danemarca, Franța, Italia, San Marino, Bulgaria, Elveția)</w:t>
            </w:r>
          </w:p>
          <w:p w:rsidR="005A1542" w:rsidRDefault="008B18AA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 w:rsidRPr="00440363">
              <w:rPr>
                <w:rFonts w:ascii="Times New Roman" w:hAnsi="Times New Roman"/>
                <w:i/>
                <w:lang w:val="en-US"/>
              </w:rPr>
              <w:t>M</w:t>
            </w:r>
            <w:r w:rsidR="00440363">
              <w:rPr>
                <w:rFonts w:ascii="Times New Roman" w:hAnsi="Times New Roman"/>
                <w:i/>
                <w:lang w:val="en-US"/>
              </w:rPr>
              <w:t>embruînjuriu</w:t>
            </w:r>
            <w:r w:rsidR="00580CCE" w:rsidRPr="00580CCE">
              <w:rPr>
                <w:rFonts w:ascii="Times New Roman" w:hAnsi="Times New Roman"/>
                <w:lang w:val="en-US"/>
              </w:rPr>
              <w:t xml:space="preserve"> la concursuri, </w:t>
            </w:r>
          </w:p>
          <w:p w:rsidR="00580CCE" w:rsidRDefault="00580CCE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 w:rsidRPr="00440363">
              <w:rPr>
                <w:rFonts w:ascii="Times New Roman" w:hAnsi="Times New Roman"/>
                <w:i/>
                <w:lang w:val="en-US"/>
              </w:rPr>
              <w:t>Realizator de emisiuni TV</w:t>
            </w:r>
            <w:r>
              <w:rPr>
                <w:rFonts w:ascii="Times New Roman" w:hAnsi="Times New Roman"/>
                <w:lang w:val="en-US"/>
              </w:rPr>
              <w:t xml:space="preserve"> , culturale ( AXA TV, ORIZONT TV, Alpha Tv, Realitateatv)</w:t>
            </w:r>
          </w:p>
          <w:p w:rsidR="00580CCE" w:rsidRDefault="00580CCE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Organizator de evenimentesocialeșicaritabileatât cu eleviicâtși individual</w:t>
            </w:r>
          </w:p>
          <w:p w:rsidR="00A62120" w:rsidRDefault="00A62120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 xml:space="preserve">Simpozion international, Debrecen, Ungaria, </w:t>
            </w:r>
            <w:r>
              <w:rPr>
                <w:rFonts w:ascii="Times New Roman" w:hAnsi="Times New Roman"/>
                <w:lang w:val="en-US"/>
              </w:rPr>
              <w:t>Management educational, Politicieducaționale, 2017</w:t>
            </w:r>
          </w:p>
          <w:p w:rsidR="008B18AA" w:rsidRPr="00A62120" w:rsidRDefault="00922B87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/>
                <w:lang w:val="en-US"/>
              </w:rPr>
            </w:pPr>
            <w:r w:rsidRPr="00A62120">
              <w:rPr>
                <w:rFonts w:ascii="Times New Roman" w:hAnsi="Times New Roman"/>
                <w:b/>
                <w:i/>
                <w:lang w:val="en-US"/>
              </w:rPr>
              <w:t>Curs internaț</w:t>
            </w:r>
            <w:r w:rsidR="008B18AA" w:rsidRPr="00A62120">
              <w:rPr>
                <w:rFonts w:ascii="Times New Roman" w:hAnsi="Times New Roman"/>
                <w:b/>
                <w:i/>
                <w:lang w:val="en-US"/>
              </w:rPr>
              <w:t>ional</w:t>
            </w:r>
            <w:r w:rsidR="008B18AA" w:rsidRPr="00A62120">
              <w:rPr>
                <w:rFonts w:ascii="Times New Roman" w:hAnsi="Times New Roman"/>
                <w:lang w:val="en-US"/>
              </w:rPr>
              <w:t>î</w:t>
            </w:r>
            <w:r w:rsidRPr="00A62120">
              <w:rPr>
                <w:rFonts w:ascii="Times New Roman" w:hAnsi="Times New Roman"/>
                <w:lang w:val="en-US"/>
              </w:rPr>
              <w:t>nComunicare , Management educaț</w:t>
            </w:r>
            <w:r w:rsidR="008B18AA" w:rsidRPr="00A62120">
              <w:rPr>
                <w:rFonts w:ascii="Times New Roman" w:hAnsi="Times New Roman"/>
                <w:lang w:val="en-US"/>
              </w:rPr>
              <w:t>ional</w:t>
            </w:r>
            <w:r w:rsidR="008B18AA" w:rsidRPr="00A62120">
              <w:rPr>
                <w:rFonts w:ascii="Times New Roman" w:hAnsi="Times New Roman"/>
                <w:b/>
                <w:lang w:val="en-US"/>
              </w:rPr>
              <w:t>, Chișinău</w:t>
            </w:r>
          </w:p>
          <w:p w:rsidR="00DE47E7" w:rsidRDefault="00DE47E7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 w:rsidRPr="00A62120">
              <w:rPr>
                <w:rFonts w:ascii="Times New Roman" w:hAnsi="Times New Roman"/>
                <w:b/>
                <w:i/>
                <w:lang w:val="en-US"/>
              </w:rPr>
              <w:t>P</w:t>
            </w:r>
            <w:r w:rsidR="004E0223" w:rsidRPr="00A62120">
              <w:rPr>
                <w:rFonts w:ascii="Times New Roman" w:hAnsi="Times New Roman"/>
                <w:b/>
                <w:i/>
                <w:lang w:val="en-US"/>
              </w:rPr>
              <w:t>ublicații</w:t>
            </w:r>
            <w:r w:rsidRPr="00A62120">
              <w:rPr>
                <w:rFonts w:ascii="Times New Roman" w:hAnsi="Times New Roman"/>
                <w:b/>
                <w:i/>
                <w:lang w:val="en-US"/>
              </w:rPr>
              <w:t xml:space="preserve"> de lucrări</w:t>
            </w:r>
            <w:r w:rsidRPr="00440363">
              <w:rPr>
                <w:rFonts w:ascii="Times New Roman" w:hAnsi="Times New Roman"/>
                <w:i/>
                <w:lang w:val="en-US"/>
              </w:rPr>
              <w:t xml:space="preserve"> de specialitate, realizator de carte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440363">
              <w:rPr>
                <w:rFonts w:ascii="Times New Roman" w:hAnsi="Times New Roman"/>
                <w:i/>
                <w:lang w:val="en-US"/>
              </w:rPr>
              <w:t>autor de carte</w:t>
            </w:r>
            <w:r>
              <w:rPr>
                <w:rFonts w:ascii="Times New Roman" w:hAnsi="Times New Roman"/>
                <w:lang w:val="en-US"/>
              </w:rPr>
              <w:t>îndomeniu artistic:</w:t>
            </w:r>
          </w:p>
          <w:p w:rsidR="00DE47E7" w:rsidRPr="00A62120" w:rsidRDefault="00DE47E7" w:rsidP="00DE47E7">
            <w:pPr>
              <w:rPr>
                <w:rFonts w:ascii="Times New Roman" w:hAnsi="Times New Roman"/>
                <w:b/>
                <w:lang w:val="en-US"/>
              </w:rPr>
            </w:pPr>
            <w:r w:rsidRPr="00DE47E7">
              <w:rPr>
                <w:rFonts w:ascii="Times New Roman" w:hAnsi="Times New Roman"/>
                <w:lang w:val="en-US"/>
              </w:rPr>
              <w:t xml:space="preserve">         - </w:t>
            </w:r>
            <w:r w:rsidRPr="00A62120">
              <w:rPr>
                <w:rFonts w:ascii="Times New Roman" w:hAnsi="Times New Roman"/>
                <w:b/>
                <w:lang w:val="en-US"/>
              </w:rPr>
              <w:t>SimpozionNaționalBaia Mare Ed. II, 2007</w:t>
            </w:r>
          </w:p>
          <w:p w:rsidR="00DE47E7" w:rsidRPr="00A62120" w:rsidRDefault="00DE47E7" w:rsidP="00DE47E7">
            <w:pPr>
              <w:rPr>
                <w:rFonts w:ascii="Times New Roman" w:hAnsi="Times New Roman"/>
                <w:b/>
                <w:lang w:val="en-US"/>
              </w:rPr>
            </w:pPr>
            <w:r w:rsidRPr="00A62120">
              <w:rPr>
                <w:rFonts w:ascii="Times New Roman" w:hAnsi="Times New Roman"/>
                <w:b/>
                <w:lang w:val="en-US"/>
              </w:rPr>
              <w:t xml:space="preserve">             - Simpozion National Baia Mare Ed. III, 2008</w:t>
            </w:r>
          </w:p>
          <w:p w:rsidR="00DE47E7" w:rsidRPr="00A62120" w:rsidRDefault="00DE47E7" w:rsidP="00DE47E7">
            <w:pPr>
              <w:rPr>
                <w:rFonts w:ascii="Times New Roman" w:hAnsi="Times New Roman"/>
                <w:b/>
                <w:lang w:val="en-US"/>
              </w:rPr>
            </w:pPr>
            <w:r w:rsidRPr="00A62120">
              <w:rPr>
                <w:rFonts w:ascii="Times New Roman" w:hAnsi="Times New Roman"/>
                <w:b/>
                <w:lang w:val="en-US"/>
              </w:rPr>
              <w:t xml:space="preserve"> - SesiuneaNațională de Comunicăriștiințifice, ed.V. 2010</w:t>
            </w:r>
          </w:p>
          <w:p w:rsidR="00F720FF" w:rsidRPr="00A62120" w:rsidRDefault="00DE47E7" w:rsidP="00DE47E7">
            <w:pPr>
              <w:rPr>
                <w:rFonts w:ascii="Times New Roman" w:hAnsi="Times New Roman"/>
                <w:b/>
                <w:lang w:val="en-US"/>
              </w:rPr>
            </w:pPr>
            <w:r w:rsidRPr="00A62120">
              <w:rPr>
                <w:rFonts w:ascii="Times New Roman" w:hAnsi="Times New Roman"/>
                <w:b/>
                <w:lang w:val="en-US"/>
              </w:rPr>
              <w:t xml:space="preserve"> - </w:t>
            </w:r>
            <w:r w:rsidR="00F720FF" w:rsidRPr="00A62120">
              <w:rPr>
                <w:rFonts w:ascii="Times New Roman" w:hAnsi="Times New Roman"/>
                <w:b/>
                <w:lang w:val="en-US"/>
              </w:rPr>
              <w:t xml:space="preserve">ConferințaNaționalăManagementulEducațional, </w:t>
            </w:r>
          </w:p>
          <w:p w:rsidR="0096765A" w:rsidRPr="00A62120" w:rsidRDefault="00F720FF" w:rsidP="00DE47E7">
            <w:pPr>
              <w:rPr>
                <w:rFonts w:ascii="Times New Roman" w:hAnsi="Times New Roman"/>
                <w:b/>
                <w:lang w:val="en-US"/>
              </w:rPr>
            </w:pPr>
            <w:r w:rsidRPr="00A62120">
              <w:rPr>
                <w:rFonts w:ascii="Times New Roman" w:hAnsi="Times New Roman"/>
                <w:b/>
                <w:lang w:val="en-US"/>
              </w:rPr>
              <w:t>actualitateșievoluție, Iași, 2017</w:t>
            </w:r>
          </w:p>
          <w:p w:rsidR="00F720FF" w:rsidRDefault="00F720FF" w:rsidP="00F720FF">
            <w:pPr>
              <w:pStyle w:val="ListParagrap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Articoleîndiferiteeditorialeșipu</w:t>
            </w:r>
            <w:r w:rsidR="00461763">
              <w:rPr>
                <w:rFonts w:ascii="Times New Roman" w:hAnsi="Times New Roman"/>
                <w:lang w:val="en-US"/>
              </w:rPr>
              <w:t>blicații „</w:t>
            </w:r>
            <w:r>
              <w:rPr>
                <w:rFonts w:ascii="Times New Roman" w:hAnsi="Times New Roman"/>
                <w:lang w:val="en-US"/>
              </w:rPr>
              <w:t xml:space="preserve">GlasulMaramureșului„ </w:t>
            </w:r>
            <w:r w:rsidR="00461763">
              <w:rPr>
                <w:rFonts w:ascii="Times New Roman" w:hAnsi="Times New Roman"/>
                <w:lang w:val="en-US"/>
              </w:rPr>
              <w:t xml:space="preserve"> „Informațiazilei” „</w:t>
            </w:r>
            <w:r w:rsidR="00F04C95">
              <w:rPr>
                <w:rFonts w:ascii="Times New Roman" w:hAnsi="Times New Roman"/>
                <w:lang w:val="en-US"/>
              </w:rPr>
              <w:t>Reflexe”</w:t>
            </w:r>
          </w:p>
          <w:p w:rsidR="00F720FF" w:rsidRDefault="00F720FF" w:rsidP="00F720FF">
            <w:pPr>
              <w:pStyle w:val="ListParagrap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Redactor de carte :Bogdan Eduard,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>
              <w:rPr>
                <w:rFonts w:ascii="Times New Roman" w:hAnsi="Times New Roman"/>
                <w:lang w:val="en-US"/>
              </w:rPr>
              <w:t>Iustinian</w:t>
            </w:r>
            <w:r w:rsidR="00F04C95">
              <w:rPr>
                <w:rFonts w:ascii="Times New Roman" w:hAnsi="Times New Roman"/>
                <w:lang w:val="en-US"/>
              </w:rPr>
              <w:t xml:space="preserve">” </w:t>
            </w:r>
            <w:r w:rsidR="004E0223">
              <w:rPr>
                <w:rFonts w:ascii="Times New Roman" w:hAnsi="Times New Roman"/>
                <w:lang w:val="en-US"/>
              </w:rPr>
              <w:t>2008</w:t>
            </w:r>
            <w:r>
              <w:rPr>
                <w:rFonts w:ascii="Times New Roman" w:hAnsi="Times New Roman"/>
                <w:lang w:val="en-US"/>
              </w:rPr>
              <w:t>și</w:t>
            </w:r>
            <w:r w:rsidR="00461763">
              <w:rPr>
                <w:rFonts w:ascii="Times New Roman" w:hAnsi="Times New Roman"/>
                <w:lang w:val="en-US"/>
              </w:rPr>
              <w:t>„</w:t>
            </w:r>
            <w:r w:rsidR="00F04C95">
              <w:rPr>
                <w:rFonts w:ascii="Times New Roman" w:hAnsi="Times New Roman"/>
                <w:lang w:val="en-US"/>
              </w:rPr>
              <w:t>Convorbiriîn amurg”,</w:t>
            </w:r>
            <w:r w:rsidR="004E0223">
              <w:rPr>
                <w:rFonts w:ascii="Times New Roman" w:hAnsi="Times New Roman"/>
                <w:lang w:val="en-US"/>
              </w:rPr>
              <w:t>2009</w:t>
            </w:r>
          </w:p>
          <w:p w:rsidR="00F720FF" w:rsidRDefault="00F720FF" w:rsidP="00F720FF">
            <w:pPr>
              <w:pStyle w:val="ListParagrap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 w:rsidR="004E0223">
              <w:rPr>
                <w:rFonts w:ascii="Times New Roman" w:hAnsi="Times New Roman"/>
                <w:lang w:val="en-US"/>
              </w:rPr>
              <w:t>Personajedramaticecontrastante Bess șiCio-Cio-San</w:t>
            </w:r>
            <w:r w:rsidR="00F04C95">
              <w:rPr>
                <w:rFonts w:ascii="Times New Roman" w:hAnsi="Times New Roman"/>
                <w:lang w:val="en-US"/>
              </w:rPr>
              <w:t>”,</w:t>
            </w:r>
            <w:r w:rsidR="004E0223">
              <w:rPr>
                <w:rFonts w:ascii="Times New Roman" w:hAnsi="Times New Roman"/>
                <w:lang w:val="en-US"/>
              </w:rPr>
              <w:t xml:space="preserve"> Cristina Ioan</w:t>
            </w:r>
          </w:p>
          <w:p w:rsidR="00461763" w:rsidRDefault="0096765A" w:rsidP="004E0223">
            <w:pPr>
              <w:rPr>
                <w:rFonts w:ascii="Times New Roman" w:hAnsi="Times New Roman"/>
                <w:lang w:val="en-US"/>
              </w:rPr>
            </w:pPr>
            <w:r w:rsidRPr="0096765A">
              <w:rPr>
                <w:rFonts w:ascii="Times New Roman" w:hAnsi="Times New Roman"/>
                <w:i/>
                <w:lang w:val="en-US"/>
              </w:rPr>
              <w:t xml:space="preserve">- </w:t>
            </w:r>
            <w:r w:rsidRPr="0096765A">
              <w:rPr>
                <w:rFonts w:ascii="Times New Roman" w:hAnsi="Times New Roman"/>
                <w:b/>
                <w:i/>
                <w:lang w:val="en-US"/>
              </w:rPr>
              <w:t>Curs dirijat coral</w:t>
            </w:r>
            <w:r>
              <w:rPr>
                <w:rFonts w:ascii="Times New Roman" w:hAnsi="Times New Roman"/>
                <w:lang w:val="en-US"/>
              </w:rPr>
              <w:t>, CorulNațional de camera</w:t>
            </w:r>
            <w:r w:rsidR="00FA3EB3">
              <w:rPr>
                <w:rFonts w:ascii="Times New Roman" w:hAnsi="Times New Roman"/>
                <w:lang w:val="en-US"/>
              </w:rPr>
              <w:t xml:space="preserve"> „Madrigal” </w:t>
            </w:r>
            <w:r>
              <w:rPr>
                <w:rFonts w:ascii="Times New Roman" w:hAnsi="Times New Roman"/>
                <w:lang w:val="en-US"/>
              </w:rPr>
              <w:t>și</w:t>
            </w:r>
          </w:p>
          <w:p w:rsidR="00FA3EB3" w:rsidRPr="0096765A" w:rsidRDefault="00FA3EB3" w:rsidP="004E0223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ProgramulNațional Cantus Mundi, 2017</w:t>
            </w:r>
          </w:p>
          <w:p w:rsidR="00461763" w:rsidRDefault="00461763" w:rsidP="004E0223">
            <w:pPr>
              <w:rPr>
                <w:rFonts w:ascii="Times New Roman" w:hAnsi="Times New Roman"/>
                <w:lang w:val="en-US"/>
              </w:rPr>
            </w:pPr>
          </w:p>
          <w:p w:rsidR="004E0223" w:rsidRDefault="004E0223" w:rsidP="00F04C95">
            <w:pPr>
              <w:jc w:val="both"/>
              <w:rPr>
                <w:rFonts w:ascii="Times New Roman" w:hAnsi="Times New Roman"/>
                <w:lang w:val="en-US"/>
              </w:rPr>
            </w:pPr>
            <w:r w:rsidRPr="00440363">
              <w:rPr>
                <w:rFonts w:ascii="Times New Roman" w:hAnsi="Times New Roman"/>
                <w:b/>
                <w:lang w:val="en-US"/>
              </w:rPr>
              <w:t>Parteneriateinternaționaleșinaționale</w:t>
            </w:r>
            <w:r>
              <w:rPr>
                <w:rFonts w:ascii="Times New Roman" w:hAnsi="Times New Roman"/>
                <w:lang w:val="en-US"/>
              </w:rPr>
              <w:t xml:space="preserve"> cu numeroaseinstituții de culturăsaupublice:</w:t>
            </w:r>
          </w:p>
          <w:p w:rsidR="004E0223" w:rsidRDefault="004E0223" w:rsidP="00F04C95">
            <w:pPr>
              <w:jc w:val="both"/>
              <w:rPr>
                <w:rFonts w:ascii="Times New Roman" w:hAnsi="Times New Roman"/>
                <w:lang w:val="en-US"/>
              </w:rPr>
            </w:pPr>
            <w:r w:rsidRPr="00440363">
              <w:rPr>
                <w:rFonts w:ascii="Times New Roman" w:hAnsi="Times New Roman"/>
                <w:i/>
                <w:lang w:val="en-US"/>
              </w:rPr>
              <w:t>- PrimăriaBaia Mare</w:t>
            </w:r>
            <w:r w:rsidR="00EE7D59">
              <w:rPr>
                <w:rFonts w:ascii="Times New Roman" w:hAnsi="Times New Roman"/>
                <w:lang w:val="en-US"/>
              </w:rPr>
              <w:t>–Concerte, Ceremonialeoficiale, evenimenteculturalesau sportive</w:t>
            </w:r>
          </w:p>
          <w:p w:rsidR="004E0223" w:rsidRDefault="004E0223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- </w:t>
            </w:r>
            <w:r w:rsidRPr="00440363">
              <w:rPr>
                <w:rFonts w:ascii="Times New Roman" w:hAnsi="Times New Roman"/>
                <w:i/>
                <w:lang w:val="en-US"/>
              </w:rPr>
              <w:t>PrefecturaMaramures</w:t>
            </w:r>
            <w:r w:rsidR="00EE7D59">
              <w:rPr>
                <w:rFonts w:ascii="Times New Roman" w:hAnsi="Times New Roman"/>
                <w:lang w:val="en-US"/>
              </w:rPr>
              <w:t xml:space="preserve"> – Concerte, Ceremoniale, evenimenteculturale</w:t>
            </w:r>
          </w:p>
          <w:p w:rsidR="004E0223" w:rsidRDefault="004E0223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 - </w:t>
            </w:r>
            <w:r w:rsidRPr="008F7176">
              <w:rPr>
                <w:rFonts w:ascii="Times New Roman" w:hAnsi="Times New Roman"/>
                <w:i/>
                <w:lang w:val="en-US"/>
              </w:rPr>
              <w:t>ISJ MM</w:t>
            </w:r>
            <w:r w:rsidR="00EE7D59">
              <w:rPr>
                <w:rFonts w:ascii="Times New Roman" w:hAnsi="Times New Roman"/>
                <w:lang w:val="en-US"/>
              </w:rPr>
              <w:t xml:space="preserve"> – evenimenteculturale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- </w:t>
            </w:r>
            <w:r w:rsidRPr="008F7176">
              <w:rPr>
                <w:rFonts w:ascii="Times New Roman" w:hAnsi="Times New Roman"/>
                <w:i/>
                <w:lang w:val="en-US"/>
              </w:rPr>
              <w:t>PrimăriaTăuțiiMăgherăuș</w:t>
            </w:r>
            <w:r>
              <w:rPr>
                <w:rFonts w:ascii="Times New Roman" w:hAnsi="Times New Roman"/>
                <w:lang w:val="en-US"/>
              </w:rPr>
              <w:t xml:space="preserve"> – concerteșiCeremoniale din 2012 pânăîn</w:t>
            </w:r>
            <w:r w:rsidR="005E199C">
              <w:rPr>
                <w:rFonts w:ascii="Times New Roman" w:hAnsi="Times New Roman"/>
                <w:lang w:val="en-US"/>
              </w:rPr>
              <w:t>prez</w:t>
            </w:r>
            <w:r>
              <w:rPr>
                <w:rFonts w:ascii="Times New Roman" w:hAnsi="Times New Roman"/>
                <w:lang w:val="en-US"/>
              </w:rPr>
              <w:t>ent,  solist la FanfaraStibina</w:t>
            </w:r>
          </w:p>
          <w:p w:rsidR="004E0223" w:rsidRDefault="004E0223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- </w:t>
            </w:r>
            <w:r w:rsidRPr="00B13207">
              <w:rPr>
                <w:rFonts w:ascii="Times New Roman" w:hAnsi="Times New Roman"/>
                <w:b/>
                <w:i/>
                <w:lang w:val="en-US"/>
              </w:rPr>
              <w:t>Franța</w:t>
            </w:r>
            <w:r w:rsidRPr="008F7176">
              <w:rPr>
                <w:rFonts w:ascii="Times New Roman" w:hAnsi="Times New Roman"/>
                <w:i/>
                <w:lang w:val="en-US"/>
              </w:rPr>
              <w:t>, Millau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>
              <w:rPr>
                <w:rFonts w:ascii="Times New Roman" w:hAnsi="Times New Roman"/>
                <w:lang w:val="en-US"/>
              </w:rPr>
              <w:t>FundațiaMillau</w:t>
            </w:r>
            <w:r w:rsidR="00EE7D59">
              <w:rPr>
                <w:rFonts w:ascii="Times New Roman" w:hAnsi="Times New Roman"/>
                <w:lang w:val="en-US"/>
              </w:rPr>
              <w:t>–</w:t>
            </w:r>
            <w:r>
              <w:rPr>
                <w:rFonts w:ascii="Times New Roman" w:hAnsi="Times New Roman"/>
                <w:lang w:val="en-US"/>
              </w:rPr>
              <w:t>Plopeni</w:t>
            </w:r>
            <w:r w:rsidR="00F04C95">
              <w:rPr>
                <w:rFonts w:ascii="Times New Roman" w:hAnsi="Times New Roman"/>
                <w:lang w:val="en-US"/>
              </w:rPr>
              <w:t>”</w:t>
            </w:r>
            <w:r w:rsidR="00EE7D59">
              <w:rPr>
                <w:rFonts w:ascii="Times New Roman" w:hAnsi="Times New Roman"/>
                <w:lang w:val="en-US"/>
              </w:rPr>
              <w:t>,</w:t>
            </w:r>
            <w:r w:rsidR="003D5D40">
              <w:rPr>
                <w:rFonts w:ascii="Times New Roman" w:hAnsi="Times New Roman"/>
                <w:lang w:val="en-US"/>
              </w:rPr>
              <w:t>Proiect</w:t>
            </w:r>
            <w:r w:rsidR="005E199C">
              <w:rPr>
                <w:rFonts w:ascii="Times New Roman" w:hAnsi="Times New Roman"/>
                <w:lang w:val="en-US"/>
              </w:rPr>
              <w:t>internaț</w:t>
            </w:r>
            <w:r w:rsidR="003D5D40">
              <w:rPr>
                <w:rFonts w:ascii="Times New Roman" w:hAnsi="Times New Roman"/>
                <w:lang w:val="en-US"/>
              </w:rPr>
              <w:t xml:space="preserve">ionalLegendeșiCantec, </w:t>
            </w:r>
            <w:r w:rsidR="00EE7D59">
              <w:rPr>
                <w:rFonts w:ascii="Times New Roman" w:hAnsi="Times New Roman"/>
                <w:lang w:val="en-US"/>
              </w:rPr>
              <w:t>Concerte la Festival de Bonheur,</w:t>
            </w:r>
            <w:r w:rsidR="005E199C">
              <w:rPr>
                <w:rFonts w:ascii="Times New Roman" w:hAnsi="Times New Roman"/>
                <w:lang w:val="en-US"/>
              </w:rPr>
              <w:t>iniț</w:t>
            </w:r>
            <w:r w:rsidR="003D5D40">
              <w:rPr>
                <w:rFonts w:ascii="Times New Roman" w:hAnsi="Times New Roman"/>
                <w:lang w:val="en-US"/>
              </w:rPr>
              <w:t>iatorși</w:t>
            </w:r>
            <w:r w:rsidR="00EE7D59">
              <w:rPr>
                <w:rFonts w:ascii="Times New Roman" w:hAnsi="Times New Roman"/>
                <w:lang w:val="en-US"/>
              </w:rPr>
              <w:t>coordonator de proiect, 2014 și 2016</w:t>
            </w:r>
          </w:p>
          <w:p w:rsidR="00EE7D59" w:rsidRDefault="00EE7D59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 w:rsidRPr="00B13207">
              <w:rPr>
                <w:rFonts w:ascii="Times New Roman" w:hAnsi="Times New Roman"/>
                <w:b/>
                <w:i/>
                <w:lang w:val="en-US"/>
              </w:rPr>
              <w:t>Bulgaria</w:t>
            </w:r>
            <w:r w:rsidRPr="008F7176">
              <w:rPr>
                <w:rFonts w:ascii="Times New Roman" w:hAnsi="Times New Roman"/>
                <w:i/>
                <w:lang w:val="en-US"/>
              </w:rPr>
              <w:t>, Uriahovo</w:t>
            </w:r>
            <w:r w:rsidR="00B13207">
              <w:rPr>
                <w:rFonts w:ascii="Times New Roman" w:hAnsi="Times New Roman"/>
                <w:lang w:val="en-US"/>
              </w:rPr>
              <w:t>, Festival de Fanfare, coordo</w:t>
            </w:r>
            <w:r>
              <w:rPr>
                <w:rFonts w:ascii="Times New Roman" w:hAnsi="Times New Roman"/>
                <w:lang w:val="en-US"/>
              </w:rPr>
              <w:t>nator de proiect, șitrofeuîn Concurs, 2015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 w:rsidRPr="00B13207">
              <w:rPr>
                <w:rFonts w:ascii="Times New Roman" w:hAnsi="Times New Roman"/>
                <w:b/>
                <w:lang w:val="en-US"/>
              </w:rPr>
              <w:t xml:space="preserve">- </w:t>
            </w:r>
            <w:r w:rsidRPr="00B13207">
              <w:rPr>
                <w:rFonts w:ascii="Times New Roman" w:hAnsi="Times New Roman"/>
                <w:b/>
                <w:i/>
                <w:lang w:val="en-US"/>
              </w:rPr>
              <w:t>Italia</w:t>
            </w:r>
            <w:r w:rsidRPr="008F7176">
              <w:rPr>
                <w:rFonts w:ascii="Times New Roman" w:hAnsi="Times New Roman"/>
                <w:i/>
                <w:lang w:val="en-US"/>
              </w:rPr>
              <w:t>, Mondoterra</w:t>
            </w:r>
            <w:r>
              <w:rPr>
                <w:rFonts w:ascii="Times New Roman" w:hAnsi="Times New Roman"/>
                <w:lang w:val="en-US"/>
              </w:rPr>
              <w:t>, FestivalulMondial</w:t>
            </w:r>
            <w:r w:rsidR="00440363">
              <w:rPr>
                <w:rFonts w:ascii="Times New Roman" w:hAnsi="Times New Roman"/>
                <w:lang w:val="en-US"/>
              </w:rPr>
              <w:t>al culturilortradiționale, 2011</w:t>
            </w:r>
          </w:p>
          <w:p w:rsidR="00E81B0A" w:rsidRDefault="00E81B0A" w:rsidP="00F04C95">
            <w:pPr>
              <w:jc w:val="both"/>
              <w:rPr>
                <w:rFonts w:ascii="Times New Roman" w:hAnsi="Times New Roman"/>
                <w:lang w:val="en-US"/>
              </w:rPr>
            </w:pPr>
            <w:r w:rsidRPr="00B13207">
              <w:rPr>
                <w:rFonts w:ascii="Times New Roman" w:hAnsi="Times New Roman"/>
                <w:b/>
                <w:i/>
                <w:lang w:val="en-US"/>
              </w:rPr>
              <w:t>- Ungaria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="008F7176">
              <w:rPr>
                <w:rFonts w:ascii="Times New Roman" w:hAnsi="Times New Roman"/>
                <w:i/>
                <w:lang w:val="en-US"/>
              </w:rPr>
              <w:t xml:space="preserve">Debrecen, </w:t>
            </w:r>
            <w:r>
              <w:rPr>
                <w:rFonts w:ascii="Times New Roman" w:hAnsi="Times New Roman"/>
                <w:lang w:val="en-US"/>
              </w:rPr>
              <w:t xml:space="preserve">Proiectul Dialog </w:t>
            </w:r>
            <w:r w:rsidR="008F7176">
              <w:rPr>
                <w:rFonts w:ascii="Times New Roman" w:hAnsi="Times New Roman"/>
                <w:lang w:val="en-US"/>
              </w:rPr>
              <w:t>muz</w:t>
            </w:r>
            <w:r>
              <w:rPr>
                <w:rFonts w:ascii="Times New Roman" w:hAnsi="Times New Roman"/>
                <w:lang w:val="en-US"/>
              </w:rPr>
              <w:t>ical</w:t>
            </w:r>
            <w:r w:rsidR="005E199C">
              <w:rPr>
                <w:rFonts w:ascii="Times New Roman" w:hAnsi="Times New Roman"/>
                <w:lang w:val="en-US"/>
              </w:rPr>
              <w:t>internaț</w:t>
            </w:r>
            <w:r>
              <w:rPr>
                <w:rFonts w:ascii="Times New Roman" w:hAnsi="Times New Roman"/>
                <w:lang w:val="en-US"/>
              </w:rPr>
              <w:t>ionalEuroArt – Kodaly, 2008</w:t>
            </w:r>
          </w:p>
          <w:p w:rsidR="00B13207" w:rsidRPr="00B13207" w:rsidRDefault="00B13207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lang w:val="en-US"/>
              </w:rPr>
              <w:t xml:space="preserve">Ungaria, </w:t>
            </w:r>
            <w:r>
              <w:rPr>
                <w:rFonts w:ascii="Times New Roman" w:hAnsi="Times New Roman"/>
                <w:i/>
                <w:lang w:val="en-US"/>
              </w:rPr>
              <w:t xml:space="preserve">Assod, </w:t>
            </w:r>
            <w:r>
              <w:rPr>
                <w:rFonts w:ascii="Times New Roman" w:hAnsi="Times New Roman"/>
                <w:lang w:val="en-US"/>
              </w:rPr>
              <w:t>Concertealături de FanfaraStibina, 2017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 w:rsidR="005E199C">
              <w:rPr>
                <w:rFonts w:ascii="Times New Roman" w:hAnsi="Times New Roman"/>
                <w:lang w:val="en-US"/>
              </w:rPr>
              <w:t>iniț</w:t>
            </w:r>
            <w:r>
              <w:rPr>
                <w:rFonts w:ascii="Times New Roman" w:hAnsi="Times New Roman"/>
                <w:lang w:val="en-US"/>
              </w:rPr>
              <w:t>iatorșicoordonatorproiect</w:t>
            </w:r>
            <w:r w:rsidR="008F7176">
              <w:rPr>
                <w:rFonts w:ascii="Times New Roman" w:hAnsi="Times New Roman"/>
                <w:lang w:val="en-US"/>
              </w:rPr>
              <w:t xml:space="preserve">, </w:t>
            </w:r>
            <w:r w:rsidR="008F7176">
              <w:rPr>
                <w:rFonts w:ascii="Times New Roman" w:hAnsi="Times New Roman"/>
                <w:i/>
                <w:lang w:val="en-US"/>
              </w:rPr>
              <w:t>Cântecpentrusuflet,</w:t>
            </w:r>
            <w:r>
              <w:rPr>
                <w:rFonts w:ascii="Times New Roman" w:hAnsi="Times New Roman"/>
                <w:lang w:val="en-US"/>
              </w:rPr>
              <w:t xml:space="preserve">pentrupersoaneledefavorizateînparteneriat cu SpitaluljudețeanC.Opriș, Casa de bătrâniBaiaSprie, FundațiaSacroCuore, </w:t>
            </w:r>
            <w:r w:rsidR="00E81B0A">
              <w:rPr>
                <w:rFonts w:ascii="Times New Roman" w:hAnsi="Times New Roman"/>
                <w:lang w:val="en-US"/>
              </w:rPr>
              <w:t xml:space="preserve">ASSOC, </w:t>
            </w:r>
            <w:r w:rsidR="006B572F">
              <w:rPr>
                <w:rFonts w:ascii="Times New Roman" w:hAnsi="Times New Roman"/>
                <w:lang w:val="en-US"/>
              </w:rPr>
              <w:t>2015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Proiectul Socrates- Grundtwig, 2006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Proiectul Dialog la Unison, 2008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European congress on chestnut, AsociațiaHeidenroslein, Germania, 2013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YMCA Baia Mare, Tineriiînserviciulcomunității, 2008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EU-RO VOICE, </w:t>
            </w:r>
            <w:r w:rsidR="00461763">
              <w:rPr>
                <w:rFonts w:ascii="Times New Roman" w:hAnsi="Times New Roman"/>
                <w:lang w:val="en-US"/>
              </w:rPr>
              <w:t xml:space="preserve">Festival-concurs, membru al juriului, </w:t>
            </w:r>
            <w:r>
              <w:rPr>
                <w:rFonts w:ascii="Times New Roman" w:hAnsi="Times New Roman"/>
                <w:lang w:val="en-US"/>
              </w:rPr>
              <w:t>2010, 2015, 2016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Fes</w:t>
            </w:r>
            <w:r w:rsidR="005E199C">
              <w:rPr>
                <w:rFonts w:ascii="Times New Roman" w:hAnsi="Times New Roman"/>
                <w:lang w:val="en-US"/>
              </w:rPr>
              <w:t>tivalulNațional al FanfarelorȘ</w:t>
            </w:r>
            <w:r>
              <w:rPr>
                <w:rFonts w:ascii="Times New Roman" w:hAnsi="Times New Roman"/>
                <w:lang w:val="en-US"/>
              </w:rPr>
              <w:t>colare, „Peritmuri de Fanfară”, membru al  juriului, 2015</w:t>
            </w:r>
          </w:p>
          <w:p w:rsidR="00461763" w:rsidRDefault="00461763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FestivalulInternaționalMuzicapentrutoti, Baia Mare,profesorcoordo</w:t>
            </w:r>
            <w:r w:rsidRPr="00461763">
              <w:rPr>
                <w:rFonts w:ascii="Times New Roman" w:hAnsi="Times New Roman"/>
                <w:lang w:val="en-US"/>
              </w:rPr>
              <w:t>natorșimembru al juriului</w:t>
            </w:r>
            <w:r>
              <w:rPr>
                <w:rFonts w:ascii="Times New Roman" w:hAnsi="Times New Roman"/>
                <w:lang w:val="en-US"/>
              </w:rPr>
              <w:t xml:space="preserve"> 2010, 2011, 2012, 2013, 2014, 2016</w:t>
            </w:r>
          </w:p>
          <w:p w:rsidR="006B572F" w:rsidRDefault="006B572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Chants sur scene, concurs înlimbafranceză, 20</w:t>
            </w:r>
            <w:r w:rsidR="00A0485F">
              <w:rPr>
                <w:rFonts w:ascii="Times New Roman" w:hAnsi="Times New Roman"/>
                <w:lang w:val="en-US"/>
              </w:rPr>
              <w:t>12 , 2014, 2015, 2016</w:t>
            </w:r>
          </w:p>
          <w:p w:rsidR="00EE7D59" w:rsidRDefault="00EE7D59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SărbătoareaCastanelor – Concerte, Parade șiprezentări, din 2007 pânăîn</w:t>
            </w:r>
            <w:r w:rsidR="005E199C">
              <w:rPr>
                <w:rFonts w:ascii="Times New Roman" w:hAnsi="Times New Roman"/>
                <w:lang w:val="en-US"/>
              </w:rPr>
              <w:t>prez</w:t>
            </w:r>
            <w:r>
              <w:rPr>
                <w:rFonts w:ascii="Times New Roman" w:hAnsi="Times New Roman"/>
                <w:lang w:val="en-US"/>
              </w:rPr>
              <w:t>entînfiecare an fărăexcepție</w:t>
            </w:r>
          </w:p>
          <w:p w:rsidR="00AC47C0" w:rsidRDefault="00AC47C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CorulNațional Madrigal, ProgramulNațional Cantus Mundi, Curs de Dirijat Coral, 2017</w:t>
            </w:r>
          </w:p>
          <w:p w:rsidR="00AC47C0" w:rsidRDefault="00F04C95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ZiuaPămâ</w:t>
            </w:r>
            <w:r w:rsidR="00AC47C0">
              <w:rPr>
                <w:rFonts w:ascii="Times New Roman" w:hAnsi="Times New Roman"/>
                <w:lang w:val="en-US"/>
              </w:rPr>
              <w:t>ntului,Baia Mare, 2017</w:t>
            </w:r>
          </w:p>
          <w:p w:rsidR="00A0485F" w:rsidRDefault="00A0485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Festivalul PS Academy of Music, 2017</w:t>
            </w:r>
          </w:p>
          <w:p w:rsidR="00A0485F" w:rsidRDefault="00A0485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ProiectNațional – educație film documentar, Fundația Astra Sibiu, 2017</w:t>
            </w:r>
          </w:p>
          <w:p w:rsidR="00A0485F" w:rsidRDefault="00A0485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 w:rsidR="00AC47C0">
              <w:rPr>
                <w:rFonts w:ascii="Times New Roman" w:hAnsi="Times New Roman"/>
                <w:lang w:val="en-US"/>
              </w:rPr>
              <w:t>ProiectAccesșimobilitate: Garanțiadezvoltării, 2016</w:t>
            </w:r>
          </w:p>
          <w:p w:rsidR="00EE7D59" w:rsidRDefault="00EE7D59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Asociația Esperanto – 2014</w:t>
            </w:r>
          </w:p>
          <w:p w:rsidR="00EE7D59" w:rsidRDefault="00EE7D59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Dialoguriculturale cu IoanHollender – 2013</w:t>
            </w:r>
          </w:p>
          <w:p w:rsidR="00EE7D59" w:rsidRDefault="00EE7D59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Nopți de Sânzâiene, Borșa, MM – 2014</w:t>
            </w:r>
          </w:p>
          <w:p w:rsidR="00EE7D59" w:rsidRDefault="00EE7D59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ISU MM, ISU Satu Mare – 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>
              <w:rPr>
                <w:rFonts w:ascii="Times New Roman" w:hAnsi="Times New Roman"/>
                <w:lang w:val="en-US"/>
              </w:rPr>
              <w:t>ZiuaPompierilor din românia</w:t>
            </w:r>
            <w:r w:rsidR="00F04C95">
              <w:rPr>
                <w:rFonts w:ascii="Times New Roman" w:hAnsi="Times New Roman"/>
                <w:lang w:val="en-US"/>
              </w:rPr>
              <w:t>”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>
              <w:rPr>
                <w:rFonts w:ascii="Times New Roman" w:hAnsi="Times New Roman"/>
                <w:lang w:val="en-US"/>
              </w:rPr>
              <w:t>Dealulspirii</w:t>
            </w:r>
            <w:r w:rsidR="00F04C95">
              <w:rPr>
                <w:rFonts w:ascii="Times New Roman" w:hAnsi="Times New Roman"/>
                <w:lang w:val="en-US"/>
              </w:rPr>
              <w:t>”</w:t>
            </w:r>
            <w:r>
              <w:rPr>
                <w:rFonts w:ascii="Times New Roman" w:hAnsi="Times New Roman"/>
                <w:lang w:val="en-US"/>
              </w:rPr>
              <w:t xml:space="preserve"> , 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>
              <w:rPr>
                <w:rFonts w:ascii="Times New Roman" w:hAnsi="Times New Roman"/>
                <w:lang w:val="en-US"/>
              </w:rPr>
              <w:t>Aniversarea a  45 de ani de la înființareaRegimentului 230 Tancuri”, etc, 2010, 201</w:t>
            </w:r>
            <w:r w:rsidR="003D5D40">
              <w:rPr>
                <w:rFonts w:ascii="Times New Roman" w:hAnsi="Times New Roman"/>
                <w:lang w:val="en-US"/>
              </w:rPr>
              <w:t>2, 2013, 2014, 2015, 2016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Remember Enescu – Baia</w:t>
            </w:r>
            <w:r w:rsidR="00F04C95">
              <w:rPr>
                <w:rFonts w:ascii="Times New Roman" w:hAnsi="Times New Roman"/>
                <w:lang w:val="en-US"/>
              </w:rPr>
              <w:t>Mare șiC</w:t>
            </w:r>
            <w:r>
              <w:rPr>
                <w:rFonts w:ascii="Times New Roman" w:hAnsi="Times New Roman"/>
                <w:lang w:val="en-US"/>
              </w:rPr>
              <w:t>lujNapoca, 2013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Cerculmilitar – concerte, înregistrări, filmări, ceremonial, din 2007 pânăîn</w:t>
            </w:r>
            <w:r w:rsidR="00F04C95">
              <w:rPr>
                <w:rFonts w:ascii="Times New Roman" w:hAnsi="Times New Roman"/>
                <w:lang w:val="en-US"/>
              </w:rPr>
              <w:t>prez</w:t>
            </w:r>
            <w:r>
              <w:rPr>
                <w:rFonts w:ascii="Times New Roman" w:hAnsi="Times New Roman"/>
                <w:lang w:val="en-US"/>
              </w:rPr>
              <w:t>ent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Cinstirealimbiiromâne</w:t>
            </w:r>
            <w:r w:rsidR="00A0485F">
              <w:rPr>
                <w:rFonts w:ascii="Times New Roman" w:hAnsi="Times New Roman"/>
                <w:lang w:val="en-US"/>
              </w:rPr>
              <w:t xml:space="preserve"> - </w:t>
            </w:r>
            <w:r>
              <w:rPr>
                <w:rFonts w:ascii="Times New Roman" w:hAnsi="Times New Roman"/>
                <w:lang w:val="en-US"/>
              </w:rPr>
              <w:t>concerteșiînregistrări – 2013</w:t>
            </w:r>
          </w:p>
          <w:p w:rsidR="00A0485F" w:rsidRDefault="00A0485F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Sarea, timpul, Omul, - proiectderulat cu MuzeulJudețean de etnografieșifolclor , 2010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EpiscopiaOrtodoxă a MaramureșuluișiSătmarului – Concerte</w:t>
            </w:r>
            <w:r w:rsidR="00F04C95">
              <w:rPr>
                <w:rFonts w:ascii="Times New Roman" w:hAnsi="Times New Roman"/>
                <w:lang w:val="en-US"/>
              </w:rPr>
              <w:t>„Din suflet de creștin” , „</w:t>
            </w:r>
            <w:r>
              <w:rPr>
                <w:rFonts w:ascii="Times New Roman" w:hAnsi="Times New Roman"/>
                <w:lang w:val="en-US"/>
              </w:rPr>
              <w:t>Sus</w:t>
            </w:r>
            <w:r w:rsidR="00F04C95">
              <w:rPr>
                <w:rFonts w:ascii="Times New Roman" w:hAnsi="Times New Roman"/>
                <w:lang w:val="en-US"/>
              </w:rPr>
              <w:t xml:space="preserve"> la poartaraiului”</w:t>
            </w:r>
            <w:r>
              <w:rPr>
                <w:rFonts w:ascii="Times New Roman" w:hAnsi="Times New Roman"/>
                <w:lang w:val="en-US"/>
              </w:rPr>
              <w:t xml:space="preserve"> ,</w:t>
            </w:r>
            <w:r w:rsidR="00F04C95">
              <w:rPr>
                <w:rFonts w:ascii="Times New Roman" w:hAnsi="Times New Roman"/>
                <w:lang w:val="en-US"/>
              </w:rPr>
              <w:t>„</w:t>
            </w:r>
            <w:r>
              <w:rPr>
                <w:rFonts w:ascii="Times New Roman" w:hAnsi="Times New Roman"/>
                <w:lang w:val="en-US"/>
              </w:rPr>
              <w:t>Colinde, c</w:t>
            </w:r>
            <w:r w:rsidR="00F04C95">
              <w:rPr>
                <w:rFonts w:ascii="Times New Roman" w:hAnsi="Times New Roman"/>
                <w:lang w:val="en-US"/>
              </w:rPr>
              <w:t>olinde, colinde”</w:t>
            </w:r>
            <w:r>
              <w:rPr>
                <w:rFonts w:ascii="Times New Roman" w:hAnsi="Times New Roman"/>
                <w:lang w:val="en-US"/>
              </w:rPr>
              <w:t xml:space="preserve"> , 2015, 2014, 2013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 - AsociațiaSacroCuore – Concerte de colinde, de 1 iunie, concerte-lecție</w:t>
            </w:r>
          </w:p>
          <w:p w:rsidR="003D5D40" w:rsidRDefault="003D5D40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- </w:t>
            </w:r>
            <w:r w:rsidR="005E199C">
              <w:rPr>
                <w:rFonts w:ascii="Times New Roman" w:hAnsi="Times New Roman"/>
                <w:lang w:val="en-US"/>
              </w:rPr>
              <w:t>Teleki Mag</w:t>
            </w:r>
            <w:r w:rsidR="00E81B0A">
              <w:rPr>
                <w:rFonts w:ascii="Times New Roman" w:hAnsi="Times New Roman"/>
                <w:lang w:val="en-US"/>
              </w:rPr>
              <w:t>yar Haz- 2008, 2009, 2010, 2016</w:t>
            </w:r>
          </w:p>
          <w:p w:rsidR="00E81B0A" w:rsidRDefault="00E81B0A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AnsamblulNaționalTransilvania - </w:t>
            </w:r>
            <w:r w:rsidR="005E199C">
              <w:rPr>
                <w:rFonts w:ascii="Times New Roman" w:hAnsi="Times New Roman"/>
                <w:lang w:val="en-US"/>
              </w:rPr>
              <w:t>Concerte de romanț</w:t>
            </w:r>
            <w:r>
              <w:rPr>
                <w:rFonts w:ascii="Times New Roman" w:hAnsi="Times New Roman"/>
                <w:lang w:val="en-US"/>
              </w:rPr>
              <w:t xml:space="preserve">e, Concerte de pricesneșiConcerte de Colinde – 2008, 2009, 2010, 20112, 2013, 2014, </w:t>
            </w:r>
          </w:p>
          <w:p w:rsidR="00E81B0A" w:rsidRDefault="00E81B0A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Uniuneaculturală a Rutenilor din România, 2005, 2008</w:t>
            </w:r>
          </w:p>
          <w:p w:rsidR="00E81B0A" w:rsidRDefault="00E81B0A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Szamuromaikatolikusplebanyai, Nagybanya, 2004 – 2008, 2015, 2016 – concerteșiCeremoniale</w:t>
            </w:r>
          </w:p>
          <w:p w:rsidR="00F57D46" w:rsidRDefault="00F57D46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Armoniicorale</w:t>
            </w:r>
            <w:r w:rsidR="005E199C">
              <w:rPr>
                <w:rFonts w:ascii="Times New Roman" w:hAnsi="Times New Roman"/>
                <w:lang w:val="en-US"/>
              </w:rPr>
              <w:t>internaț</w:t>
            </w:r>
            <w:r>
              <w:rPr>
                <w:rFonts w:ascii="Times New Roman" w:hAnsi="Times New Roman"/>
                <w:lang w:val="en-US"/>
              </w:rPr>
              <w:t>ional</w:t>
            </w:r>
            <w:r w:rsidR="005E199C"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  <w:lang w:val="en-US"/>
              </w:rPr>
              <w:t>, 2005</w:t>
            </w:r>
          </w:p>
          <w:p w:rsidR="00F57D46" w:rsidRDefault="00F57D46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AusgabeBachakademie, ClujNapoca 1997</w:t>
            </w:r>
          </w:p>
          <w:p w:rsidR="003D5D40" w:rsidRDefault="003D5D40" w:rsidP="004E0223">
            <w:pPr>
              <w:rPr>
                <w:rFonts w:ascii="Times New Roman" w:hAnsi="Times New Roman"/>
                <w:lang w:val="en-US"/>
              </w:rPr>
            </w:pPr>
          </w:p>
          <w:p w:rsidR="004E0223" w:rsidRPr="004E0223" w:rsidRDefault="004E0223" w:rsidP="004E0223">
            <w:pPr>
              <w:rPr>
                <w:rFonts w:ascii="Times New Roman" w:hAnsi="Times New Roman"/>
                <w:lang w:val="en-US"/>
              </w:rPr>
            </w:pPr>
          </w:p>
          <w:p w:rsidR="00580CCE" w:rsidRDefault="00580CCE" w:rsidP="00580CCE">
            <w:pPr>
              <w:rPr>
                <w:rFonts w:ascii="Times New Roman" w:hAnsi="Times New Roman"/>
                <w:lang w:val="en-US"/>
              </w:rPr>
            </w:pPr>
          </w:p>
          <w:p w:rsidR="00580CCE" w:rsidRPr="00580CCE" w:rsidRDefault="00580CCE" w:rsidP="00580CC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lastRenderedPageBreak/>
              <w:t>Competenţe şi aptitudini organizatorice</w:t>
            </w:r>
          </w:p>
        </w:tc>
        <w:tc>
          <w:tcPr>
            <w:tcW w:w="7863" w:type="dxa"/>
          </w:tcPr>
          <w:p w:rsidR="005A1542" w:rsidRDefault="00580CCE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Profesororganizator a diverse concursurișiolimpiade</w:t>
            </w:r>
          </w:p>
          <w:p w:rsidR="008B18AA" w:rsidRDefault="008B18AA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ProfesorMentor ,Formator</w:t>
            </w:r>
            <w:r w:rsidR="00D177A7">
              <w:rPr>
                <w:rFonts w:ascii="Times New Roman" w:hAnsi="Times New Roman"/>
                <w:lang w:val="en-US"/>
              </w:rPr>
              <w:t>, Metodist. Profesor Mentor pentrustudentaHaușiCasandra de la Academa de muzicăGh. Dima, Cluj-Napoca</w:t>
            </w:r>
          </w:p>
          <w:p w:rsidR="008B18AA" w:rsidRDefault="008B18AA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MembruînnumeroaseComisii de examinareatât la nivelulColegiului de Arte, câtși la nivel de ISJ</w:t>
            </w:r>
            <w:r w:rsidR="00461763">
              <w:rPr>
                <w:rFonts w:ascii="Times New Roman" w:hAnsi="Times New Roman"/>
                <w:lang w:val="en-US"/>
              </w:rPr>
              <w:t xml:space="preserve"> MM</w:t>
            </w:r>
          </w:p>
          <w:p w:rsidR="00A0485F" w:rsidRPr="00580CCE" w:rsidRDefault="00A0485F" w:rsidP="00580C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Participări la OLIMPIADA NATIOANALA DE MUZICĂ: 2003, 2006, 2007, 2010, 2012, 2013, 2014, 2015, 2017</w:t>
            </w: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Competenţe şi aptitudini tehnice</w:t>
            </w:r>
          </w:p>
        </w:tc>
        <w:tc>
          <w:tcPr>
            <w:tcW w:w="7863" w:type="dxa"/>
          </w:tcPr>
          <w:p w:rsidR="005A1542" w:rsidRPr="00063BC5" w:rsidRDefault="005A1542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Competenţe şi aptitudini de utilizare a calculatorului</w:t>
            </w:r>
          </w:p>
        </w:tc>
        <w:tc>
          <w:tcPr>
            <w:tcW w:w="7863" w:type="dxa"/>
          </w:tcPr>
          <w:p w:rsidR="005A1542" w:rsidRDefault="005A1542" w:rsidP="00580CCE">
            <w:pPr>
              <w:rPr>
                <w:rFonts w:ascii="Times New Roman" w:hAnsi="Times New Roman"/>
                <w:lang w:val="en-US"/>
              </w:rPr>
            </w:pPr>
          </w:p>
          <w:p w:rsidR="00580CCE" w:rsidRPr="0050683C" w:rsidRDefault="00580CCE" w:rsidP="0050683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en-US"/>
              </w:rPr>
            </w:pPr>
            <w:r w:rsidRPr="0050683C">
              <w:rPr>
                <w:rFonts w:ascii="Times New Roman" w:hAnsi="Times New Roman"/>
                <w:lang w:val="en-US"/>
              </w:rPr>
              <w:t>Cu</w:t>
            </w:r>
            <w:r w:rsidR="005E199C">
              <w:rPr>
                <w:rFonts w:ascii="Times New Roman" w:hAnsi="Times New Roman"/>
                <w:lang w:val="en-US"/>
              </w:rPr>
              <w:t>rs eTwinningabsolvit</w:t>
            </w:r>
            <w:r w:rsidR="0050683C" w:rsidRPr="0050683C">
              <w:rPr>
                <w:rFonts w:ascii="Times New Roman" w:hAnsi="Times New Roman"/>
                <w:lang w:val="en-US"/>
              </w:rPr>
              <w:t xml:space="preserve"> „Utilizareainstrumentelor web  pentrucomunicareșicolaborare”</w:t>
            </w:r>
          </w:p>
          <w:p w:rsidR="0050683C" w:rsidRPr="00580CCE" w:rsidRDefault="0050683C" w:rsidP="00580CC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Competenţe şi aptitudini artistice</w:t>
            </w:r>
          </w:p>
        </w:tc>
        <w:tc>
          <w:tcPr>
            <w:tcW w:w="7863" w:type="dxa"/>
          </w:tcPr>
          <w:p w:rsidR="005A1542" w:rsidRDefault="0050683C" w:rsidP="00015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Solist</w:t>
            </w:r>
            <w:r w:rsidR="00A769D3">
              <w:rPr>
                <w:rFonts w:ascii="Times New Roman" w:hAnsi="Times New Roman"/>
                <w:lang w:val="en-US"/>
              </w:rPr>
              <w:t>de muzicăcultă</w:t>
            </w:r>
            <w:r w:rsidR="005E199C">
              <w:rPr>
                <w:rFonts w:ascii="Times New Roman" w:hAnsi="Times New Roman"/>
                <w:lang w:val="en-US"/>
              </w:rPr>
              <w:t xml:space="preserve"> (soprana</w:t>
            </w:r>
            <w:r w:rsidR="008B18AA">
              <w:rPr>
                <w:rFonts w:ascii="Times New Roman" w:hAnsi="Times New Roman"/>
                <w:lang w:val="en-US"/>
              </w:rPr>
              <w:t>)</w:t>
            </w:r>
            <w:r w:rsidR="00A769D3">
              <w:rPr>
                <w:rFonts w:ascii="Times New Roman" w:hAnsi="Times New Roman"/>
                <w:lang w:val="en-US"/>
              </w:rPr>
              <w:t>ală</w:t>
            </w:r>
            <w:r>
              <w:rPr>
                <w:rFonts w:ascii="Times New Roman" w:hAnsi="Times New Roman"/>
                <w:lang w:val="en-US"/>
              </w:rPr>
              <w:t>turi de numeroaseorchestre (Orchestra Euroart, Fanfaramunicipală, Fanfarastibina, Orchestra Radio France, Orchestra Konzer</w:t>
            </w:r>
            <w:r w:rsidR="00F04C95">
              <w:rPr>
                <w:rFonts w:ascii="Times New Roman" w:hAnsi="Times New Roman"/>
                <w:lang w:val="en-US"/>
              </w:rPr>
              <w:t>thouse, CorulAntifonia, CorulC</w:t>
            </w:r>
            <w:r>
              <w:rPr>
                <w:rFonts w:ascii="Times New Roman" w:hAnsi="Times New Roman"/>
                <w:lang w:val="en-US"/>
              </w:rPr>
              <w:t>amerata Felix, CorulArmonia, Orchestra Transilvania, AnsamblulTransilvania, Teatrul municipal Baia Mare, etc.)</w:t>
            </w:r>
            <w:r w:rsidR="00015BFB">
              <w:rPr>
                <w:rFonts w:ascii="Times New Roman" w:hAnsi="Times New Roman"/>
                <w:lang w:val="en-US"/>
              </w:rPr>
              <w:t>.</w:t>
            </w:r>
            <w:r w:rsidR="00F04C95">
              <w:rPr>
                <w:rFonts w:ascii="Times New Roman" w:hAnsi="Times New Roman"/>
                <w:lang w:val="en-US"/>
              </w:rPr>
              <w:t>Personajul principal în opera „</w:t>
            </w:r>
            <w:r w:rsidR="00015BFB">
              <w:rPr>
                <w:rFonts w:ascii="Times New Roman" w:hAnsi="Times New Roman"/>
                <w:lang w:val="en-US"/>
              </w:rPr>
              <w:t>La servapadrona” jucatăpescenaTeatrului  municipal BM, 2013-2015</w:t>
            </w:r>
          </w:p>
          <w:p w:rsidR="0050683C" w:rsidRDefault="0050683C" w:rsidP="00015BF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Prezentator de concerteșifestivaluri( VaraBăimăreană, SarbătoareaCastanelor, IarnaBăimăreană, Poveste de Toamnă – festival de romanțe, etc.)</w:t>
            </w:r>
          </w:p>
          <w:p w:rsidR="0050683C" w:rsidRDefault="0050683C" w:rsidP="00F04C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Prezentator</w:t>
            </w:r>
            <w:r w:rsidR="008B18AA">
              <w:rPr>
                <w:rFonts w:ascii="Times New Roman" w:hAnsi="Times New Roman"/>
                <w:lang w:val="en-US"/>
              </w:rPr>
              <w:t>de</w:t>
            </w:r>
            <w:r>
              <w:rPr>
                <w:rFonts w:ascii="Times New Roman" w:hAnsi="Times New Roman"/>
                <w:lang w:val="en-US"/>
              </w:rPr>
              <w:t xml:space="preserve">televiziune (Alpha TV, Realitatea TV, AXA TV, </w:t>
            </w:r>
            <w:r w:rsidR="00015BFB">
              <w:rPr>
                <w:rFonts w:ascii="Times New Roman" w:hAnsi="Times New Roman"/>
                <w:lang w:val="en-US"/>
              </w:rPr>
              <w:t>OrizontTv)</w:t>
            </w:r>
          </w:p>
          <w:p w:rsidR="0050683C" w:rsidRDefault="0050683C" w:rsidP="00F04C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Numeroaseconcertesusținuteînstrăinătateîncepând cu 1990 șipânăîn</w:t>
            </w:r>
            <w:r w:rsidR="00015BFB">
              <w:rPr>
                <w:rFonts w:ascii="Times New Roman" w:hAnsi="Times New Roman"/>
                <w:lang w:val="en-US"/>
              </w:rPr>
              <w:t>prez</w:t>
            </w:r>
            <w:r>
              <w:rPr>
                <w:rFonts w:ascii="Times New Roman" w:hAnsi="Times New Roman"/>
                <w:lang w:val="en-US"/>
              </w:rPr>
              <w:t>ent</w:t>
            </w:r>
            <w:r w:rsidR="00015BFB">
              <w:rPr>
                <w:rFonts w:ascii="Times New Roman" w:hAnsi="Times New Roman"/>
                <w:lang w:val="en-US"/>
              </w:rPr>
              <w:t>( Germania, Franța, Ungaria, Italia, Austria, Elveția, Danemarca, Cehia, Serbia, etc.).</w:t>
            </w:r>
          </w:p>
          <w:p w:rsidR="008B18AA" w:rsidRDefault="008B18AA" w:rsidP="00F04C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Interpret șiacompaniatorpianșichitară</w:t>
            </w:r>
          </w:p>
          <w:p w:rsidR="00DD4782" w:rsidRPr="00DD4782" w:rsidRDefault="00DD4782" w:rsidP="00DD4782">
            <w:pPr>
              <w:pStyle w:val="ListParagraph"/>
              <w:jc w:val="both"/>
              <w:rPr>
                <w:rFonts w:ascii="Times New Roman" w:hAnsi="Times New Roman"/>
                <w:lang w:val="en-US"/>
              </w:rPr>
            </w:pPr>
            <w:r w:rsidRPr="00DD4782">
              <w:rPr>
                <w:rFonts w:ascii="Times New Roman" w:hAnsi="Times New Roman"/>
                <w:b/>
                <w:lang w:val="en-US"/>
              </w:rPr>
              <w:t>PREMII OBTINUTE</w:t>
            </w:r>
            <w:r w:rsidR="009372CE">
              <w:rPr>
                <w:rFonts w:ascii="Times New Roman" w:hAnsi="Times New Roman"/>
                <w:b/>
                <w:lang w:val="en-US"/>
              </w:rPr>
              <w:t>: 112</w:t>
            </w:r>
            <w:r>
              <w:rPr>
                <w:rFonts w:ascii="Times New Roman" w:hAnsi="Times New Roman"/>
                <w:b/>
                <w:lang w:val="en-US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șianume:</w:t>
            </w:r>
          </w:p>
          <w:p w:rsidR="00DD4782" w:rsidRDefault="00DD4782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PREMII ȘI DISTINCȚII PERSONALE: 30</w:t>
            </w:r>
          </w:p>
          <w:p w:rsidR="00DD4782" w:rsidRDefault="00DD4782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PREMII ALE ELEVILOR:</w:t>
            </w:r>
          </w:p>
          <w:p w:rsidR="00DD4782" w:rsidRDefault="00DD4782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           PREMII la  Olimpiadanationala/ MARELE PREMIU,                                                 TROFEE : 3 / 12</w:t>
            </w:r>
          </w:p>
          <w:p w:rsidR="00DD4782" w:rsidRDefault="009372CE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           PREMIUL I  : 20</w:t>
            </w:r>
          </w:p>
          <w:p w:rsidR="00DD4782" w:rsidRDefault="00DD4782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 xml:space="preserve">            PREMIUL II : 26</w:t>
            </w:r>
          </w:p>
          <w:p w:rsidR="00DD4782" w:rsidRDefault="00DD4782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           PREMIUL III:18</w:t>
            </w:r>
          </w:p>
          <w:p w:rsidR="00DD4782" w:rsidRPr="00DD4782" w:rsidRDefault="00DD4782" w:rsidP="00DD4782">
            <w:pPr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            MENȚIUNI : 3</w:t>
            </w:r>
          </w:p>
          <w:p w:rsidR="00FA01DE" w:rsidRPr="0050683C" w:rsidRDefault="00FA01DE" w:rsidP="00FA01DE">
            <w:pPr>
              <w:pStyle w:val="ListParagraph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lastRenderedPageBreak/>
              <w:t>Alte competenţe şi aptitudini</w:t>
            </w:r>
          </w:p>
        </w:tc>
        <w:tc>
          <w:tcPr>
            <w:tcW w:w="7863" w:type="dxa"/>
          </w:tcPr>
          <w:p w:rsidR="005A1542" w:rsidRPr="00063BC5" w:rsidRDefault="00FA01DE" w:rsidP="00F04C95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Capacitate de muncă mare, ambiție, devotament, competitivitate, loialitate, abnegație, adaptabilitate, flexibilitate, creativitate, diplomație, discreție.</w:t>
            </w: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Permis de conducere</w:t>
            </w:r>
          </w:p>
        </w:tc>
        <w:tc>
          <w:tcPr>
            <w:tcW w:w="7863" w:type="dxa"/>
          </w:tcPr>
          <w:p w:rsidR="00FA01DE" w:rsidRDefault="00FA01DE" w:rsidP="00C15A3E">
            <w:pPr>
              <w:rPr>
                <w:rFonts w:ascii="Times New Roman" w:hAnsi="Times New Roman"/>
                <w:lang w:val="en-US"/>
              </w:rPr>
            </w:pPr>
          </w:p>
          <w:p w:rsidR="00461763" w:rsidRDefault="00FA01DE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Permis de conducerecategoria B,</w:t>
            </w:r>
            <w:r w:rsidR="00461763">
              <w:rPr>
                <w:rFonts w:ascii="Times New Roman" w:hAnsi="Times New Roman"/>
                <w:lang w:val="en-US"/>
              </w:rPr>
              <w:t xml:space="preserve"> 13 anivechime,</w:t>
            </w:r>
          </w:p>
          <w:p w:rsidR="005A1542" w:rsidRPr="00063BC5" w:rsidRDefault="00FA01DE" w:rsidP="00C15A3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automobil personal</w:t>
            </w: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Informaţii suplimentare</w:t>
            </w:r>
          </w:p>
        </w:tc>
        <w:tc>
          <w:tcPr>
            <w:tcW w:w="7863" w:type="dxa"/>
          </w:tcPr>
          <w:p w:rsidR="005A1542" w:rsidRPr="00063BC5" w:rsidRDefault="005A1542" w:rsidP="00C15A3E">
            <w:pPr>
              <w:rPr>
                <w:rFonts w:ascii="Times New Roman" w:hAnsi="Times New Roman"/>
                <w:lang w:val="en-US"/>
              </w:rPr>
            </w:pPr>
          </w:p>
        </w:tc>
      </w:tr>
      <w:tr w:rsidR="005A1542" w:rsidRPr="00063BC5" w:rsidTr="009E6D9B">
        <w:trPr>
          <w:jc w:val="center"/>
        </w:trPr>
        <w:tc>
          <w:tcPr>
            <w:tcW w:w="2168" w:type="dxa"/>
          </w:tcPr>
          <w:p w:rsidR="00FA01DE" w:rsidRDefault="00FA01DE" w:rsidP="00C15A3E">
            <w:pPr>
              <w:rPr>
                <w:rFonts w:ascii="Times New Roman" w:hAnsi="Times New Roman"/>
              </w:rPr>
            </w:pPr>
          </w:p>
          <w:p w:rsidR="005A1542" w:rsidRPr="00063BC5" w:rsidRDefault="005A1542" w:rsidP="00C15A3E">
            <w:pPr>
              <w:rPr>
                <w:rFonts w:ascii="Times New Roman" w:hAnsi="Times New Roman"/>
              </w:rPr>
            </w:pPr>
            <w:r w:rsidRPr="00063BC5">
              <w:rPr>
                <w:rFonts w:ascii="Times New Roman" w:hAnsi="Times New Roman"/>
              </w:rPr>
              <w:t>Anexe</w:t>
            </w:r>
          </w:p>
        </w:tc>
        <w:tc>
          <w:tcPr>
            <w:tcW w:w="7863" w:type="dxa"/>
          </w:tcPr>
          <w:p w:rsidR="00FA01DE" w:rsidRDefault="00FA01DE" w:rsidP="00C15A3E">
            <w:pPr>
              <w:rPr>
                <w:rFonts w:ascii="Times New Roman" w:hAnsi="Times New Roman"/>
                <w:lang w:val="en-US"/>
              </w:rPr>
            </w:pPr>
          </w:p>
          <w:p w:rsidR="005A1542" w:rsidRPr="00063BC5" w:rsidRDefault="005A1542" w:rsidP="00C15A3E">
            <w:pPr>
              <w:rPr>
                <w:rFonts w:ascii="Times New Roman" w:hAnsi="Times New Roman"/>
                <w:lang w:val="en-US"/>
              </w:rPr>
            </w:pPr>
            <w:r w:rsidRPr="00063BC5">
              <w:rPr>
                <w:rFonts w:ascii="Times New Roman" w:hAnsi="Times New Roman"/>
                <w:lang w:val="en-US"/>
              </w:rPr>
              <w:t>documenteleat</w:t>
            </w:r>
            <w:r w:rsidR="00FA01DE">
              <w:rPr>
                <w:rFonts w:ascii="Times New Roman" w:hAnsi="Times New Roman"/>
                <w:lang w:val="en-US"/>
              </w:rPr>
              <w:t>aşate CV-ului</w:t>
            </w:r>
          </w:p>
        </w:tc>
      </w:tr>
    </w:tbl>
    <w:p w:rsidR="006B545A" w:rsidRPr="00063BC5" w:rsidRDefault="006B545A" w:rsidP="00C15A3E">
      <w:pPr>
        <w:rPr>
          <w:rFonts w:ascii="Times New Roman" w:hAnsi="Times New Roman"/>
          <w:szCs w:val="22"/>
        </w:rPr>
      </w:pPr>
    </w:p>
    <w:p w:rsidR="00EB141B" w:rsidRDefault="00EB141B" w:rsidP="00C15A3E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</w:p>
    <w:p w:rsidR="00B52BCD" w:rsidRDefault="00B52BCD" w:rsidP="00C15A3E">
      <w:pPr>
        <w:rPr>
          <w:rFonts w:ascii="Times New Roman" w:hAnsi="Times New Roman"/>
          <w:szCs w:val="22"/>
        </w:rPr>
      </w:pPr>
    </w:p>
    <w:p w:rsidR="006B545A" w:rsidRPr="00063BC5" w:rsidRDefault="00E6241D" w:rsidP="00C15A3E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21 decembrie</w:t>
      </w:r>
      <w:r w:rsidR="00EB141B">
        <w:rPr>
          <w:rFonts w:ascii="Times New Roman" w:hAnsi="Times New Roman"/>
          <w:szCs w:val="22"/>
        </w:rPr>
        <w:t xml:space="preserve"> 2017</w:t>
      </w:r>
    </w:p>
    <w:p w:rsidR="006B545A" w:rsidRPr="00063BC5" w:rsidRDefault="006B545A" w:rsidP="00C15A3E">
      <w:pPr>
        <w:rPr>
          <w:rFonts w:ascii="Times New Roman" w:hAnsi="Times New Roman"/>
          <w:szCs w:val="22"/>
        </w:rPr>
      </w:pPr>
    </w:p>
    <w:p w:rsidR="006B545A" w:rsidRPr="00063BC5" w:rsidRDefault="00EB141B" w:rsidP="00C15A3E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Prof. CRISTINA IOAN</w:t>
      </w:r>
    </w:p>
    <w:p w:rsidR="006B545A" w:rsidRPr="00063BC5" w:rsidRDefault="006B545A" w:rsidP="00C15A3E">
      <w:pPr>
        <w:rPr>
          <w:rFonts w:ascii="Times New Roman" w:hAnsi="Times New Roman"/>
          <w:szCs w:val="22"/>
        </w:rPr>
      </w:pPr>
    </w:p>
    <w:p w:rsidR="006B545A" w:rsidRPr="00063BC5" w:rsidRDefault="006B545A" w:rsidP="00C15A3E">
      <w:pPr>
        <w:rPr>
          <w:rFonts w:ascii="Times New Roman" w:hAnsi="Times New Roman"/>
          <w:szCs w:val="22"/>
        </w:rPr>
      </w:pPr>
    </w:p>
    <w:p w:rsidR="0095616B" w:rsidRPr="00063BC5" w:rsidRDefault="0095616B" w:rsidP="00C15A3E">
      <w:pPr>
        <w:rPr>
          <w:rFonts w:ascii="Times New Roman" w:hAnsi="Times New Roman"/>
          <w:szCs w:val="22"/>
        </w:rPr>
      </w:pPr>
    </w:p>
    <w:sectPr w:rsidR="0095616B" w:rsidRPr="00063BC5" w:rsidSect="00C20BFC"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247" w:rsidRDefault="00A17247" w:rsidP="006C44EE">
      <w:r>
        <w:separator/>
      </w:r>
    </w:p>
  </w:endnote>
  <w:endnote w:type="continuationSeparator" w:id="1">
    <w:p w:rsidR="00A17247" w:rsidRDefault="00A17247" w:rsidP="006C4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EE" w:rsidRPr="002113AB" w:rsidRDefault="001D6DE6" w:rsidP="006C44EE">
    <w:pPr>
      <w:pStyle w:val="Footer"/>
      <w:jc w:val="center"/>
      <w:rPr>
        <w:rFonts w:ascii="Times New Roman" w:hAnsi="Times New Roman"/>
        <w:sz w:val="22"/>
      </w:rPr>
    </w:pPr>
    <w:r w:rsidRPr="002113AB">
      <w:rPr>
        <w:rFonts w:ascii="Times New Roman" w:hAnsi="Times New Roman"/>
        <w:sz w:val="22"/>
      </w:rPr>
      <w:fldChar w:fldCharType="begin"/>
    </w:r>
    <w:r w:rsidR="006C44EE" w:rsidRPr="002113AB">
      <w:rPr>
        <w:rFonts w:ascii="Times New Roman" w:hAnsi="Times New Roman"/>
        <w:sz w:val="22"/>
      </w:rPr>
      <w:instrText xml:space="preserve"> PAGE  \* Arabic  \* MERGEFORMAT </w:instrText>
    </w:r>
    <w:r w:rsidRPr="002113AB">
      <w:rPr>
        <w:rFonts w:ascii="Times New Roman" w:hAnsi="Times New Roman"/>
        <w:sz w:val="22"/>
      </w:rPr>
      <w:fldChar w:fldCharType="separate"/>
    </w:r>
    <w:r w:rsidR="00534B11">
      <w:rPr>
        <w:rFonts w:ascii="Times New Roman" w:hAnsi="Times New Roman"/>
        <w:noProof/>
        <w:sz w:val="22"/>
      </w:rPr>
      <w:t>1</w:t>
    </w:r>
    <w:r w:rsidRPr="002113AB">
      <w:rPr>
        <w:rFonts w:ascii="Times New Roman" w:hAnsi="Times New Roman"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247" w:rsidRDefault="00A17247" w:rsidP="006C44EE">
      <w:r>
        <w:separator/>
      </w:r>
    </w:p>
  </w:footnote>
  <w:footnote w:type="continuationSeparator" w:id="1">
    <w:p w:rsidR="00A17247" w:rsidRDefault="00A17247" w:rsidP="006C44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26B4"/>
    <w:multiLevelType w:val="hybridMultilevel"/>
    <w:tmpl w:val="719006D8"/>
    <w:lvl w:ilvl="0" w:tplc="D15EC00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704BD"/>
    <w:multiLevelType w:val="hybridMultilevel"/>
    <w:tmpl w:val="052E1464"/>
    <w:lvl w:ilvl="0" w:tplc="A2F4D3AC">
      <w:start w:val="19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8345A"/>
    <w:multiLevelType w:val="hybridMultilevel"/>
    <w:tmpl w:val="2E804A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BB4D35"/>
    <w:multiLevelType w:val="hybridMultilevel"/>
    <w:tmpl w:val="1C5EB39A"/>
    <w:lvl w:ilvl="0" w:tplc="F51A9A3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DAE8A4D2">
      <w:start w:val="1"/>
      <w:numFmt w:val="decimal"/>
      <w:lvlText w:val="3.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5275E"/>
    <w:rsid w:val="00015BFB"/>
    <w:rsid w:val="00063BC5"/>
    <w:rsid w:val="0008109C"/>
    <w:rsid w:val="00084199"/>
    <w:rsid w:val="000B307C"/>
    <w:rsid w:val="00123956"/>
    <w:rsid w:val="001905BB"/>
    <w:rsid w:val="00193AA5"/>
    <w:rsid w:val="001B0273"/>
    <w:rsid w:val="001B5A33"/>
    <w:rsid w:val="001D6DE6"/>
    <w:rsid w:val="001F4FD9"/>
    <w:rsid w:val="002113AB"/>
    <w:rsid w:val="0021211A"/>
    <w:rsid w:val="00213E75"/>
    <w:rsid w:val="00214DA1"/>
    <w:rsid w:val="00215E73"/>
    <w:rsid w:val="002355FC"/>
    <w:rsid w:val="00235BC3"/>
    <w:rsid w:val="00236C37"/>
    <w:rsid w:val="00245893"/>
    <w:rsid w:val="00253C56"/>
    <w:rsid w:val="002604AB"/>
    <w:rsid w:val="00283AF2"/>
    <w:rsid w:val="00304234"/>
    <w:rsid w:val="00306B33"/>
    <w:rsid w:val="0034097B"/>
    <w:rsid w:val="00362B94"/>
    <w:rsid w:val="00396216"/>
    <w:rsid w:val="003A60C1"/>
    <w:rsid w:val="003B2BF9"/>
    <w:rsid w:val="003D00C6"/>
    <w:rsid w:val="003D0229"/>
    <w:rsid w:val="003D5D40"/>
    <w:rsid w:val="003E12F2"/>
    <w:rsid w:val="00404A21"/>
    <w:rsid w:val="00423EFA"/>
    <w:rsid w:val="004247C2"/>
    <w:rsid w:val="00425CAD"/>
    <w:rsid w:val="004379D9"/>
    <w:rsid w:val="00440215"/>
    <w:rsid w:val="00440363"/>
    <w:rsid w:val="00441A1C"/>
    <w:rsid w:val="00457EAA"/>
    <w:rsid w:val="00461763"/>
    <w:rsid w:val="004773E0"/>
    <w:rsid w:val="00487CAB"/>
    <w:rsid w:val="004D07DF"/>
    <w:rsid w:val="004D21A3"/>
    <w:rsid w:val="004E0223"/>
    <w:rsid w:val="0050683C"/>
    <w:rsid w:val="00534B11"/>
    <w:rsid w:val="00580CCE"/>
    <w:rsid w:val="00593A1D"/>
    <w:rsid w:val="0059722D"/>
    <w:rsid w:val="005A1542"/>
    <w:rsid w:val="005B1D8B"/>
    <w:rsid w:val="005B3862"/>
    <w:rsid w:val="005E199C"/>
    <w:rsid w:val="005E60A0"/>
    <w:rsid w:val="00611FEB"/>
    <w:rsid w:val="0062778C"/>
    <w:rsid w:val="00652DFE"/>
    <w:rsid w:val="006B545A"/>
    <w:rsid w:val="006B572F"/>
    <w:rsid w:val="006B75F1"/>
    <w:rsid w:val="006C28CA"/>
    <w:rsid w:val="006C44EE"/>
    <w:rsid w:val="006C49B5"/>
    <w:rsid w:val="006C54CB"/>
    <w:rsid w:val="006E0C79"/>
    <w:rsid w:val="006F20E9"/>
    <w:rsid w:val="00701253"/>
    <w:rsid w:val="007763C3"/>
    <w:rsid w:val="007832B9"/>
    <w:rsid w:val="00791237"/>
    <w:rsid w:val="007E1D2A"/>
    <w:rsid w:val="007F1B90"/>
    <w:rsid w:val="008326AC"/>
    <w:rsid w:val="00861433"/>
    <w:rsid w:val="008A2D4D"/>
    <w:rsid w:val="008B18AA"/>
    <w:rsid w:val="008B1F14"/>
    <w:rsid w:val="008C756D"/>
    <w:rsid w:val="008F7176"/>
    <w:rsid w:val="00914E76"/>
    <w:rsid w:val="00920702"/>
    <w:rsid w:val="00922B87"/>
    <w:rsid w:val="009352BF"/>
    <w:rsid w:val="009372CE"/>
    <w:rsid w:val="009408B8"/>
    <w:rsid w:val="009508CE"/>
    <w:rsid w:val="0095616B"/>
    <w:rsid w:val="00956AB9"/>
    <w:rsid w:val="00960448"/>
    <w:rsid w:val="0096765A"/>
    <w:rsid w:val="00984C25"/>
    <w:rsid w:val="00997698"/>
    <w:rsid w:val="009A7AF8"/>
    <w:rsid w:val="009D6F0B"/>
    <w:rsid w:val="009E6D9B"/>
    <w:rsid w:val="009F62BB"/>
    <w:rsid w:val="00A0485F"/>
    <w:rsid w:val="00A17247"/>
    <w:rsid w:val="00A174BD"/>
    <w:rsid w:val="00A40A10"/>
    <w:rsid w:val="00A62120"/>
    <w:rsid w:val="00A769D3"/>
    <w:rsid w:val="00A9711E"/>
    <w:rsid w:val="00AB0DF8"/>
    <w:rsid w:val="00AC47C0"/>
    <w:rsid w:val="00AC59B2"/>
    <w:rsid w:val="00AF054E"/>
    <w:rsid w:val="00B01F89"/>
    <w:rsid w:val="00B13207"/>
    <w:rsid w:val="00B5275E"/>
    <w:rsid w:val="00B52BCD"/>
    <w:rsid w:val="00B75EE2"/>
    <w:rsid w:val="00BA4289"/>
    <w:rsid w:val="00BA4A09"/>
    <w:rsid w:val="00BB2EA7"/>
    <w:rsid w:val="00BD3968"/>
    <w:rsid w:val="00BF2A47"/>
    <w:rsid w:val="00C0421F"/>
    <w:rsid w:val="00C125D6"/>
    <w:rsid w:val="00C15A3E"/>
    <w:rsid w:val="00C20BFC"/>
    <w:rsid w:val="00C30CD4"/>
    <w:rsid w:val="00C5137E"/>
    <w:rsid w:val="00C845A7"/>
    <w:rsid w:val="00CA5E5B"/>
    <w:rsid w:val="00CD2F6A"/>
    <w:rsid w:val="00D101C0"/>
    <w:rsid w:val="00D177A7"/>
    <w:rsid w:val="00D20452"/>
    <w:rsid w:val="00D21441"/>
    <w:rsid w:val="00D67482"/>
    <w:rsid w:val="00D84550"/>
    <w:rsid w:val="00DC41BF"/>
    <w:rsid w:val="00DD4782"/>
    <w:rsid w:val="00DE47E7"/>
    <w:rsid w:val="00DF4CA6"/>
    <w:rsid w:val="00E1769B"/>
    <w:rsid w:val="00E249D8"/>
    <w:rsid w:val="00E479BB"/>
    <w:rsid w:val="00E6241D"/>
    <w:rsid w:val="00E81B0A"/>
    <w:rsid w:val="00EA7278"/>
    <w:rsid w:val="00EB141B"/>
    <w:rsid w:val="00EB18A1"/>
    <w:rsid w:val="00EB7579"/>
    <w:rsid w:val="00EC5692"/>
    <w:rsid w:val="00ED44B2"/>
    <w:rsid w:val="00EE5BAA"/>
    <w:rsid w:val="00EE70E5"/>
    <w:rsid w:val="00EE7D59"/>
    <w:rsid w:val="00F034C2"/>
    <w:rsid w:val="00F03621"/>
    <w:rsid w:val="00F04C95"/>
    <w:rsid w:val="00F04DD9"/>
    <w:rsid w:val="00F154D1"/>
    <w:rsid w:val="00F31E14"/>
    <w:rsid w:val="00F57D46"/>
    <w:rsid w:val="00F65F9E"/>
    <w:rsid w:val="00F720FF"/>
    <w:rsid w:val="00F7238B"/>
    <w:rsid w:val="00F8297E"/>
    <w:rsid w:val="00F92E95"/>
    <w:rsid w:val="00F963C0"/>
    <w:rsid w:val="00FA01DE"/>
    <w:rsid w:val="00FA3EB3"/>
    <w:rsid w:val="00FA6951"/>
    <w:rsid w:val="00FA7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5F1"/>
    <w:pPr>
      <w:spacing w:line="240" w:lineRule="auto"/>
    </w:pPr>
    <w:rPr>
      <w:rFonts w:ascii="Arial" w:eastAsia="Times New Roman" w:hAnsi="Arial" w:cs="Times New Roman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B75F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75F1"/>
    <w:rPr>
      <w:rFonts w:ascii="Arial" w:eastAsia="Times New Roman" w:hAnsi="Arial" w:cs="Times New Roman"/>
      <w:b/>
      <w:bCs/>
      <w:sz w:val="36"/>
      <w:szCs w:val="36"/>
      <w:lang w:val="ro-RO" w:eastAsia="ro-RO"/>
    </w:rPr>
  </w:style>
  <w:style w:type="paragraph" w:customStyle="1" w:styleId="Date1">
    <w:name w:val="Date1"/>
    <w:basedOn w:val="Normal"/>
    <w:rsid w:val="006B75F1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6C44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44EE"/>
    <w:rPr>
      <w:rFonts w:ascii="Arial" w:eastAsia="Times New Roman" w:hAnsi="Arial" w:cs="Times New Roman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semiHidden/>
    <w:unhideWhenUsed/>
    <w:rsid w:val="006C44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44EE"/>
    <w:rPr>
      <w:rFonts w:ascii="Arial" w:eastAsia="Times New Roman" w:hAnsi="Arial" w:cs="Times New Roman"/>
      <w:szCs w:val="24"/>
      <w:lang w:val="ro-RO" w:eastAsia="ro-RO"/>
    </w:rPr>
  </w:style>
  <w:style w:type="character" w:customStyle="1" w:styleId="start">
    <w:name w:val="st_art"/>
    <w:basedOn w:val="DefaultParagraphFont"/>
    <w:rsid w:val="00245893"/>
  </w:style>
  <w:style w:type="character" w:customStyle="1" w:styleId="sttart">
    <w:name w:val="st_tart"/>
    <w:basedOn w:val="DefaultParagraphFont"/>
    <w:rsid w:val="00245893"/>
  </w:style>
  <w:style w:type="table" w:styleId="TableGrid">
    <w:name w:val="Table Grid"/>
    <w:basedOn w:val="TableNormal"/>
    <w:uiPriority w:val="59"/>
    <w:rsid w:val="0039621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6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02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229"/>
    <w:rPr>
      <w:rFonts w:ascii="Tahoma" w:eastAsia="Times New Roman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A971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5F1"/>
    <w:pPr>
      <w:spacing w:line="240" w:lineRule="auto"/>
    </w:pPr>
    <w:rPr>
      <w:rFonts w:ascii="Arial" w:eastAsia="Times New Roman" w:hAnsi="Arial" w:cs="Times New Roman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B75F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75F1"/>
    <w:rPr>
      <w:rFonts w:ascii="Arial" w:eastAsia="Times New Roman" w:hAnsi="Arial" w:cs="Times New Roman"/>
      <w:b/>
      <w:bCs/>
      <w:sz w:val="36"/>
      <w:szCs w:val="36"/>
      <w:lang w:val="ro-RO" w:eastAsia="ro-RO"/>
    </w:rPr>
  </w:style>
  <w:style w:type="paragraph" w:customStyle="1" w:styleId="Date1">
    <w:name w:val="Date1"/>
    <w:basedOn w:val="Normal"/>
    <w:rsid w:val="006B75F1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6C44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44EE"/>
    <w:rPr>
      <w:rFonts w:ascii="Arial" w:eastAsia="Times New Roman" w:hAnsi="Arial" w:cs="Times New Roman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semiHidden/>
    <w:unhideWhenUsed/>
    <w:rsid w:val="006C44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44EE"/>
    <w:rPr>
      <w:rFonts w:ascii="Arial" w:eastAsia="Times New Roman" w:hAnsi="Arial" w:cs="Times New Roman"/>
      <w:szCs w:val="24"/>
      <w:lang w:val="ro-RO" w:eastAsia="ro-RO"/>
    </w:rPr>
  </w:style>
  <w:style w:type="character" w:customStyle="1" w:styleId="start">
    <w:name w:val="st_art"/>
    <w:basedOn w:val="DefaultParagraphFont"/>
    <w:rsid w:val="00245893"/>
  </w:style>
  <w:style w:type="character" w:customStyle="1" w:styleId="sttart">
    <w:name w:val="st_tart"/>
    <w:basedOn w:val="DefaultParagraphFont"/>
    <w:rsid w:val="00245893"/>
  </w:style>
  <w:style w:type="table" w:styleId="TableGrid">
    <w:name w:val="Table Grid"/>
    <w:basedOn w:val="TableNormal"/>
    <w:uiPriority w:val="59"/>
    <w:rsid w:val="0039621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62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02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229"/>
    <w:rPr>
      <w:rFonts w:ascii="Tahoma" w:eastAsia="Times New Roman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A971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ristina_ioan2015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6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50</cp:revision>
  <cp:lastPrinted>2017-12-29T10:39:00Z</cp:lastPrinted>
  <dcterms:created xsi:type="dcterms:W3CDTF">2017-04-18T10:08:00Z</dcterms:created>
  <dcterms:modified xsi:type="dcterms:W3CDTF">2018-02-08T15:56:00Z</dcterms:modified>
</cp:coreProperties>
</file>