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0BE" w:rsidRPr="009D0984" w:rsidRDefault="006E2647" w:rsidP="009D0984">
      <w:pPr>
        <w:jc w:val="center"/>
        <w:rPr>
          <w:rFonts w:ascii="Times New Roman" w:hAnsi="Times New Roman" w:cs="Times New Roman"/>
          <w:b w:val="0"/>
          <w:bCs w:val="0"/>
          <w:color w:val="FFFFFF" w:themeColor="background1"/>
          <w:sz w:val="24"/>
          <w:szCs w:val="24"/>
        </w:rPr>
      </w:pPr>
      <w:r w:rsidRPr="006E2647">
        <w:rPr>
          <w:rFonts w:ascii="Times New Roman" w:hAnsi="Times New Roman" w:cs="Times New Roman"/>
          <w:b w:val="0"/>
          <w:bCs w:val="0"/>
          <w:color w:val="FFFFFF" w:themeColor="background1"/>
          <w:sz w:val="24"/>
          <w:szCs w:val="24"/>
          <w:vertAlign w:val="superscript"/>
          <w:lang w:eastAsia="en-US"/>
        </w:rPr>
        <w:pict>
          <v:group id="_x0000_s1026" style="position:absolute;left:0;text-align:left;margin-left:-3.6pt;margin-top:-21.8pt;width:492.9pt;height:36.9pt;z-index:251660288" coordorigin="1062,1215" coordsize="9858,738">
            <v:line id="_x0000_s1027" style="position:absolute" from="1062,1953" to="10920,1953" strokecolor="#7f7f7f" strokeweight="1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176;top:1216;width:2823;height:646">
              <v:imagedata r:id="rId8" o:title="2019-11-isjmm"/>
            </v:shape>
            <v:shape id="_x0000_s1029" type="#_x0000_t75" style="position:absolute;left:6923;top:1215;width:3781;height:647">
              <v:imagedata r:id="rId9" o:title="2019-11-sigla-mec"/>
            </v:shape>
          </v:group>
        </w:pict>
      </w:r>
      <w:r w:rsidR="009B30BE" w:rsidRPr="009D0984">
        <w:rPr>
          <w:rStyle w:val="FootnoteReference"/>
          <w:rFonts w:ascii="Times New Roman" w:hAnsi="Times New Roman" w:cs="Times New Roman"/>
          <w:b w:val="0"/>
          <w:bCs w:val="0"/>
          <w:color w:val="FFFFFF" w:themeColor="background1"/>
          <w:sz w:val="24"/>
          <w:szCs w:val="24"/>
        </w:rPr>
        <w:footnoteReference w:id="2"/>
      </w:r>
    </w:p>
    <w:p w:rsidR="009B30BE" w:rsidRPr="009D0984" w:rsidRDefault="009B30BE" w:rsidP="009D098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2A3D" w:rsidRPr="009D0984" w:rsidRDefault="00291FD0" w:rsidP="009D0984">
      <w:pPr>
        <w:jc w:val="center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DECIZIE</w:t>
      </w:r>
    </w:p>
    <w:p w:rsidR="00D42A3D" w:rsidRPr="009D0984" w:rsidRDefault="00D42A3D" w:rsidP="009D0984">
      <w:pPr>
        <w:jc w:val="center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privind numirea </w:t>
      </w:r>
      <w:r w:rsidR="00847316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comisiei</w:t>
      </w:r>
      <w:r w:rsidR="00D84FBC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27F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din</w:t>
      </w:r>
      <w:r w:rsidR="00952B4B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Centrul de Examen</w:t>
      </w:r>
      <w:r w:rsidR="006527F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7813" w:rsidRPr="009D0984">
        <w:rPr>
          <w:rFonts w:ascii="Times New Roman" w:hAnsi="Times New Roman" w:cs="Times New Roman"/>
          <w:color w:val="FF0000"/>
          <w:sz w:val="24"/>
          <w:szCs w:val="24"/>
        </w:rPr>
        <w:t>(se va t</w:t>
      </w:r>
      <w:r w:rsidR="00E97A55" w:rsidRPr="009D0984">
        <w:rPr>
          <w:rFonts w:ascii="Times New Roman" w:hAnsi="Times New Roman" w:cs="Times New Roman"/>
          <w:color w:val="FF0000"/>
          <w:sz w:val="24"/>
          <w:szCs w:val="24"/>
        </w:rPr>
        <w:t xml:space="preserve">rece unitatea de învăţământ </w:t>
      </w:r>
      <w:r w:rsidR="008A7813" w:rsidRPr="009D0984">
        <w:rPr>
          <w:rFonts w:ascii="Times New Roman" w:hAnsi="Times New Roman" w:cs="Times New Roman"/>
          <w:color w:val="FF0000"/>
          <w:sz w:val="24"/>
          <w:szCs w:val="24"/>
        </w:rPr>
        <w:t>cu diacritice)</w:t>
      </w:r>
      <w:r w:rsidR="006527F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, nominalizată pentr</w:t>
      </w:r>
      <w:r w:rsidR="00A925FD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organizarea şi desfăşurarea </w:t>
      </w:r>
      <w:r w:rsidR="00E97A5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Evalu</w:t>
      </w:r>
      <w:r w:rsidR="00FC2B10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ării</w:t>
      </w:r>
      <w:r w:rsidR="00E97A5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</w:t>
      </w:r>
      <w:r w:rsidR="006527F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aţional</w:t>
      </w:r>
      <w:r w:rsidR="00FC2B10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6527F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47D0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pentru absolvenţii clasei a VIII-a </w:t>
      </w:r>
      <w:r w:rsidR="00FC2B10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081138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sesiunea </w:t>
      </w:r>
      <w:r w:rsidR="006527F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FC2B10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</w:p>
    <w:p w:rsidR="00D42A3D" w:rsidRPr="009D0984" w:rsidRDefault="00D42A3D" w:rsidP="009D0984">
      <w:p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E1121D" w:rsidRPr="009D0984" w:rsidRDefault="00E1121D" w:rsidP="009D0984">
      <w:pPr>
        <w:ind w:firstLine="708"/>
        <w:jc w:val="both"/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</w:pPr>
      <w:r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Văzând OMEC nr. 5531/11.12.2019, privind numirea doamnei profesor Costin-Hendea Anca-Minodora, prin detaşare în interesul învăţământului, în funcţia de inspector şcolar general la Inspectoratul Şcolar Judeţean Maramureş,</w:t>
      </w:r>
    </w:p>
    <w:p w:rsidR="009D493F" w:rsidRPr="00C408BC" w:rsidRDefault="009D493F" w:rsidP="009D493F">
      <w:pPr>
        <w:tabs>
          <w:tab w:val="left" w:pos="720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408BC">
        <w:rPr>
          <w:rFonts w:ascii="Times New Roman" w:hAnsi="Times New Roman" w:cs="Times New Roman"/>
          <w:b w:val="0"/>
          <w:bCs w:val="0"/>
          <w:sz w:val="24"/>
          <w:szCs w:val="24"/>
        </w:rPr>
        <w:tab/>
        <w:t>în baza Organigramei Inspectoratului Şcolar Judeţean Maramureş/01.09.2019, avizată de către MEN prin adresele nr. 56425/01.10.2014, nr. 9471/08.09.2015, nr. 824/DGMP/04.04.2017 şi a adreselor MEN nr. 788/24.07.2019 şi nr. 114/DGMSPP/05.09.2019, precum şi a Statului de funcţii al ISJ Maramureş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nr. 7199/30.10.2019</w:t>
      </w:r>
      <w:r w:rsidRPr="00C408B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valabil la data de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Pr="00C408BC">
        <w:rPr>
          <w:rFonts w:ascii="Times New Roman" w:hAnsi="Times New Roman" w:cs="Times New Roman"/>
          <w:b w:val="0"/>
          <w:bCs w:val="0"/>
          <w:sz w:val="24"/>
          <w:szCs w:val="24"/>
        </w:rPr>
        <w:t>1.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11</w:t>
      </w:r>
      <w:r w:rsidRPr="00C408BC">
        <w:rPr>
          <w:rFonts w:ascii="Times New Roman" w:hAnsi="Times New Roman" w:cs="Times New Roman"/>
          <w:b w:val="0"/>
          <w:bCs w:val="0"/>
          <w:sz w:val="24"/>
          <w:szCs w:val="24"/>
        </w:rPr>
        <w:t>.2019,</w:t>
      </w:r>
    </w:p>
    <w:p w:rsidR="00570182" w:rsidRPr="009D0984" w:rsidRDefault="00570182" w:rsidP="009D0984">
      <w:pPr>
        <w:ind w:firstLine="708"/>
        <w:jc w:val="both"/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</w:pPr>
      <w:r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în conformitate cu prevederile art. 95 din Legea educaţiei naţionale nr. 1/05.01.2011, cu modificările şi completările ulterioare,</w:t>
      </w:r>
    </w:p>
    <w:p w:rsidR="00D4563A" w:rsidRPr="009D0984" w:rsidRDefault="00832197" w:rsidP="009D0984">
      <w:pPr>
        <w:ind w:firstLine="708"/>
        <w:jc w:val="both"/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</w:pPr>
      <w:r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în baza 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OME</w:t>
      </w:r>
      <w:r w:rsidR="00610EAA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N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 nr. </w:t>
      </w:r>
      <w:r w:rsidR="009840C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4</w:t>
      </w:r>
      <w:r w:rsidR="005D774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916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/</w:t>
      </w:r>
      <w:r w:rsidR="005D774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26.08.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201</w:t>
      </w:r>
      <w:r w:rsidR="005D774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9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, privi</w:t>
      </w:r>
      <w:r w:rsidR="004709C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nd organizarea şi desfăşurarea </w:t>
      </w:r>
      <w:r w:rsidR="005D774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e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valuării </w:t>
      </w:r>
      <w:r w:rsidR="005D774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n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aţionale pentru absolvenţii clasei a VIII-a în anul şcolar 201</w:t>
      </w:r>
      <w:r w:rsidR="005D774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9-2020</w:t>
      </w:r>
      <w:r w:rsidR="00F42A12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, precum şi în baza 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art. 10 </w:t>
      </w:r>
      <w:r w:rsidR="00AA56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şi a art. 11 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din Metodologia de organiz</w:t>
      </w:r>
      <w:r w:rsidR="004709C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are şi desfăşurare a </w:t>
      </w:r>
      <w:r w:rsidR="00663AF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e</w:t>
      </w:r>
      <w:r w:rsidR="004709C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valuării </w:t>
      </w:r>
      <w:r w:rsidR="00663AF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n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aţionale pentru elevii clasei a VIII-a, în anul şcolar 2010</w:t>
      </w:r>
      <w:r w:rsidR="00663AF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-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2011, anexa nr. 2 la OMECTS nr. 4801/</w:t>
      </w:r>
      <w:r w:rsidR="00610EAA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31.08.2010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,</w:t>
      </w:r>
      <w:r w:rsidR="002C53BC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 valabilă </w:t>
      </w:r>
      <w:r w:rsidR="00B35020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şi pentru anul şcolar 2019-2020, conform art. 2 din OMEN nr. 4916/2019,</w:t>
      </w:r>
      <w:r w:rsidR="00A01105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 </w:t>
      </w:r>
      <w:r w:rsidR="001D4C8B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precum </w:t>
      </w:r>
      <w:r w:rsidR="00A01105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şi în baza OME</w:t>
      </w:r>
      <w:r w:rsidR="006B12EB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C</w:t>
      </w:r>
      <w:r w:rsidR="00A01105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 nr. 4248/13.05.2020, pentru modificarea şi completarea </w:t>
      </w:r>
      <w:r w:rsidR="004B534A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OMEN </w:t>
      </w:r>
      <w:r w:rsidR="00A01105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nr. 4916/2019,</w:t>
      </w:r>
    </w:p>
    <w:p w:rsidR="00BF39EE" w:rsidRPr="009D0984" w:rsidRDefault="000858DB" w:rsidP="009D0984">
      <w:pPr>
        <w:ind w:firstLine="708"/>
        <w:jc w:val="both"/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</w:pPr>
      <w:r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în conformitate</w:t>
      </w:r>
      <w:r w:rsidR="00BF39EE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 </w:t>
      </w:r>
      <w:r w:rsidR="003C1FDA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cu O-MEC/MS nr. 4267/841/2020, pentru stabilirea unor măsuri de prevenire şi combatere a îmbolnăvirilor cu SARS-CoV-2 în unităţile/instituţiile de învăţământ, instituţiile publice şi toate structurile aflate în subordinea sau coordonarea MEC şi cu </w:t>
      </w:r>
      <w:r w:rsidR="00BF39EE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O-MS/MAI nr. 874/81/2020, privind instituirea obligativităţii purtării măştii de protecţie, a triajului epidemiologic şi dezinfectarea obligatorie a mâinilor pentru prevenirea contaminării cu virusul SARS-CoV-2 </w:t>
      </w:r>
      <w:r w:rsidR="003C1FDA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pe durata stării de alertă,</w:t>
      </w:r>
    </w:p>
    <w:p w:rsidR="00572734" w:rsidRPr="009D0984" w:rsidRDefault="0068248C" w:rsidP="009D0984">
      <w:pPr>
        <w:ind w:firstLine="708"/>
        <w:jc w:val="both"/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</w:pPr>
      <w:r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văzând </w:t>
      </w:r>
      <w:r w:rsidR="004A2B04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Procedura MEC-DGETÎPG, DGÎSSEP nr. 26361/14.02.2020, cu privire la asigurarea condiţiilor de egalizare a şanselor pentru elevii cu deficienţe de vedere/deficienţe de auz/tulburare de spectru austist/tulburări specifice de învăţare care susţin examenele naţionale: evaluarea naţională pentru absolvenţii clasei a VIII-a şi examenul naţional de bacalaureat – sesiune 2020,</w:t>
      </w:r>
      <w:r w:rsidR="00C73643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 </w:t>
      </w:r>
      <w:r w:rsidR="00000DB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Procedura operaţională MEC</w:t>
      </w:r>
      <w:r w:rsidR="00AD01C0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-DGIP nr. 1561/DGIP/03.06.2020</w:t>
      </w:r>
      <w:r w:rsidR="00000DB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, privind activitatea de supraveghere audio-video, </w:t>
      </w:r>
      <w:r w:rsidR="00AD01C0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prin intermediul sistemelor de supraveghere audio-video, </w:t>
      </w:r>
      <w:r w:rsidR="00000DB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în unităţile şcolare din sistemul naţional de învăţământ, pe p</w:t>
      </w:r>
      <w:r w:rsidR="00AD01C0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e</w:t>
      </w:r>
      <w:r w:rsidR="00000DB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rioada desfăşurării probelor şi activităţilor specifice din cadrul examenelor naţionale în anul şcolar 201</w:t>
      </w:r>
      <w:r w:rsidR="00D83465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9</w:t>
      </w:r>
      <w:r w:rsidR="00000DB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-20</w:t>
      </w:r>
      <w:r w:rsidR="00D83465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20</w:t>
      </w:r>
      <w:r w:rsidR="00000DB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, </w:t>
      </w:r>
      <w:r w:rsidR="00C73643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precum şi alte documente MEC pe această speţă,</w:t>
      </w:r>
    </w:p>
    <w:p w:rsidR="003746B4" w:rsidRPr="009D0984" w:rsidRDefault="003746B4" w:rsidP="009D0984">
      <w:pPr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D42A3D" w:rsidRPr="009D0984" w:rsidRDefault="00A93F7B" w:rsidP="009D0984">
      <w:pPr>
        <w:pStyle w:val="Heading2"/>
        <w:spacing w:before="0" w:after="0"/>
        <w:ind w:firstLine="708"/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</w:pPr>
      <w:r w:rsidRPr="009D0984">
        <w:rPr>
          <w:rFonts w:ascii="Times New Roman" w:hAnsi="Times New Roman"/>
          <w:i w:val="0"/>
          <w:color w:val="000000" w:themeColor="text1"/>
          <w:sz w:val="24"/>
          <w:szCs w:val="24"/>
        </w:rPr>
        <w:t>i</w:t>
      </w:r>
      <w:r w:rsidR="00D42A3D" w:rsidRPr="009D0984">
        <w:rPr>
          <w:rFonts w:ascii="Times New Roman" w:hAnsi="Times New Roman"/>
          <w:i w:val="0"/>
          <w:color w:val="000000" w:themeColor="text1"/>
          <w:sz w:val="24"/>
          <w:szCs w:val="24"/>
        </w:rPr>
        <w:t>nspectorul şcolar general al ISJ Maramureş</w:t>
      </w:r>
      <w:r w:rsidRPr="009D0984">
        <w:rPr>
          <w:rFonts w:ascii="Times New Roman" w:hAnsi="Times New Roman"/>
          <w:i w:val="0"/>
          <w:color w:val="000000" w:themeColor="text1"/>
          <w:sz w:val="24"/>
          <w:szCs w:val="24"/>
        </w:rPr>
        <w:t xml:space="preserve"> </w:t>
      </w:r>
      <w:r w:rsidR="00BE04B9" w:rsidRPr="009D0984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>emite următoarea decizie.</w:t>
      </w:r>
    </w:p>
    <w:p w:rsidR="00D42A3D" w:rsidRPr="009D0984" w:rsidRDefault="00D42A3D" w:rsidP="009D0984">
      <w:p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D42A3D" w:rsidRPr="009D0984" w:rsidRDefault="00D42A3D" w:rsidP="009D0984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</w:pP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Începând</w:t>
      </w:r>
      <w:r w:rsidR="002E3CF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 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cu data prezentei, se nume</w:t>
      </w:r>
      <w:r w:rsidR="003A4874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şte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 </w:t>
      </w:r>
      <w:r w:rsidR="002017AE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c</w:t>
      </w:r>
      <w:r w:rsidR="003A4874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omisia </w:t>
      </w:r>
      <w:r w:rsidR="00F16A14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din Centrul de Examen</w:t>
      </w:r>
      <w:r w:rsidR="009840C6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F81F6B" w:rsidRPr="009D0984">
        <w:rPr>
          <w:rFonts w:ascii="Times New Roman" w:hAnsi="Times New Roman"/>
          <w:color w:val="FF0000"/>
          <w:sz w:val="24"/>
          <w:szCs w:val="24"/>
          <w:lang w:val="ro-RO"/>
        </w:rPr>
        <w:t>(se va trece unitatea de învăţământ cu diacritice)</w:t>
      </w:r>
      <w:r w:rsidR="003A4874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, nominalizată pentru organi</w:t>
      </w:r>
      <w:r w:rsidR="00172D3B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zarea şi desfăşurarea </w:t>
      </w:r>
      <w:r w:rsidR="00F95B75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E</w:t>
      </w:r>
      <w:r w:rsidR="004709C9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valu</w:t>
      </w:r>
      <w:r w:rsidR="00F95B75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ării</w:t>
      </w:r>
      <w:r w:rsidR="004709C9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N</w:t>
      </w:r>
      <w:r w:rsidR="00610EAA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aţional</w:t>
      </w:r>
      <w:r w:rsidR="00F95B75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e</w:t>
      </w:r>
      <w:r w:rsidR="00610EAA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081138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pentru absolvenţii clasei a VIII-a – sesiunea 2020</w:t>
      </w:r>
      <w:r w:rsidR="00F95B75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în următoarea componenţă:</w:t>
      </w:r>
    </w:p>
    <w:tbl>
      <w:tblPr>
        <w:tblW w:w="9463" w:type="dxa"/>
        <w:jc w:val="center"/>
        <w:tblInd w:w="10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2181"/>
        <w:gridCol w:w="7282"/>
      </w:tblGrid>
      <w:tr w:rsidR="007A32F9" w:rsidRPr="009D0984" w:rsidTr="00753617">
        <w:trPr>
          <w:jc w:val="center"/>
        </w:trPr>
        <w:tc>
          <w:tcPr>
            <w:tcW w:w="2181" w:type="dxa"/>
            <w:tcBorders>
              <w:bottom w:val="dotted" w:sz="4" w:space="0" w:color="auto"/>
            </w:tcBorders>
            <w:shd w:val="clear" w:color="auto" w:fill="FFFFCC"/>
          </w:tcPr>
          <w:p w:rsidR="007A32F9" w:rsidRPr="009D0984" w:rsidRDefault="007A32F9" w:rsidP="009D0984">
            <w:pPr>
              <w:pStyle w:val="BodyText2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color w:val="000000" w:themeColor="text1"/>
                <w:sz w:val="24"/>
                <w:szCs w:val="24"/>
                <w:lang w:val="ro-RO" w:eastAsia="en-US"/>
              </w:rPr>
              <w:t>Funcţia în comisie</w:t>
            </w:r>
          </w:p>
        </w:tc>
        <w:tc>
          <w:tcPr>
            <w:tcW w:w="7282" w:type="dxa"/>
            <w:shd w:val="clear" w:color="auto" w:fill="FFFFCC"/>
          </w:tcPr>
          <w:p w:rsidR="007A32F9" w:rsidRPr="009D0984" w:rsidRDefault="007A32F9" w:rsidP="009D0984">
            <w:pPr>
              <w:pStyle w:val="BodyText2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color w:val="000000" w:themeColor="text1"/>
                <w:sz w:val="24"/>
                <w:szCs w:val="24"/>
                <w:lang w:val="ro-RO" w:eastAsia="en-US"/>
              </w:rPr>
              <w:t>Numele şi prenumele</w:t>
            </w:r>
          </w:p>
        </w:tc>
      </w:tr>
      <w:tr w:rsidR="007A32F9" w:rsidRPr="009D0984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7A32F9" w:rsidRPr="009D0984" w:rsidRDefault="005A1F9A" w:rsidP="009D0984">
            <w:pPr>
              <w:pStyle w:val="BodyText2"/>
              <w:jc w:val="left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  <w:t>Preşedinte</w:t>
            </w:r>
          </w:p>
        </w:tc>
        <w:tc>
          <w:tcPr>
            <w:tcW w:w="7282" w:type="dxa"/>
          </w:tcPr>
          <w:p w:rsidR="00B82BD3" w:rsidRPr="0009144F" w:rsidRDefault="00FE0C35" w:rsidP="009D0984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directorul </w:t>
            </w:r>
            <w:r w:rsidR="00400D06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sau </w:t>
            </w:r>
            <w:r w:rsidR="006B56B8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directorul adjunct </w:t>
            </w:r>
            <w:r w:rsidR="00D93A9F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al </w:t>
            </w: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unităţii de învăţământ</w:t>
            </w:r>
          </w:p>
        </w:tc>
      </w:tr>
      <w:tr w:rsidR="00C201F6" w:rsidRPr="009D0984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C201F6" w:rsidRPr="009D0984" w:rsidRDefault="003A73B9" w:rsidP="009D0984">
            <w:pPr>
              <w:pStyle w:val="BodyText2"/>
              <w:jc w:val="left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  <w:t>Secretar/</w:t>
            </w:r>
            <w:r w:rsidR="00C201F6" w:rsidRPr="009D098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  <w:t>Persoana de contact</w:t>
            </w:r>
          </w:p>
        </w:tc>
        <w:tc>
          <w:tcPr>
            <w:tcW w:w="7282" w:type="dxa"/>
          </w:tcPr>
          <w:p w:rsidR="00616423" w:rsidRPr="009D0984" w:rsidRDefault="00C201F6" w:rsidP="009D0984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un cadru didactic din unitatea de învăţământ cu abilităţi în operarea pe calculator/informatician</w:t>
            </w:r>
          </w:p>
        </w:tc>
      </w:tr>
      <w:tr w:rsidR="00C201F6" w:rsidRPr="009D0984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C201F6" w:rsidRPr="009D0984" w:rsidRDefault="00C201F6" w:rsidP="009D0984">
            <w:pPr>
              <w:pStyle w:val="BodyText2"/>
              <w:jc w:val="left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  <w:lastRenderedPageBreak/>
              <w:t>Membri</w:t>
            </w:r>
          </w:p>
        </w:tc>
        <w:tc>
          <w:tcPr>
            <w:tcW w:w="7282" w:type="dxa"/>
          </w:tcPr>
          <w:p w:rsidR="00CF7462" w:rsidRPr="009D0984" w:rsidRDefault="0065153B" w:rsidP="009D0984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1-</w:t>
            </w:r>
            <w:r w:rsidR="00737116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3</w:t>
            </w: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cadre didactice, din unitatea de învăţământ</w:t>
            </w:r>
            <w:r w:rsidR="007D5098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; în situaţia în care, în unitatea de învăţământ, se susţin probe redactate într-o limbă a minorităţilor, cel puţin unul din membrii comisiei trebuie să fie bun cunoscător </w:t>
            </w:r>
            <w:r w:rsidR="00153135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al limbii respective</w:t>
            </w: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(unul </w:t>
            </w:r>
            <w:r w:rsidR="008707D9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dintre ei </w:t>
            </w: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va fi </w:t>
            </w:r>
            <w:r w:rsidR="00644E3C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numit </w:t>
            </w: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responsabil cu activitatea de supraveghere audio-video</w:t>
            </w:r>
            <w:r w:rsidR="006453C1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de către preşedintele comisiei</w:t>
            </w: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)</w:t>
            </w:r>
          </w:p>
        </w:tc>
      </w:tr>
      <w:tr w:rsidR="00C201F6" w:rsidRPr="009D0984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C201F6" w:rsidRPr="009D0984" w:rsidRDefault="00C201F6" w:rsidP="009D0984">
            <w:pPr>
              <w:pStyle w:val="BodyText2"/>
              <w:jc w:val="left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  <w:t>Asistenţi</w:t>
            </w:r>
          </w:p>
        </w:tc>
        <w:tc>
          <w:tcPr>
            <w:tcW w:w="7282" w:type="dxa"/>
          </w:tcPr>
          <w:p w:rsidR="00C201F6" w:rsidRDefault="001D78A3" w:rsidP="009D0984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câte1-2</w:t>
            </w:r>
            <w:r w:rsidR="003E5205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cadre didactice pentru fiecare sală în care se desfăşoară </w:t>
            </w:r>
            <w:r w:rsidR="005532C2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evaluarea</w:t>
            </w:r>
            <w:r w:rsidR="003E5205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naţională, cadre didactice care </w:t>
            </w:r>
            <w:r w:rsidR="007205BC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provin, de regulă, din</w:t>
            </w:r>
            <w:r w:rsidR="003E5205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unitatea de învăţământ în care se desfăşoară </w:t>
            </w:r>
            <w:r w:rsidR="0062037E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evaluarea</w:t>
            </w:r>
            <w:r w:rsidR="003E5205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naţional</w:t>
            </w:r>
            <w:r w:rsidR="0062037E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ă</w:t>
            </w:r>
            <w:r w:rsidR="003E5205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şi au altă specialitate decât cea la care se susţine proba</w:t>
            </w:r>
            <w:r w:rsidR="003729CD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; în situaţii excepţionale, bine justificate, în care nu poate fi asigurată supravegherea cu cadre didactice, pot fi nominalizate ca asistenţi persoane care îndeplinesc funcţii didactice auxiliare</w:t>
            </w:r>
          </w:p>
          <w:p w:rsidR="0009144F" w:rsidRDefault="0009144F" w:rsidP="009D0984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</w:pPr>
            <w:r w:rsidRPr="00B82BD3"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  <w:t>Exemplu</w:t>
            </w:r>
            <w:r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  <w:t>1</w:t>
            </w:r>
            <w:r w:rsidRPr="00B82BD3"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  <w:t xml:space="preserve">: </w:t>
            </w:r>
            <w:r w:rsidR="00E10901"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  <w:t xml:space="preserve">prof. </w:t>
            </w:r>
            <w:r w:rsidRPr="00B82BD3"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  <w:t>Nume1-Nume2 Prenume1-Prenume2, limba română</w:t>
            </w:r>
          </w:p>
          <w:p w:rsidR="0009144F" w:rsidRPr="009D0984" w:rsidRDefault="0009144F" w:rsidP="009D0984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</w:pPr>
            <w:r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  <w:t>Exemplu2: Nume1-Nume2 Prenume1-Prenume2, secretar şef</w:t>
            </w:r>
          </w:p>
        </w:tc>
      </w:tr>
    </w:tbl>
    <w:p w:rsidR="00D14E0B" w:rsidRPr="009D0984" w:rsidRDefault="0043629C" w:rsidP="009D0984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</w:pP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Comisia nominalizată va lua din timp toate măsurile necesare organizării şi desfăşurării Evalu</w:t>
      </w:r>
      <w:r w:rsidR="00587EE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ării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 Naţional</w:t>
      </w:r>
      <w:r w:rsidR="00587EE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e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 </w:t>
      </w:r>
      <w:r w:rsidR="00183A30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pentru absolvenţii clasei a VIII-a </w:t>
      </w:r>
      <w:r w:rsidR="00587EE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– </w:t>
      </w:r>
      <w:r w:rsidR="00183A30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sesiunea </w:t>
      </w:r>
      <w:r w:rsidR="00587EE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2020. </w:t>
      </w:r>
    </w:p>
    <w:p w:rsidR="002B7BAB" w:rsidRPr="009D0984" w:rsidRDefault="00D42A3D" w:rsidP="009D0984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</w:pP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Începând cu data intrării în vigoare a prezentei decizii, </w:t>
      </w:r>
      <w:r w:rsidRPr="009D0984">
        <w:rPr>
          <w:rFonts w:ascii="Times New Roman" w:hAnsi="Times New Roman"/>
          <w:b w:val="0"/>
          <w:iCs/>
          <w:color w:val="000000" w:themeColor="text1"/>
          <w:sz w:val="24"/>
          <w:szCs w:val="24"/>
          <w:lang w:val="ro-RO"/>
        </w:rPr>
        <w:t>se abrogă orice reglementare anterioară pe această tematică.</w:t>
      </w:r>
    </w:p>
    <w:p w:rsidR="005D74D5" w:rsidRPr="009D0984" w:rsidRDefault="00D42A3D" w:rsidP="009D0984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</w:pP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Prezenta decizie se comunică prin </w:t>
      </w:r>
      <w:r w:rsidR="001C55DF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Compartimentul Secretariat-Arhivă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 </w:t>
      </w:r>
      <w:r w:rsidR="0063685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unităţii şcolare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.</w:t>
      </w:r>
      <w:r w:rsidR="0063685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 Directorul unităţii şcolare va preda câte o copie fiecărei persoane care face parte din comisie.</w:t>
      </w:r>
    </w:p>
    <w:p w:rsidR="003D52E1" w:rsidRPr="009D0984" w:rsidRDefault="003D52E1" w:rsidP="009D0984">
      <w:pPr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jc w:val="center"/>
        <w:tblInd w:w="-212" w:type="dxa"/>
        <w:tblLook w:val="01E0"/>
      </w:tblPr>
      <w:tblGrid>
        <w:gridCol w:w="3897"/>
        <w:gridCol w:w="284"/>
        <w:gridCol w:w="4077"/>
      </w:tblGrid>
      <w:tr w:rsidR="003D52E1" w:rsidRPr="009D0984" w:rsidTr="00715488">
        <w:trPr>
          <w:jc w:val="center"/>
        </w:trPr>
        <w:tc>
          <w:tcPr>
            <w:tcW w:w="3897" w:type="dxa"/>
          </w:tcPr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Inspector şcolar general,</w:t>
            </w:r>
          </w:p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prof. Costin-Hendea Anca-Minodora</w:t>
            </w:r>
          </w:p>
        </w:tc>
        <w:tc>
          <w:tcPr>
            <w:tcW w:w="284" w:type="dxa"/>
          </w:tcPr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077" w:type="dxa"/>
          </w:tcPr>
          <w:p w:rsidR="003D52E1" w:rsidRPr="009D0984" w:rsidRDefault="002C41BF" w:rsidP="009D0984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Inspector şcolar</w:t>
            </w:r>
            <w:r w:rsidR="009216D4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 xml:space="preserve"> general adjunct</w:t>
            </w:r>
            <w:r w:rsidR="003D52E1" w:rsidRPr="009D0984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,</w:t>
            </w:r>
          </w:p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prof. </w:t>
            </w:r>
            <w:r w:rsidR="009216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Muntean Ioan</w:t>
            </w:r>
          </w:p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52E1" w:rsidRPr="009D0984" w:rsidTr="00715488">
        <w:trPr>
          <w:jc w:val="center"/>
        </w:trPr>
        <w:tc>
          <w:tcPr>
            <w:tcW w:w="3897" w:type="dxa"/>
            <w:vAlign w:val="bottom"/>
          </w:tcPr>
          <w:p w:rsidR="003D52E1" w:rsidRPr="009D0984" w:rsidRDefault="003D52E1" w:rsidP="009D0984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Baia Mare, _____________________</w:t>
            </w:r>
          </w:p>
          <w:p w:rsidR="003D52E1" w:rsidRPr="009D0984" w:rsidRDefault="003D52E1" w:rsidP="009D0984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Nr. ________</w:t>
            </w:r>
          </w:p>
        </w:tc>
        <w:tc>
          <w:tcPr>
            <w:tcW w:w="284" w:type="dxa"/>
          </w:tcPr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077" w:type="dxa"/>
          </w:tcPr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Avizat,</w:t>
            </w:r>
          </w:p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Consilier juridic,</w:t>
            </w:r>
          </w:p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Velea Dănuţ-Sorin</w:t>
            </w:r>
          </w:p>
        </w:tc>
      </w:tr>
    </w:tbl>
    <w:p w:rsidR="009C40D7" w:rsidRPr="009D0984" w:rsidRDefault="009C40D7" w:rsidP="009D0984">
      <w:pPr>
        <w:jc w:val="both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sectPr w:rsidR="009C40D7" w:rsidRPr="009D0984" w:rsidSect="00D14198">
      <w:footerReference w:type="default" r:id="rId10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BAC" w:rsidRDefault="00FB2BAC">
      <w:r>
        <w:separator/>
      </w:r>
    </w:p>
  </w:endnote>
  <w:endnote w:type="continuationSeparator" w:id="1">
    <w:p w:rsidR="00FB2BAC" w:rsidRDefault="00FB2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Roman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2DB" w:rsidRPr="00C0589C" w:rsidRDefault="006E2647" w:rsidP="001650ED">
    <w:pPr>
      <w:pStyle w:val="Footer"/>
      <w:jc w:val="center"/>
      <w:rPr>
        <w:rFonts w:ascii="Times New Roman" w:hAnsi="Times New Roman"/>
        <w:b w:val="0"/>
        <w:sz w:val="24"/>
        <w:szCs w:val="24"/>
      </w:rPr>
    </w:pPr>
    <w:r w:rsidRPr="00C0589C">
      <w:rPr>
        <w:rFonts w:ascii="Times New Roman" w:hAnsi="Times New Roman"/>
        <w:b w:val="0"/>
        <w:sz w:val="24"/>
        <w:szCs w:val="24"/>
      </w:rPr>
      <w:fldChar w:fldCharType="begin"/>
    </w:r>
    <w:r w:rsidR="001650ED" w:rsidRPr="00C0589C">
      <w:rPr>
        <w:rFonts w:ascii="Times New Roman" w:hAnsi="Times New Roman"/>
        <w:b w:val="0"/>
        <w:sz w:val="24"/>
        <w:szCs w:val="24"/>
      </w:rPr>
      <w:instrText xml:space="preserve"> PAGE   \* MERGEFORMAT </w:instrText>
    </w:r>
    <w:r w:rsidRPr="00C0589C">
      <w:rPr>
        <w:rFonts w:ascii="Times New Roman" w:hAnsi="Times New Roman"/>
        <w:b w:val="0"/>
        <w:sz w:val="24"/>
        <w:szCs w:val="24"/>
      </w:rPr>
      <w:fldChar w:fldCharType="separate"/>
    </w:r>
    <w:r w:rsidR="009D493F">
      <w:rPr>
        <w:rFonts w:ascii="Times New Roman" w:hAnsi="Times New Roman"/>
        <w:b w:val="0"/>
        <w:noProof/>
        <w:sz w:val="24"/>
        <w:szCs w:val="24"/>
      </w:rPr>
      <w:t>1</w:t>
    </w:r>
    <w:r w:rsidRPr="00C0589C">
      <w:rPr>
        <w:rFonts w:ascii="Times New Roman" w:hAnsi="Times New Roman"/>
        <w:b w:val="0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BAC" w:rsidRDefault="00FB2BAC">
      <w:r>
        <w:separator/>
      </w:r>
    </w:p>
  </w:footnote>
  <w:footnote w:type="continuationSeparator" w:id="1">
    <w:p w:rsidR="00FB2BAC" w:rsidRDefault="00FB2BAC">
      <w:r>
        <w:continuationSeparator/>
      </w:r>
    </w:p>
  </w:footnote>
  <w:footnote w:id="2">
    <w:p w:rsidR="009B30BE" w:rsidRPr="00C0589C" w:rsidRDefault="009B30BE" w:rsidP="009B30BE">
      <w:pPr>
        <w:pStyle w:val="Header"/>
        <w:rPr>
          <w:rFonts w:ascii="Times New Roman" w:hAnsi="Times New Roman"/>
          <w:b w:val="0"/>
          <w:lang w:val="en-US"/>
        </w:rPr>
      </w:pPr>
      <w:r w:rsidRPr="00C0589C">
        <w:rPr>
          <w:rFonts w:ascii="Times New Roman" w:hAnsi="Times New Roman"/>
          <w:b w:val="0"/>
        </w:rPr>
        <w:t xml:space="preserve"> ROMÂNIA, Maramureş – Baia Mare, str. Petofi Sandor, nr. 14, 430165</w:t>
      </w:r>
    </w:p>
    <w:p w:rsidR="009B30BE" w:rsidRPr="00C0589C" w:rsidRDefault="009B30BE" w:rsidP="009B30BE">
      <w:pPr>
        <w:pStyle w:val="Header"/>
        <w:rPr>
          <w:rFonts w:ascii="Times New Roman" w:hAnsi="Times New Roman"/>
          <w:b w:val="0"/>
          <w:lang w:val="en-US"/>
        </w:rPr>
      </w:pPr>
      <w:r w:rsidRPr="00C0589C">
        <w:rPr>
          <w:rFonts w:ascii="Times New Roman" w:hAnsi="Times New Roman"/>
          <w:b w:val="0"/>
        </w:rPr>
        <w:t xml:space="preserve"> Tel. +40.262.212.114, fax. +40.262.211.992, </w:t>
      </w:r>
      <w:hyperlink r:id="rId1" w:history="1">
        <w:r w:rsidRPr="00C0589C">
          <w:rPr>
            <w:rStyle w:val="Hyperlink"/>
            <w:rFonts w:ascii="Times New Roman" w:hAnsi="Times New Roman"/>
            <w:b w:val="0"/>
            <w:color w:val="auto"/>
            <w:u w:val="none"/>
          </w:rPr>
          <w:t>www.isjmm.ro</w:t>
        </w:r>
      </w:hyperlink>
      <w:r w:rsidRPr="00C0589C">
        <w:rPr>
          <w:rFonts w:ascii="Times New Roman" w:hAnsi="Times New Roman"/>
          <w:b w:val="0"/>
        </w:rPr>
        <w:t xml:space="preserve">, </w:t>
      </w:r>
      <w:hyperlink r:id="rId2" w:history="1">
        <w:r w:rsidRPr="00C0589C">
          <w:rPr>
            <w:rStyle w:val="Hyperlink"/>
            <w:rFonts w:ascii="Times New Roman" w:hAnsi="Times New Roman"/>
            <w:b w:val="0"/>
            <w:color w:val="auto"/>
            <w:u w:val="none"/>
          </w:rPr>
          <w:t>isjmm@isjmm.ro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F376043"/>
    <w:multiLevelType w:val="hybridMultilevel"/>
    <w:tmpl w:val="D31EE19A"/>
    <w:lvl w:ilvl="0" w:tplc="7B20E11A">
      <w:start w:val="1"/>
      <w:numFmt w:val="decimal"/>
      <w:lvlText w:val="Art. %1. - 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ECB5C65"/>
    <w:multiLevelType w:val="hybridMultilevel"/>
    <w:tmpl w:val="1F3A7748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76539"/>
    <w:multiLevelType w:val="hybridMultilevel"/>
    <w:tmpl w:val="2F86A548"/>
    <w:lvl w:ilvl="0" w:tplc="8CCAC3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F215B8E"/>
    <w:multiLevelType w:val="hybridMultilevel"/>
    <w:tmpl w:val="5D7A6A28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1DB3794"/>
    <w:multiLevelType w:val="hybridMultilevel"/>
    <w:tmpl w:val="B6A446E4"/>
    <w:lvl w:ilvl="0" w:tplc="286C1536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5"/>
  </w:num>
  <w:num w:numId="5">
    <w:abstractNumId w:val="12"/>
  </w:num>
  <w:num w:numId="6">
    <w:abstractNumId w:val="9"/>
  </w:num>
  <w:num w:numId="7">
    <w:abstractNumId w:val="3"/>
  </w:num>
  <w:num w:numId="8">
    <w:abstractNumId w:val="14"/>
  </w:num>
  <w:num w:numId="9">
    <w:abstractNumId w:val="2"/>
  </w:num>
  <w:num w:numId="10">
    <w:abstractNumId w:val="16"/>
  </w:num>
  <w:num w:numId="11">
    <w:abstractNumId w:val="0"/>
  </w:num>
  <w:num w:numId="12">
    <w:abstractNumId w:val="10"/>
  </w:num>
  <w:num w:numId="13">
    <w:abstractNumId w:val="1"/>
  </w:num>
  <w:num w:numId="14">
    <w:abstractNumId w:val="4"/>
  </w:num>
  <w:num w:numId="15">
    <w:abstractNumId w:val="15"/>
  </w:num>
  <w:num w:numId="16">
    <w:abstractNumId w:val="8"/>
  </w:num>
  <w:num w:numId="17">
    <w:abstractNumId w:val="7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4B683D"/>
    <w:rsid w:val="0000014D"/>
    <w:rsid w:val="000001F7"/>
    <w:rsid w:val="00000DB6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AA0"/>
    <w:rsid w:val="000105CE"/>
    <w:rsid w:val="0001179F"/>
    <w:rsid w:val="000118E0"/>
    <w:rsid w:val="00012ABC"/>
    <w:rsid w:val="00012AC2"/>
    <w:rsid w:val="00014DC6"/>
    <w:rsid w:val="00015EF7"/>
    <w:rsid w:val="00017A4E"/>
    <w:rsid w:val="00017C17"/>
    <w:rsid w:val="00022F11"/>
    <w:rsid w:val="0002374E"/>
    <w:rsid w:val="0002460D"/>
    <w:rsid w:val="00025163"/>
    <w:rsid w:val="000256BE"/>
    <w:rsid w:val="00025A67"/>
    <w:rsid w:val="000261B0"/>
    <w:rsid w:val="000262C5"/>
    <w:rsid w:val="00026BC1"/>
    <w:rsid w:val="00027428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56C8"/>
    <w:rsid w:val="00035F5A"/>
    <w:rsid w:val="000401D4"/>
    <w:rsid w:val="000407B3"/>
    <w:rsid w:val="00040A06"/>
    <w:rsid w:val="00040A4C"/>
    <w:rsid w:val="00041532"/>
    <w:rsid w:val="00041FE1"/>
    <w:rsid w:val="000424B5"/>
    <w:rsid w:val="000425CD"/>
    <w:rsid w:val="000435EB"/>
    <w:rsid w:val="000463D3"/>
    <w:rsid w:val="00046565"/>
    <w:rsid w:val="0005141A"/>
    <w:rsid w:val="00051E01"/>
    <w:rsid w:val="0005315B"/>
    <w:rsid w:val="00053D55"/>
    <w:rsid w:val="000571B7"/>
    <w:rsid w:val="0005762C"/>
    <w:rsid w:val="0006030B"/>
    <w:rsid w:val="000617EC"/>
    <w:rsid w:val="00062003"/>
    <w:rsid w:val="0006213A"/>
    <w:rsid w:val="000621CC"/>
    <w:rsid w:val="00062E2C"/>
    <w:rsid w:val="00063529"/>
    <w:rsid w:val="00063D73"/>
    <w:rsid w:val="00064C80"/>
    <w:rsid w:val="000658A2"/>
    <w:rsid w:val="00067614"/>
    <w:rsid w:val="00067DDE"/>
    <w:rsid w:val="00067FF6"/>
    <w:rsid w:val="00070092"/>
    <w:rsid w:val="00072FCB"/>
    <w:rsid w:val="00072FF1"/>
    <w:rsid w:val="00073031"/>
    <w:rsid w:val="00074E32"/>
    <w:rsid w:val="00075642"/>
    <w:rsid w:val="00075BBC"/>
    <w:rsid w:val="000766B8"/>
    <w:rsid w:val="000772AD"/>
    <w:rsid w:val="00077B21"/>
    <w:rsid w:val="00077DD8"/>
    <w:rsid w:val="00080B44"/>
    <w:rsid w:val="00081138"/>
    <w:rsid w:val="000858DB"/>
    <w:rsid w:val="00085C5E"/>
    <w:rsid w:val="00086CB7"/>
    <w:rsid w:val="000874E5"/>
    <w:rsid w:val="000900AA"/>
    <w:rsid w:val="000901DC"/>
    <w:rsid w:val="0009069C"/>
    <w:rsid w:val="00090862"/>
    <w:rsid w:val="0009144F"/>
    <w:rsid w:val="000915F1"/>
    <w:rsid w:val="00091EDD"/>
    <w:rsid w:val="000925D6"/>
    <w:rsid w:val="00092709"/>
    <w:rsid w:val="00093A92"/>
    <w:rsid w:val="00093F40"/>
    <w:rsid w:val="0009433A"/>
    <w:rsid w:val="000944E8"/>
    <w:rsid w:val="00095042"/>
    <w:rsid w:val="00095A51"/>
    <w:rsid w:val="00096D9F"/>
    <w:rsid w:val="0009700D"/>
    <w:rsid w:val="000A1F95"/>
    <w:rsid w:val="000A283B"/>
    <w:rsid w:val="000A3658"/>
    <w:rsid w:val="000A4661"/>
    <w:rsid w:val="000A4BDC"/>
    <w:rsid w:val="000A585C"/>
    <w:rsid w:val="000A6690"/>
    <w:rsid w:val="000A78E4"/>
    <w:rsid w:val="000A7C46"/>
    <w:rsid w:val="000B01F5"/>
    <w:rsid w:val="000B05EA"/>
    <w:rsid w:val="000B0DE3"/>
    <w:rsid w:val="000B0F6C"/>
    <w:rsid w:val="000B118D"/>
    <w:rsid w:val="000B128C"/>
    <w:rsid w:val="000B131E"/>
    <w:rsid w:val="000B1322"/>
    <w:rsid w:val="000B1FFF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5502"/>
    <w:rsid w:val="000B5513"/>
    <w:rsid w:val="000B665A"/>
    <w:rsid w:val="000C1511"/>
    <w:rsid w:val="000C1593"/>
    <w:rsid w:val="000C215F"/>
    <w:rsid w:val="000C25C6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05C5"/>
    <w:rsid w:val="000D06FD"/>
    <w:rsid w:val="000D269B"/>
    <w:rsid w:val="000D3B47"/>
    <w:rsid w:val="000D3F29"/>
    <w:rsid w:val="000D41E7"/>
    <w:rsid w:val="000D4FFD"/>
    <w:rsid w:val="000D6C37"/>
    <w:rsid w:val="000D78B9"/>
    <w:rsid w:val="000E0E7E"/>
    <w:rsid w:val="000E0EF7"/>
    <w:rsid w:val="000E275B"/>
    <w:rsid w:val="000E277B"/>
    <w:rsid w:val="000E3060"/>
    <w:rsid w:val="000E4142"/>
    <w:rsid w:val="000E46B5"/>
    <w:rsid w:val="000E4A3B"/>
    <w:rsid w:val="000E528C"/>
    <w:rsid w:val="000E6EB3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AB4"/>
    <w:rsid w:val="000F3E45"/>
    <w:rsid w:val="000F579F"/>
    <w:rsid w:val="000F5EF8"/>
    <w:rsid w:val="000F62C6"/>
    <w:rsid w:val="000F666C"/>
    <w:rsid w:val="000F6824"/>
    <w:rsid w:val="001013B8"/>
    <w:rsid w:val="0010253E"/>
    <w:rsid w:val="00102860"/>
    <w:rsid w:val="00102C28"/>
    <w:rsid w:val="001038FD"/>
    <w:rsid w:val="00105ADE"/>
    <w:rsid w:val="00107CBB"/>
    <w:rsid w:val="00111F53"/>
    <w:rsid w:val="001139A8"/>
    <w:rsid w:val="00115044"/>
    <w:rsid w:val="0011582F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7140"/>
    <w:rsid w:val="00130028"/>
    <w:rsid w:val="001309BF"/>
    <w:rsid w:val="00130DD9"/>
    <w:rsid w:val="00132392"/>
    <w:rsid w:val="00132B09"/>
    <w:rsid w:val="001366B6"/>
    <w:rsid w:val="0013679C"/>
    <w:rsid w:val="00137756"/>
    <w:rsid w:val="00140571"/>
    <w:rsid w:val="00140ADF"/>
    <w:rsid w:val="00140B63"/>
    <w:rsid w:val="00140F3F"/>
    <w:rsid w:val="00141D0E"/>
    <w:rsid w:val="00141FE2"/>
    <w:rsid w:val="00142769"/>
    <w:rsid w:val="00142781"/>
    <w:rsid w:val="001428CB"/>
    <w:rsid w:val="00143726"/>
    <w:rsid w:val="0014397E"/>
    <w:rsid w:val="00144745"/>
    <w:rsid w:val="001463C6"/>
    <w:rsid w:val="00146A21"/>
    <w:rsid w:val="00146C28"/>
    <w:rsid w:val="00146CC9"/>
    <w:rsid w:val="00146F7E"/>
    <w:rsid w:val="00147578"/>
    <w:rsid w:val="00147638"/>
    <w:rsid w:val="001513BB"/>
    <w:rsid w:val="0015168D"/>
    <w:rsid w:val="00152597"/>
    <w:rsid w:val="00153135"/>
    <w:rsid w:val="001533B9"/>
    <w:rsid w:val="00155BDC"/>
    <w:rsid w:val="00155C99"/>
    <w:rsid w:val="0015662B"/>
    <w:rsid w:val="00157D13"/>
    <w:rsid w:val="00160465"/>
    <w:rsid w:val="00162E34"/>
    <w:rsid w:val="00163C08"/>
    <w:rsid w:val="00163FAB"/>
    <w:rsid w:val="001647DE"/>
    <w:rsid w:val="001650ED"/>
    <w:rsid w:val="0016566A"/>
    <w:rsid w:val="00166B13"/>
    <w:rsid w:val="00166EC2"/>
    <w:rsid w:val="001700BE"/>
    <w:rsid w:val="00170126"/>
    <w:rsid w:val="00170F5E"/>
    <w:rsid w:val="001712FD"/>
    <w:rsid w:val="00171636"/>
    <w:rsid w:val="00171CB8"/>
    <w:rsid w:val="00172193"/>
    <w:rsid w:val="00172D3B"/>
    <w:rsid w:val="00173CE5"/>
    <w:rsid w:val="00173E71"/>
    <w:rsid w:val="00175F3E"/>
    <w:rsid w:val="00176ED8"/>
    <w:rsid w:val="0017755F"/>
    <w:rsid w:val="001808D5"/>
    <w:rsid w:val="00181ACB"/>
    <w:rsid w:val="00181C1B"/>
    <w:rsid w:val="00182277"/>
    <w:rsid w:val="0018251D"/>
    <w:rsid w:val="00182D02"/>
    <w:rsid w:val="001831EE"/>
    <w:rsid w:val="001834AA"/>
    <w:rsid w:val="00183775"/>
    <w:rsid w:val="00183A30"/>
    <w:rsid w:val="00184159"/>
    <w:rsid w:val="00184D98"/>
    <w:rsid w:val="0018591F"/>
    <w:rsid w:val="00185BC8"/>
    <w:rsid w:val="00185D5D"/>
    <w:rsid w:val="00186669"/>
    <w:rsid w:val="00187EAC"/>
    <w:rsid w:val="00190727"/>
    <w:rsid w:val="00190B47"/>
    <w:rsid w:val="00192B27"/>
    <w:rsid w:val="00194303"/>
    <w:rsid w:val="00196879"/>
    <w:rsid w:val="00197167"/>
    <w:rsid w:val="001A0DD2"/>
    <w:rsid w:val="001A0EEE"/>
    <w:rsid w:val="001A1231"/>
    <w:rsid w:val="001A19A7"/>
    <w:rsid w:val="001A35EA"/>
    <w:rsid w:val="001A42A4"/>
    <w:rsid w:val="001A4DE8"/>
    <w:rsid w:val="001A54AC"/>
    <w:rsid w:val="001A56F6"/>
    <w:rsid w:val="001A6291"/>
    <w:rsid w:val="001A766F"/>
    <w:rsid w:val="001B049E"/>
    <w:rsid w:val="001B0A98"/>
    <w:rsid w:val="001B218E"/>
    <w:rsid w:val="001B27A6"/>
    <w:rsid w:val="001B309D"/>
    <w:rsid w:val="001B335C"/>
    <w:rsid w:val="001B34FD"/>
    <w:rsid w:val="001B3582"/>
    <w:rsid w:val="001B3FBB"/>
    <w:rsid w:val="001B4514"/>
    <w:rsid w:val="001B4997"/>
    <w:rsid w:val="001B4E12"/>
    <w:rsid w:val="001B5070"/>
    <w:rsid w:val="001B5B97"/>
    <w:rsid w:val="001B62BC"/>
    <w:rsid w:val="001B6E6C"/>
    <w:rsid w:val="001B7522"/>
    <w:rsid w:val="001B77DD"/>
    <w:rsid w:val="001C0013"/>
    <w:rsid w:val="001C2108"/>
    <w:rsid w:val="001C4003"/>
    <w:rsid w:val="001C45BC"/>
    <w:rsid w:val="001C55DF"/>
    <w:rsid w:val="001C5CE0"/>
    <w:rsid w:val="001C7316"/>
    <w:rsid w:val="001C73B1"/>
    <w:rsid w:val="001D0024"/>
    <w:rsid w:val="001D049C"/>
    <w:rsid w:val="001D07F5"/>
    <w:rsid w:val="001D165D"/>
    <w:rsid w:val="001D2A0B"/>
    <w:rsid w:val="001D2ED6"/>
    <w:rsid w:val="001D336F"/>
    <w:rsid w:val="001D381F"/>
    <w:rsid w:val="001D39D6"/>
    <w:rsid w:val="001D4A68"/>
    <w:rsid w:val="001D4C56"/>
    <w:rsid w:val="001D4C8B"/>
    <w:rsid w:val="001D4DCE"/>
    <w:rsid w:val="001D5619"/>
    <w:rsid w:val="001D65B5"/>
    <w:rsid w:val="001D78A3"/>
    <w:rsid w:val="001D7E82"/>
    <w:rsid w:val="001E098D"/>
    <w:rsid w:val="001E156E"/>
    <w:rsid w:val="001E1C99"/>
    <w:rsid w:val="001E254F"/>
    <w:rsid w:val="001E3B14"/>
    <w:rsid w:val="001E3FFD"/>
    <w:rsid w:val="001E42C9"/>
    <w:rsid w:val="001E5168"/>
    <w:rsid w:val="001E5A47"/>
    <w:rsid w:val="001E65C8"/>
    <w:rsid w:val="001E6751"/>
    <w:rsid w:val="001E6E05"/>
    <w:rsid w:val="001E6F41"/>
    <w:rsid w:val="001E7FF6"/>
    <w:rsid w:val="001F07E8"/>
    <w:rsid w:val="001F12DB"/>
    <w:rsid w:val="001F165E"/>
    <w:rsid w:val="001F1CE9"/>
    <w:rsid w:val="001F313A"/>
    <w:rsid w:val="001F3546"/>
    <w:rsid w:val="001F3A03"/>
    <w:rsid w:val="001F44FD"/>
    <w:rsid w:val="001F4631"/>
    <w:rsid w:val="001F4644"/>
    <w:rsid w:val="001F5313"/>
    <w:rsid w:val="001F6254"/>
    <w:rsid w:val="00200666"/>
    <w:rsid w:val="002017AE"/>
    <w:rsid w:val="002017ED"/>
    <w:rsid w:val="00202753"/>
    <w:rsid w:val="002031BE"/>
    <w:rsid w:val="002045C5"/>
    <w:rsid w:val="002055AF"/>
    <w:rsid w:val="00205CBB"/>
    <w:rsid w:val="00206D74"/>
    <w:rsid w:val="00207F3D"/>
    <w:rsid w:val="00210327"/>
    <w:rsid w:val="002104CE"/>
    <w:rsid w:val="00210EC5"/>
    <w:rsid w:val="00213A64"/>
    <w:rsid w:val="00213C95"/>
    <w:rsid w:val="002141B7"/>
    <w:rsid w:val="0021443F"/>
    <w:rsid w:val="002152F5"/>
    <w:rsid w:val="00215731"/>
    <w:rsid w:val="00216EDC"/>
    <w:rsid w:val="002175E2"/>
    <w:rsid w:val="002203EF"/>
    <w:rsid w:val="00220C68"/>
    <w:rsid w:val="00221609"/>
    <w:rsid w:val="00221DB8"/>
    <w:rsid w:val="00221DBF"/>
    <w:rsid w:val="00222863"/>
    <w:rsid w:val="00223A2A"/>
    <w:rsid w:val="002258B3"/>
    <w:rsid w:val="002260B0"/>
    <w:rsid w:val="00226DBD"/>
    <w:rsid w:val="00227154"/>
    <w:rsid w:val="002278AA"/>
    <w:rsid w:val="00230257"/>
    <w:rsid w:val="0023031D"/>
    <w:rsid w:val="00231EF4"/>
    <w:rsid w:val="002320A0"/>
    <w:rsid w:val="002320DF"/>
    <w:rsid w:val="002325D2"/>
    <w:rsid w:val="00232B3C"/>
    <w:rsid w:val="00233BD7"/>
    <w:rsid w:val="00233F6C"/>
    <w:rsid w:val="00234CC4"/>
    <w:rsid w:val="00234F70"/>
    <w:rsid w:val="00235072"/>
    <w:rsid w:val="002351F5"/>
    <w:rsid w:val="0023533D"/>
    <w:rsid w:val="002358AA"/>
    <w:rsid w:val="0023590A"/>
    <w:rsid w:val="00236F4E"/>
    <w:rsid w:val="00237265"/>
    <w:rsid w:val="002376D0"/>
    <w:rsid w:val="002409E3"/>
    <w:rsid w:val="00242806"/>
    <w:rsid w:val="00244223"/>
    <w:rsid w:val="00244E3C"/>
    <w:rsid w:val="002469E4"/>
    <w:rsid w:val="0024782F"/>
    <w:rsid w:val="00250056"/>
    <w:rsid w:val="00251BBE"/>
    <w:rsid w:val="0025247D"/>
    <w:rsid w:val="002529F0"/>
    <w:rsid w:val="00252D13"/>
    <w:rsid w:val="0025462C"/>
    <w:rsid w:val="0025474A"/>
    <w:rsid w:val="00254B48"/>
    <w:rsid w:val="002567CB"/>
    <w:rsid w:val="00256E3E"/>
    <w:rsid w:val="00262A4E"/>
    <w:rsid w:val="00266D4C"/>
    <w:rsid w:val="0026733A"/>
    <w:rsid w:val="00267655"/>
    <w:rsid w:val="002708E6"/>
    <w:rsid w:val="002715EF"/>
    <w:rsid w:val="00272105"/>
    <w:rsid w:val="00272F1A"/>
    <w:rsid w:val="00274D28"/>
    <w:rsid w:val="00274E02"/>
    <w:rsid w:val="00274E4B"/>
    <w:rsid w:val="00276D62"/>
    <w:rsid w:val="00276F89"/>
    <w:rsid w:val="00277144"/>
    <w:rsid w:val="00277794"/>
    <w:rsid w:val="00277C2E"/>
    <w:rsid w:val="00277E8D"/>
    <w:rsid w:val="0028009D"/>
    <w:rsid w:val="002802E8"/>
    <w:rsid w:val="0028038D"/>
    <w:rsid w:val="00280B28"/>
    <w:rsid w:val="00280FA6"/>
    <w:rsid w:val="002825DE"/>
    <w:rsid w:val="00282FE3"/>
    <w:rsid w:val="002835F2"/>
    <w:rsid w:val="00283708"/>
    <w:rsid w:val="0028375A"/>
    <w:rsid w:val="0028421E"/>
    <w:rsid w:val="00285509"/>
    <w:rsid w:val="00285A37"/>
    <w:rsid w:val="00286307"/>
    <w:rsid w:val="00290838"/>
    <w:rsid w:val="00291280"/>
    <w:rsid w:val="00291FD0"/>
    <w:rsid w:val="00292208"/>
    <w:rsid w:val="00292FE9"/>
    <w:rsid w:val="002944E3"/>
    <w:rsid w:val="00294529"/>
    <w:rsid w:val="002947BE"/>
    <w:rsid w:val="00294C79"/>
    <w:rsid w:val="0029560E"/>
    <w:rsid w:val="002959AB"/>
    <w:rsid w:val="00297669"/>
    <w:rsid w:val="002A0478"/>
    <w:rsid w:val="002A1063"/>
    <w:rsid w:val="002A1A22"/>
    <w:rsid w:val="002A2F4B"/>
    <w:rsid w:val="002A365B"/>
    <w:rsid w:val="002A3B2D"/>
    <w:rsid w:val="002A3B9C"/>
    <w:rsid w:val="002A4743"/>
    <w:rsid w:val="002A4A92"/>
    <w:rsid w:val="002A4BF4"/>
    <w:rsid w:val="002A4F3F"/>
    <w:rsid w:val="002A5070"/>
    <w:rsid w:val="002A518C"/>
    <w:rsid w:val="002A7755"/>
    <w:rsid w:val="002A7852"/>
    <w:rsid w:val="002B004A"/>
    <w:rsid w:val="002B0CA3"/>
    <w:rsid w:val="002B1547"/>
    <w:rsid w:val="002B1616"/>
    <w:rsid w:val="002B3E93"/>
    <w:rsid w:val="002B4D30"/>
    <w:rsid w:val="002B4DDB"/>
    <w:rsid w:val="002B507C"/>
    <w:rsid w:val="002B7010"/>
    <w:rsid w:val="002B7811"/>
    <w:rsid w:val="002B7BAB"/>
    <w:rsid w:val="002C0C0F"/>
    <w:rsid w:val="002C1AC1"/>
    <w:rsid w:val="002C2EC2"/>
    <w:rsid w:val="002C3506"/>
    <w:rsid w:val="002C408F"/>
    <w:rsid w:val="002C40B3"/>
    <w:rsid w:val="002C41BF"/>
    <w:rsid w:val="002C4747"/>
    <w:rsid w:val="002C48D1"/>
    <w:rsid w:val="002C49F2"/>
    <w:rsid w:val="002C4B7C"/>
    <w:rsid w:val="002C53BC"/>
    <w:rsid w:val="002C5549"/>
    <w:rsid w:val="002C6375"/>
    <w:rsid w:val="002C64A6"/>
    <w:rsid w:val="002C64B3"/>
    <w:rsid w:val="002C6901"/>
    <w:rsid w:val="002D09A6"/>
    <w:rsid w:val="002D130B"/>
    <w:rsid w:val="002D1674"/>
    <w:rsid w:val="002D4B4D"/>
    <w:rsid w:val="002D4BE6"/>
    <w:rsid w:val="002D6133"/>
    <w:rsid w:val="002D6365"/>
    <w:rsid w:val="002D768C"/>
    <w:rsid w:val="002E0BE0"/>
    <w:rsid w:val="002E0D4A"/>
    <w:rsid w:val="002E109B"/>
    <w:rsid w:val="002E1304"/>
    <w:rsid w:val="002E1FEC"/>
    <w:rsid w:val="002E22E6"/>
    <w:rsid w:val="002E234D"/>
    <w:rsid w:val="002E39D5"/>
    <w:rsid w:val="002E3CFC"/>
    <w:rsid w:val="002E4849"/>
    <w:rsid w:val="002E5AD2"/>
    <w:rsid w:val="002E6F71"/>
    <w:rsid w:val="002E7778"/>
    <w:rsid w:val="002E79AC"/>
    <w:rsid w:val="002F0CC6"/>
    <w:rsid w:val="002F2105"/>
    <w:rsid w:val="002F21CC"/>
    <w:rsid w:val="002F401A"/>
    <w:rsid w:val="002F587A"/>
    <w:rsid w:val="002F7421"/>
    <w:rsid w:val="0030064B"/>
    <w:rsid w:val="00300A61"/>
    <w:rsid w:val="00300AA3"/>
    <w:rsid w:val="00301151"/>
    <w:rsid w:val="00301520"/>
    <w:rsid w:val="00303593"/>
    <w:rsid w:val="00303E0A"/>
    <w:rsid w:val="00306F3D"/>
    <w:rsid w:val="00310242"/>
    <w:rsid w:val="0031041B"/>
    <w:rsid w:val="00312CE3"/>
    <w:rsid w:val="00313817"/>
    <w:rsid w:val="00313BE0"/>
    <w:rsid w:val="00316B87"/>
    <w:rsid w:val="0032006D"/>
    <w:rsid w:val="00320939"/>
    <w:rsid w:val="00320AE1"/>
    <w:rsid w:val="00321589"/>
    <w:rsid w:val="003218C5"/>
    <w:rsid w:val="00321E99"/>
    <w:rsid w:val="00322F50"/>
    <w:rsid w:val="00323A09"/>
    <w:rsid w:val="00323A5C"/>
    <w:rsid w:val="00324038"/>
    <w:rsid w:val="00324893"/>
    <w:rsid w:val="00325469"/>
    <w:rsid w:val="00325D3F"/>
    <w:rsid w:val="00327BFB"/>
    <w:rsid w:val="0033035F"/>
    <w:rsid w:val="00331095"/>
    <w:rsid w:val="00331D27"/>
    <w:rsid w:val="003323A7"/>
    <w:rsid w:val="00332BF4"/>
    <w:rsid w:val="00336116"/>
    <w:rsid w:val="0033685A"/>
    <w:rsid w:val="003372F5"/>
    <w:rsid w:val="003376E1"/>
    <w:rsid w:val="00341A94"/>
    <w:rsid w:val="00342665"/>
    <w:rsid w:val="00343004"/>
    <w:rsid w:val="0034728C"/>
    <w:rsid w:val="00347B7D"/>
    <w:rsid w:val="003511F0"/>
    <w:rsid w:val="00351EB1"/>
    <w:rsid w:val="00353607"/>
    <w:rsid w:val="00353BD2"/>
    <w:rsid w:val="00354392"/>
    <w:rsid w:val="003545A2"/>
    <w:rsid w:val="00356178"/>
    <w:rsid w:val="00356231"/>
    <w:rsid w:val="00356312"/>
    <w:rsid w:val="00357A66"/>
    <w:rsid w:val="00361817"/>
    <w:rsid w:val="00362665"/>
    <w:rsid w:val="00363259"/>
    <w:rsid w:val="00363AD6"/>
    <w:rsid w:val="00364DF0"/>
    <w:rsid w:val="0036561A"/>
    <w:rsid w:val="00365E84"/>
    <w:rsid w:val="0036729A"/>
    <w:rsid w:val="00367D87"/>
    <w:rsid w:val="00372435"/>
    <w:rsid w:val="00372715"/>
    <w:rsid w:val="003729C7"/>
    <w:rsid w:val="003729CD"/>
    <w:rsid w:val="00372A9B"/>
    <w:rsid w:val="00372B15"/>
    <w:rsid w:val="00372E04"/>
    <w:rsid w:val="00373512"/>
    <w:rsid w:val="0037394D"/>
    <w:rsid w:val="003746B4"/>
    <w:rsid w:val="003747F7"/>
    <w:rsid w:val="0037512F"/>
    <w:rsid w:val="003755CA"/>
    <w:rsid w:val="0037597D"/>
    <w:rsid w:val="0038095A"/>
    <w:rsid w:val="00380A4B"/>
    <w:rsid w:val="00380D7F"/>
    <w:rsid w:val="0038339F"/>
    <w:rsid w:val="00383425"/>
    <w:rsid w:val="00383520"/>
    <w:rsid w:val="003837E0"/>
    <w:rsid w:val="003838CB"/>
    <w:rsid w:val="00383C21"/>
    <w:rsid w:val="00383E28"/>
    <w:rsid w:val="00386C02"/>
    <w:rsid w:val="00386F56"/>
    <w:rsid w:val="0038739E"/>
    <w:rsid w:val="00390037"/>
    <w:rsid w:val="003916D6"/>
    <w:rsid w:val="0039180B"/>
    <w:rsid w:val="00391D8A"/>
    <w:rsid w:val="00392967"/>
    <w:rsid w:val="00392D41"/>
    <w:rsid w:val="00394FFF"/>
    <w:rsid w:val="0039525B"/>
    <w:rsid w:val="003956DA"/>
    <w:rsid w:val="00395CC3"/>
    <w:rsid w:val="00396AEF"/>
    <w:rsid w:val="00397B2C"/>
    <w:rsid w:val="00397D18"/>
    <w:rsid w:val="00397E50"/>
    <w:rsid w:val="003A0399"/>
    <w:rsid w:val="003A06C8"/>
    <w:rsid w:val="003A10BF"/>
    <w:rsid w:val="003A25AD"/>
    <w:rsid w:val="003A2A7D"/>
    <w:rsid w:val="003A43B8"/>
    <w:rsid w:val="003A47FC"/>
    <w:rsid w:val="003A4874"/>
    <w:rsid w:val="003A6420"/>
    <w:rsid w:val="003A6B4C"/>
    <w:rsid w:val="003A6F4B"/>
    <w:rsid w:val="003A6F5F"/>
    <w:rsid w:val="003A73B9"/>
    <w:rsid w:val="003A78EF"/>
    <w:rsid w:val="003A7AAF"/>
    <w:rsid w:val="003A7AF0"/>
    <w:rsid w:val="003A7CA0"/>
    <w:rsid w:val="003B039C"/>
    <w:rsid w:val="003B1A36"/>
    <w:rsid w:val="003B20D3"/>
    <w:rsid w:val="003B465E"/>
    <w:rsid w:val="003B73E5"/>
    <w:rsid w:val="003B7497"/>
    <w:rsid w:val="003B7F89"/>
    <w:rsid w:val="003C077F"/>
    <w:rsid w:val="003C0D54"/>
    <w:rsid w:val="003C0DA0"/>
    <w:rsid w:val="003C1FC8"/>
    <w:rsid w:val="003C1FDA"/>
    <w:rsid w:val="003C2858"/>
    <w:rsid w:val="003C2B5D"/>
    <w:rsid w:val="003C37E5"/>
    <w:rsid w:val="003C3EAB"/>
    <w:rsid w:val="003C52B7"/>
    <w:rsid w:val="003C5912"/>
    <w:rsid w:val="003C5AC2"/>
    <w:rsid w:val="003C671B"/>
    <w:rsid w:val="003C6E1E"/>
    <w:rsid w:val="003C6F95"/>
    <w:rsid w:val="003C7454"/>
    <w:rsid w:val="003C7882"/>
    <w:rsid w:val="003C7942"/>
    <w:rsid w:val="003C7E99"/>
    <w:rsid w:val="003D01A1"/>
    <w:rsid w:val="003D3165"/>
    <w:rsid w:val="003D350A"/>
    <w:rsid w:val="003D42FA"/>
    <w:rsid w:val="003D4D4F"/>
    <w:rsid w:val="003D52E1"/>
    <w:rsid w:val="003D54E5"/>
    <w:rsid w:val="003D5E01"/>
    <w:rsid w:val="003D6268"/>
    <w:rsid w:val="003D6B44"/>
    <w:rsid w:val="003D7968"/>
    <w:rsid w:val="003D7A45"/>
    <w:rsid w:val="003E0A61"/>
    <w:rsid w:val="003E0E88"/>
    <w:rsid w:val="003E1305"/>
    <w:rsid w:val="003E15FE"/>
    <w:rsid w:val="003E20CF"/>
    <w:rsid w:val="003E2434"/>
    <w:rsid w:val="003E3088"/>
    <w:rsid w:val="003E353E"/>
    <w:rsid w:val="003E5205"/>
    <w:rsid w:val="003E702A"/>
    <w:rsid w:val="003E7B6D"/>
    <w:rsid w:val="003E7EA5"/>
    <w:rsid w:val="003E7F03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0D06"/>
    <w:rsid w:val="004012EF"/>
    <w:rsid w:val="00402423"/>
    <w:rsid w:val="0040279B"/>
    <w:rsid w:val="004027B9"/>
    <w:rsid w:val="00402AA1"/>
    <w:rsid w:val="00403DFD"/>
    <w:rsid w:val="00403E59"/>
    <w:rsid w:val="00404518"/>
    <w:rsid w:val="00404BA2"/>
    <w:rsid w:val="00404DA5"/>
    <w:rsid w:val="0040608E"/>
    <w:rsid w:val="004077AE"/>
    <w:rsid w:val="00410074"/>
    <w:rsid w:val="004100C0"/>
    <w:rsid w:val="0041031F"/>
    <w:rsid w:val="00410738"/>
    <w:rsid w:val="0041162C"/>
    <w:rsid w:val="00413629"/>
    <w:rsid w:val="00413ABA"/>
    <w:rsid w:val="00413B3A"/>
    <w:rsid w:val="00414231"/>
    <w:rsid w:val="0041554E"/>
    <w:rsid w:val="004158FF"/>
    <w:rsid w:val="00415AE9"/>
    <w:rsid w:val="004163F3"/>
    <w:rsid w:val="00416BF1"/>
    <w:rsid w:val="0041729E"/>
    <w:rsid w:val="004174C7"/>
    <w:rsid w:val="00420414"/>
    <w:rsid w:val="004213F0"/>
    <w:rsid w:val="004215B0"/>
    <w:rsid w:val="004217A8"/>
    <w:rsid w:val="00421C6D"/>
    <w:rsid w:val="00422F18"/>
    <w:rsid w:val="00424F0C"/>
    <w:rsid w:val="004250DA"/>
    <w:rsid w:val="004255FC"/>
    <w:rsid w:val="0042648B"/>
    <w:rsid w:val="004274EB"/>
    <w:rsid w:val="00430309"/>
    <w:rsid w:val="00430D1D"/>
    <w:rsid w:val="004327FD"/>
    <w:rsid w:val="00432B69"/>
    <w:rsid w:val="0043352D"/>
    <w:rsid w:val="00433628"/>
    <w:rsid w:val="0043367A"/>
    <w:rsid w:val="00433D1A"/>
    <w:rsid w:val="00433DFE"/>
    <w:rsid w:val="0043629C"/>
    <w:rsid w:val="00436D81"/>
    <w:rsid w:val="00440762"/>
    <w:rsid w:val="00440B5B"/>
    <w:rsid w:val="00441ED5"/>
    <w:rsid w:val="00442537"/>
    <w:rsid w:val="00442C6F"/>
    <w:rsid w:val="004446A6"/>
    <w:rsid w:val="00444D35"/>
    <w:rsid w:val="00445265"/>
    <w:rsid w:val="00445722"/>
    <w:rsid w:val="00447801"/>
    <w:rsid w:val="00450E16"/>
    <w:rsid w:val="004510B9"/>
    <w:rsid w:val="004510F9"/>
    <w:rsid w:val="00451EA2"/>
    <w:rsid w:val="00452DF6"/>
    <w:rsid w:val="00452F77"/>
    <w:rsid w:val="004534AB"/>
    <w:rsid w:val="00455295"/>
    <w:rsid w:val="00455478"/>
    <w:rsid w:val="00455872"/>
    <w:rsid w:val="004559A4"/>
    <w:rsid w:val="0045663B"/>
    <w:rsid w:val="004569E3"/>
    <w:rsid w:val="00456B66"/>
    <w:rsid w:val="00457D89"/>
    <w:rsid w:val="00460395"/>
    <w:rsid w:val="00460574"/>
    <w:rsid w:val="00460B64"/>
    <w:rsid w:val="00461A3E"/>
    <w:rsid w:val="00461D00"/>
    <w:rsid w:val="00461D46"/>
    <w:rsid w:val="00464A8E"/>
    <w:rsid w:val="004656ED"/>
    <w:rsid w:val="00465CE1"/>
    <w:rsid w:val="004660E3"/>
    <w:rsid w:val="004708B7"/>
    <w:rsid w:val="004709C9"/>
    <w:rsid w:val="0047254B"/>
    <w:rsid w:val="004733B5"/>
    <w:rsid w:val="004767FC"/>
    <w:rsid w:val="00477480"/>
    <w:rsid w:val="004808F2"/>
    <w:rsid w:val="00481591"/>
    <w:rsid w:val="00481C1E"/>
    <w:rsid w:val="00482AA8"/>
    <w:rsid w:val="0048305A"/>
    <w:rsid w:val="00483263"/>
    <w:rsid w:val="00485067"/>
    <w:rsid w:val="004863A9"/>
    <w:rsid w:val="00487F44"/>
    <w:rsid w:val="00490CC3"/>
    <w:rsid w:val="0049107D"/>
    <w:rsid w:val="00492DAF"/>
    <w:rsid w:val="00494277"/>
    <w:rsid w:val="00494827"/>
    <w:rsid w:val="004949B6"/>
    <w:rsid w:val="00494A38"/>
    <w:rsid w:val="00494F99"/>
    <w:rsid w:val="00495DB7"/>
    <w:rsid w:val="00495F9C"/>
    <w:rsid w:val="004962B0"/>
    <w:rsid w:val="00496319"/>
    <w:rsid w:val="00497706"/>
    <w:rsid w:val="00497868"/>
    <w:rsid w:val="004A0AFC"/>
    <w:rsid w:val="004A1370"/>
    <w:rsid w:val="004A166E"/>
    <w:rsid w:val="004A2027"/>
    <w:rsid w:val="004A2B04"/>
    <w:rsid w:val="004A38B2"/>
    <w:rsid w:val="004A419C"/>
    <w:rsid w:val="004A4457"/>
    <w:rsid w:val="004A4845"/>
    <w:rsid w:val="004A4AD2"/>
    <w:rsid w:val="004A4D1B"/>
    <w:rsid w:val="004A4D6A"/>
    <w:rsid w:val="004A50AC"/>
    <w:rsid w:val="004A5AB0"/>
    <w:rsid w:val="004A7BAF"/>
    <w:rsid w:val="004B1181"/>
    <w:rsid w:val="004B1239"/>
    <w:rsid w:val="004B3278"/>
    <w:rsid w:val="004B34AC"/>
    <w:rsid w:val="004B37F5"/>
    <w:rsid w:val="004B3C76"/>
    <w:rsid w:val="004B3CD2"/>
    <w:rsid w:val="004B4D22"/>
    <w:rsid w:val="004B508B"/>
    <w:rsid w:val="004B534A"/>
    <w:rsid w:val="004B5466"/>
    <w:rsid w:val="004B563D"/>
    <w:rsid w:val="004B5735"/>
    <w:rsid w:val="004B58BD"/>
    <w:rsid w:val="004B683D"/>
    <w:rsid w:val="004B6B3C"/>
    <w:rsid w:val="004B6B5B"/>
    <w:rsid w:val="004B6B63"/>
    <w:rsid w:val="004B7110"/>
    <w:rsid w:val="004B7171"/>
    <w:rsid w:val="004C08BE"/>
    <w:rsid w:val="004C0A11"/>
    <w:rsid w:val="004C1A96"/>
    <w:rsid w:val="004C1C2B"/>
    <w:rsid w:val="004C32C3"/>
    <w:rsid w:val="004C3ACD"/>
    <w:rsid w:val="004C4629"/>
    <w:rsid w:val="004C4FE2"/>
    <w:rsid w:val="004C5C09"/>
    <w:rsid w:val="004D01EA"/>
    <w:rsid w:val="004D0D92"/>
    <w:rsid w:val="004D105B"/>
    <w:rsid w:val="004D2B2D"/>
    <w:rsid w:val="004D2C8A"/>
    <w:rsid w:val="004D2DE1"/>
    <w:rsid w:val="004D3165"/>
    <w:rsid w:val="004D3782"/>
    <w:rsid w:val="004D504F"/>
    <w:rsid w:val="004D5EB2"/>
    <w:rsid w:val="004D60CC"/>
    <w:rsid w:val="004D6A60"/>
    <w:rsid w:val="004D70A9"/>
    <w:rsid w:val="004D7DC8"/>
    <w:rsid w:val="004D7DF3"/>
    <w:rsid w:val="004E09C3"/>
    <w:rsid w:val="004E127C"/>
    <w:rsid w:val="004E2B2A"/>
    <w:rsid w:val="004E36BB"/>
    <w:rsid w:val="004E4516"/>
    <w:rsid w:val="004E5FD5"/>
    <w:rsid w:val="004E71F4"/>
    <w:rsid w:val="004E766B"/>
    <w:rsid w:val="004F045F"/>
    <w:rsid w:val="004F0D92"/>
    <w:rsid w:val="004F12B0"/>
    <w:rsid w:val="004F1440"/>
    <w:rsid w:val="004F33B2"/>
    <w:rsid w:val="004F4272"/>
    <w:rsid w:val="004F4447"/>
    <w:rsid w:val="004F56D5"/>
    <w:rsid w:val="004F6E24"/>
    <w:rsid w:val="004F6F2E"/>
    <w:rsid w:val="004F7670"/>
    <w:rsid w:val="00501A58"/>
    <w:rsid w:val="00501BDF"/>
    <w:rsid w:val="005020BC"/>
    <w:rsid w:val="00502180"/>
    <w:rsid w:val="00502479"/>
    <w:rsid w:val="005047B9"/>
    <w:rsid w:val="00506A00"/>
    <w:rsid w:val="00506A72"/>
    <w:rsid w:val="00507225"/>
    <w:rsid w:val="00507986"/>
    <w:rsid w:val="00512A8F"/>
    <w:rsid w:val="0051324A"/>
    <w:rsid w:val="00513E3A"/>
    <w:rsid w:val="0051431F"/>
    <w:rsid w:val="00515015"/>
    <w:rsid w:val="00515AB3"/>
    <w:rsid w:val="00515C13"/>
    <w:rsid w:val="00517A35"/>
    <w:rsid w:val="00517ACC"/>
    <w:rsid w:val="005200BC"/>
    <w:rsid w:val="00520351"/>
    <w:rsid w:val="00521523"/>
    <w:rsid w:val="00521A51"/>
    <w:rsid w:val="0052314B"/>
    <w:rsid w:val="00523706"/>
    <w:rsid w:val="0052466F"/>
    <w:rsid w:val="005247F9"/>
    <w:rsid w:val="00525538"/>
    <w:rsid w:val="005262B8"/>
    <w:rsid w:val="0052751F"/>
    <w:rsid w:val="00527FE4"/>
    <w:rsid w:val="00530475"/>
    <w:rsid w:val="005304A5"/>
    <w:rsid w:val="00530687"/>
    <w:rsid w:val="00530C95"/>
    <w:rsid w:val="005322BF"/>
    <w:rsid w:val="005334CD"/>
    <w:rsid w:val="00534887"/>
    <w:rsid w:val="0053629C"/>
    <w:rsid w:val="005372D8"/>
    <w:rsid w:val="00540896"/>
    <w:rsid w:val="00540AFE"/>
    <w:rsid w:val="00541DA5"/>
    <w:rsid w:val="0054267D"/>
    <w:rsid w:val="00542C98"/>
    <w:rsid w:val="00542D38"/>
    <w:rsid w:val="0054325D"/>
    <w:rsid w:val="005435C2"/>
    <w:rsid w:val="00543740"/>
    <w:rsid w:val="00543847"/>
    <w:rsid w:val="00544FE9"/>
    <w:rsid w:val="005457E4"/>
    <w:rsid w:val="0054638E"/>
    <w:rsid w:val="0055005A"/>
    <w:rsid w:val="00550B26"/>
    <w:rsid w:val="00550CF1"/>
    <w:rsid w:val="0055272E"/>
    <w:rsid w:val="005532C2"/>
    <w:rsid w:val="00553FF4"/>
    <w:rsid w:val="005541B2"/>
    <w:rsid w:val="00554308"/>
    <w:rsid w:val="00555590"/>
    <w:rsid w:val="00556C57"/>
    <w:rsid w:val="005578D4"/>
    <w:rsid w:val="00560AA7"/>
    <w:rsid w:val="00561421"/>
    <w:rsid w:val="00561554"/>
    <w:rsid w:val="00562AD2"/>
    <w:rsid w:val="00562EA2"/>
    <w:rsid w:val="005644D0"/>
    <w:rsid w:val="005646A7"/>
    <w:rsid w:val="005654D5"/>
    <w:rsid w:val="00565ED9"/>
    <w:rsid w:val="005660A2"/>
    <w:rsid w:val="00566803"/>
    <w:rsid w:val="00566AF0"/>
    <w:rsid w:val="00567061"/>
    <w:rsid w:val="00567D1C"/>
    <w:rsid w:val="00570182"/>
    <w:rsid w:val="005712F8"/>
    <w:rsid w:val="00572234"/>
    <w:rsid w:val="00572734"/>
    <w:rsid w:val="005729D5"/>
    <w:rsid w:val="00572FAE"/>
    <w:rsid w:val="00573074"/>
    <w:rsid w:val="00574E3E"/>
    <w:rsid w:val="005768AE"/>
    <w:rsid w:val="005776B1"/>
    <w:rsid w:val="00577938"/>
    <w:rsid w:val="00577CB9"/>
    <w:rsid w:val="0058019D"/>
    <w:rsid w:val="00580FCD"/>
    <w:rsid w:val="00581B25"/>
    <w:rsid w:val="00582854"/>
    <w:rsid w:val="00582915"/>
    <w:rsid w:val="00583D49"/>
    <w:rsid w:val="0058480C"/>
    <w:rsid w:val="00584A00"/>
    <w:rsid w:val="00585726"/>
    <w:rsid w:val="00586115"/>
    <w:rsid w:val="005861AD"/>
    <w:rsid w:val="005862DA"/>
    <w:rsid w:val="0058706E"/>
    <w:rsid w:val="00587EEC"/>
    <w:rsid w:val="00587FB3"/>
    <w:rsid w:val="0059086C"/>
    <w:rsid w:val="00591462"/>
    <w:rsid w:val="00592558"/>
    <w:rsid w:val="00592B16"/>
    <w:rsid w:val="00592DD4"/>
    <w:rsid w:val="0059339D"/>
    <w:rsid w:val="0059376D"/>
    <w:rsid w:val="005939CA"/>
    <w:rsid w:val="00593AF8"/>
    <w:rsid w:val="0059438E"/>
    <w:rsid w:val="00594558"/>
    <w:rsid w:val="00594E79"/>
    <w:rsid w:val="00595CBC"/>
    <w:rsid w:val="00596790"/>
    <w:rsid w:val="00596D9F"/>
    <w:rsid w:val="00597B32"/>
    <w:rsid w:val="005A1F9A"/>
    <w:rsid w:val="005A2897"/>
    <w:rsid w:val="005A3337"/>
    <w:rsid w:val="005A3FB6"/>
    <w:rsid w:val="005A43FB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15BE"/>
    <w:rsid w:val="005B1768"/>
    <w:rsid w:val="005B21EC"/>
    <w:rsid w:val="005B3053"/>
    <w:rsid w:val="005B5152"/>
    <w:rsid w:val="005C0C3A"/>
    <w:rsid w:val="005C0D65"/>
    <w:rsid w:val="005C1039"/>
    <w:rsid w:val="005C1E4F"/>
    <w:rsid w:val="005C2730"/>
    <w:rsid w:val="005C28D5"/>
    <w:rsid w:val="005C2A5C"/>
    <w:rsid w:val="005C41AA"/>
    <w:rsid w:val="005C4948"/>
    <w:rsid w:val="005C4FF1"/>
    <w:rsid w:val="005C5E2F"/>
    <w:rsid w:val="005D0453"/>
    <w:rsid w:val="005D0D4B"/>
    <w:rsid w:val="005D3B1B"/>
    <w:rsid w:val="005D4072"/>
    <w:rsid w:val="005D493C"/>
    <w:rsid w:val="005D533B"/>
    <w:rsid w:val="005D5488"/>
    <w:rsid w:val="005D6147"/>
    <w:rsid w:val="005D63CA"/>
    <w:rsid w:val="005D6B46"/>
    <w:rsid w:val="005D74D5"/>
    <w:rsid w:val="005D7749"/>
    <w:rsid w:val="005D7C72"/>
    <w:rsid w:val="005E1915"/>
    <w:rsid w:val="005E1EB5"/>
    <w:rsid w:val="005E204A"/>
    <w:rsid w:val="005E2463"/>
    <w:rsid w:val="005E2A6E"/>
    <w:rsid w:val="005E2E56"/>
    <w:rsid w:val="005E3112"/>
    <w:rsid w:val="005E31C0"/>
    <w:rsid w:val="005E34AF"/>
    <w:rsid w:val="005E3BD6"/>
    <w:rsid w:val="005E5C1E"/>
    <w:rsid w:val="005F021D"/>
    <w:rsid w:val="005F1A27"/>
    <w:rsid w:val="005F2981"/>
    <w:rsid w:val="005F2D39"/>
    <w:rsid w:val="005F31D5"/>
    <w:rsid w:val="005F3295"/>
    <w:rsid w:val="005F3347"/>
    <w:rsid w:val="005F49DC"/>
    <w:rsid w:val="005F5725"/>
    <w:rsid w:val="005F5859"/>
    <w:rsid w:val="005F7622"/>
    <w:rsid w:val="006006A9"/>
    <w:rsid w:val="0060140B"/>
    <w:rsid w:val="00602AE1"/>
    <w:rsid w:val="006040CA"/>
    <w:rsid w:val="00605021"/>
    <w:rsid w:val="00605148"/>
    <w:rsid w:val="00610778"/>
    <w:rsid w:val="00610781"/>
    <w:rsid w:val="00610AE6"/>
    <w:rsid w:val="00610EAA"/>
    <w:rsid w:val="00611816"/>
    <w:rsid w:val="00611AD0"/>
    <w:rsid w:val="0061299D"/>
    <w:rsid w:val="00612FA4"/>
    <w:rsid w:val="006132A9"/>
    <w:rsid w:val="00613856"/>
    <w:rsid w:val="0061455B"/>
    <w:rsid w:val="00614643"/>
    <w:rsid w:val="00616423"/>
    <w:rsid w:val="006167B5"/>
    <w:rsid w:val="00616BCF"/>
    <w:rsid w:val="00616C8E"/>
    <w:rsid w:val="0062037E"/>
    <w:rsid w:val="0062086E"/>
    <w:rsid w:val="006211A7"/>
    <w:rsid w:val="00621A0A"/>
    <w:rsid w:val="0062507B"/>
    <w:rsid w:val="00625EC3"/>
    <w:rsid w:val="00627A0F"/>
    <w:rsid w:val="00627A97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3F1A"/>
    <w:rsid w:val="00634FB7"/>
    <w:rsid w:val="0063685C"/>
    <w:rsid w:val="00637496"/>
    <w:rsid w:val="00637A54"/>
    <w:rsid w:val="00642D80"/>
    <w:rsid w:val="006436AD"/>
    <w:rsid w:val="006436CC"/>
    <w:rsid w:val="00644E3C"/>
    <w:rsid w:val="00645002"/>
    <w:rsid w:val="006453C1"/>
    <w:rsid w:val="006454EB"/>
    <w:rsid w:val="00646121"/>
    <w:rsid w:val="00647499"/>
    <w:rsid w:val="00647E21"/>
    <w:rsid w:val="00650865"/>
    <w:rsid w:val="0065153B"/>
    <w:rsid w:val="00652464"/>
    <w:rsid w:val="006527F5"/>
    <w:rsid w:val="00652B18"/>
    <w:rsid w:val="00654565"/>
    <w:rsid w:val="00656371"/>
    <w:rsid w:val="00657952"/>
    <w:rsid w:val="00657B06"/>
    <w:rsid w:val="00657CB3"/>
    <w:rsid w:val="00661130"/>
    <w:rsid w:val="00662810"/>
    <w:rsid w:val="00663AF6"/>
    <w:rsid w:val="00664087"/>
    <w:rsid w:val="006645AE"/>
    <w:rsid w:val="00664AAD"/>
    <w:rsid w:val="00665649"/>
    <w:rsid w:val="00665BCF"/>
    <w:rsid w:val="00665CB4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7F5"/>
    <w:rsid w:val="00674D19"/>
    <w:rsid w:val="00674EF8"/>
    <w:rsid w:val="0067685E"/>
    <w:rsid w:val="00676B76"/>
    <w:rsid w:val="00680220"/>
    <w:rsid w:val="006802DC"/>
    <w:rsid w:val="006810E4"/>
    <w:rsid w:val="00681979"/>
    <w:rsid w:val="00681E1E"/>
    <w:rsid w:val="0068248C"/>
    <w:rsid w:val="00682ACA"/>
    <w:rsid w:val="00682E67"/>
    <w:rsid w:val="006838D6"/>
    <w:rsid w:val="00684163"/>
    <w:rsid w:val="00684293"/>
    <w:rsid w:val="00685AB7"/>
    <w:rsid w:val="00686250"/>
    <w:rsid w:val="00686510"/>
    <w:rsid w:val="006867EE"/>
    <w:rsid w:val="00686D9B"/>
    <w:rsid w:val="00687562"/>
    <w:rsid w:val="00690636"/>
    <w:rsid w:val="00690D0A"/>
    <w:rsid w:val="006912F5"/>
    <w:rsid w:val="00693315"/>
    <w:rsid w:val="00693BF7"/>
    <w:rsid w:val="0069457E"/>
    <w:rsid w:val="00694C90"/>
    <w:rsid w:val="00694D03"/>
    <w:rsid w:val="00696090"/>
    <w:rsid w:val="006970C0"/>
    <w:rsid w:val="00697D49"/>
    <w:rsid w:val="006A0523"/>
    <w:rsid w:val="006A05B1"/>
    <w:rsid w:val="006A0770"/>
    <w:rsid w:val="006A0D6D"/>
    <w:rsid w:val="006A3F15"/>
    <w:rsid w:val="006A459F"/>
    <w:rsid w:val="006A47F3"/>
    <w:rsid w:val="006A4BCA"/>
    <w:rsid w:val="006A4CEA"/>
    <w:rsid w:val="006A6577"/>
    <w:rsid w:val="006A7780"/>
    <w:rsid w:val="006B0913"/>
    <w:rsid w:val="006B12EB"/>
    <w:rsid w:val="006B14E7"/>
    <w:rsid w:val="006B22EA"/>
    <w:rsid w:val="006B25E7"/>
    <w:rsid w:val="006B27CC"/>
    <w:rsid w:val="006B3204"/>
    <w:rsid w:val="006B3699"/>
    <w:rsid w:val="006B39CE"/>
    <w:rsid w:val="006B50AB"/>
    <w:rsid w:val="006B5354"/>
    <w:rsid w:val="006B56B8"/>
    <w:rsid w:val="006B59B8"/>
    <w:rsid w:val="006B5BA4"/>
    <w:rsid w:val="006B5E1C"/>
    <w:rsid w:val="006B5EFC"/>
    <w:rsid w:val="006B60FA"/>
    <w:rsid w:val="006B68A3"/>
    <w:rsid w:val="006B7E93"/>
    <w:rsid w:val="006C0D13"/>
    <w:rsid w:val="006C26CB"/>
    <w:rsid w:val="006C2CDA"/>
    <w:rsid w:val="006C30CE"/>
    <w:rsid w:val="006C3288"/>
    <w:rsid w:val="006C3786"/>
    <w:rsid w:val="006C4679"/>
    <w:rsid w:val="006C507F"/>
    <w:rsid w:val="006C5EFF"/>
    <w:rsid w:val="006D004D"/>
    <w:rsid w:val="006D1586"/>
    <w:rsid w:val="006D18E0"/>
    <w:rsid w:val="006D298A"/>
    <w:rsid w:val="006D4348"/>
    <w:rsid w:val="006D4947"/>
    <w:rsid w:val="006D535D"/>
    <w:rsid w:val="006D5538"/>
    <w:rsid w:val="006D5541"/>
    <w:rsid w:val="006D6953"/>
    <w:rsid w:val="006D6EAC"/>
    <w:rsid w:val="006D73AB"/>
    <w:rsid w:val="006E0F77"/>
    <w:rsid w:val="006E1066"/>
    <w:rsid w:val="006E25E4"/>
    <w:rsid w:val="006E2647"/>
    <w:rsid w:val="006E2FB4"/>
    <w:rsid w:val="006E3210"/>
    <w:rsid w:val="006E3E1F"/>
    <w:rsid w:val="006E58FE"/>
    <w:rsid w:val="006F01DA"/>
    <w:rsid w:val="006F069B"/>
    <w:rsid w:val="006F0845"/>
    <w:rsid w:val="006F19DA"/>
    <w:rsid w:val="006F1ED1"/>
    <w:rsid w:val="006F27A7"/>
    <w:rsid w:val="006F27FD"/>
    <w:rsid w:val="006F299C"/>
    <w:rsid w:val="006F4879"/>
    <w:rsid w:val="006F5C7E"/>
    <w:rsid w:val="006F5E08"/>
    <w:rsid w:val="006F633E"/>
    <w:rsid w:val="006F7BCF"/>
    <w:rsid w:val="00700640"/>
    <w:rsid w:val="00700B32"/>
    <w:rsid w:val="00700E95"/>
    <w:rsid w:val="0070164E"/>
    <w:rsid w:val="007026E6"/>
    <w:rsid w:val="007028EB"/>
    <w:rsid w:val="0070392A"/>
    <w:rsid w:val="007044D5"/>
    <w:rsid w:val="00705213"/>
    <w:rsid w:val="00705684"/>
    <w:rsid w:val="00706812"/>
    <w:rsid w:val="00710564"/>
    <w:rsid w:val="00710B9D"/>
    <w:rsid w:val="007117F1"/>
    <w:rsid w:val="00712B3F"/>
    <w:rsid w:val="00712E17"/>
    <w:rsid w:val="00713A51"/>
    <w:rsid w:val="00713FBF"/>
    <w:rsid w:val="00715488"/>
    <w:rsid w:val="007157F9"/>
    <w:rsid w:val="00716CF8"/>
    <w:rsid w:val="00717A14"/>
    <w:rsid w:val="007205BC"/>
    <w:rsid w:val="0072121C"/>
    <w:rsid w:val="0072151C"/>
    <w:rsid w:val="00721BCD"/>
    <w:rsid w:val="00722A2B"/>
    <w:rsid w:val="007237A1"/>
    <w:rsid w:val="007248EA"/>
    <w:rsid w:val="00725B23"/>
    <w:rsid w:val="00725FF4"/>
    <w:rsid w:val="007261D1"/>
    <w:rsid w:val="00727331"/>
    <w:rsid w:val="00727742"/>
    <w:rsid w:val="00727B96"/>
    <w:rsid w:val="0073069A"/>
    <w:rsid w:val="00731E54"/>
    <w:rsid w:val="00731E96"/>
    <w:rsid w:val="00731EDE"/>
    <w:rsid w:val="007320E3"/>
    <w:rsid w:val="007327C8"/>
    <w:rsid w:val="00733A91"/>
    <w:rsid w:val="00734276"/>
    <w:rsid w:val="00734B98"/>
    <w:rsid w:val="00736C41"/>
    <w:rsid w:val="00737116"/>
    <w:rsid w:val="00737679"/>
    <w:rsid w:val="00737CFB"/>
    <w:rsid w:val="00740103"/>
    <w:rsid w:val="007402A1"/>
    <w:rsid w:val="007430C7"/>
    <w:rsid w:val="007433AB"/>
    <w:rsid w:val="007440BE"/>
    <w:rsid w:val="007441D8"/>
    <w:rsid w:val="0074442F"/>
    <w:rsid w:val="00745EE3"/>
    <w:rsid w:val="0074666C"/>
    <w:rsid w:val="00746773"/>
    <w:rsid w:val="00746A97"/>
    <w:rsid w:val="00746D4D"/>
    <w:rsid w:val="00746DCD"/>
    <w:rsid w:val="00747456"/>
    <w:rsid w:val="00747B66"/>
    <w:rsid w:val="0075064B"/>
    <w:rsid w:val="00751868"/>
    <w:rsid w:val="00751DD4"/>
    <w:rsid w:val="007530D7"/>
    <w:rsid w:val="00753189"/>
    <w:rsid w:val="00753617"/>
    <w:rsid w:val="007543C4"/>
    <w:rsid w:val="00754478"/>
    <w:rsid w:val="00754A5A"/>
    <w:rsid w:val="00754FB6"/>
    <w:rsid w:val="00755742"/>
    <w:rsid w:val="00756427"/>
    <w:rsid w:val="00756B15"/>
    <w:rsid w:val="0075705A"/>
    <w:rsid w:val="00757990"/>
    <w:rsid w:val="00757F1B"/>
    <w:rsid w:val="007612EF"/>
    <w:rsid w:val="0076135B"/>
    <w:rsid w:val="007620FE"/>
    <w:rsid w:val="0076245F"/>
    <w:rsid w:val="007624BC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3A6A"/>
    <w:rsid w:val="00774D4B"/>
    <w:rsid w:val="007764A0"/>
    <w:rsid w:val="007770A6"/>
    <w:rsid w:val="00777413"/>
    <w:rsid w:val="007804B5"/>
    <w:rsid w:val="0078075C"/>
    <w:rsid w:val="00780BA4"/>
    <w:rsid w:val="007818D9"/>
    <w:rsid w:val="00781B5E"/>
    <w:rsid w:val="00781E40"/>
    <w:rsid w:val="00782C8C"/>
    <w:rsid w:val="00782DE7"/>
    <w:rsid w:val="007831AD"/>
    <w:rsid w:val="00784699"/>
    <w:rsid w:val="007859E4"/>
    <w:rsid w:val="00785CCE"/>
    <w:rsid w:val="007869F9"/>
    <w:rsid w:val="007870C7"/>
    <w:rsid w:val="007878CC"/>
    <w:rsid w:val="00787ED0"/>
    <w:rsid w:val="00787F78"/>
    <w:rsid w:val="00793508"/>
    <w:rsid w:val="00794146"/>
    <w:rsid w:val="007942BC"/>
    <w:rsid w:val="00795894"/>
    <w:rsid w:val="00795FA0"/>
    <w:rsid w:val="00797AC5"/>
    <w:rsid w:val="00797F61"/>
    <w:rsid w:val="007A0765"/>
    <w:rsid w:val="007A0C8D"/>
    <w:rsid w:val="007A0DDC"/>
    <w:rsid w:val="007A1128"/>
    <w:rsid w:val="007A1BA9"/>
    <w:rsid w:val="007A2B24"/>
    <w:rsid w:val="007A32F9"/>
    <w:rsid w:val="007A3D84"/>
    <w:rsid w:val="007A4D02"/>
    <w:rsid w:val="007B07C3"/>
    <w:rsid w:val="007B0A54"/>
    <w:rsid w:val="007B0BEB"/>
    <w:rsid w:val="007B1930"/>
    <w:rsid w:val="007B193F"/>
    <w:rsid w:val="007B293F"/>
    <w:rsid w:val="007B381D"/>
    <w:rsid w:val="007B47C9"/>
    <w:rsid w:val="007B4A58"/>
    <w:rsid w:val="007B5A12"/>
    <w:rsid w:val="007B6C1F"/>
    <w:rsid w:val="007B6C9C"/>
    <w:rsid w:val="007C0C77"/>
    <w:rsid w:val="007C17CE"/>
    <w:rsid w:val="007C193E"/>
    <w:rsid w:val="007C1DE2"/>
    <w:rsid w:val="007C2076"/>
    <w:rsid w:val="007C3066"/>
    <w:rsid w:val="007C3A23"/>
    <w:rsid w:val="007C532E"/>
    <w:rsid w:val="007C74ED"/>
    <w:rsid w:val="007D25D1"/>
    <w:rsid w:val="007D2D81"/>
    <w:rsid w:val="007D4F92"/>
    <w:rsid w:val="007D5098"/>
    <w:rsid w:val="007D6F0A"/>
    <w:rsid w:val="007D7C9C"/>
    <w:rsid w:val="007D7EDE"/>
    <w:rsid w:val="007E0103"/>
    <w:rsid w:val="007E0405"/>
    <w:rsid w:val="007E060D"/>
    <w:rsid w:val="007E099C"/>
    <w:rsid w:val="007E0FB5"/>
    <w:rsid w:val="007E1A9E"/>
    <w:rsid w:val="007E3D67"/>
    <w:rsid w:val="007E4127"/>
    <w:rsid w:val="007E4354"/>
    <w:rsid w:val="007E7259"/>
    <w:rsid w:val="007E73D5"/>
    <w:rsid w:val="007F02BA"/>
    <w:rsid w:val="007F0378"/>
    <w:rsid w:val="007F1279"/>
    <w:rsid w:val="007F22AA"/>
    <w:rsid w:val="007F270D"/>
    <w:rsid w:val="007F3463"/>
    <w:rsid w:val="007F3F57"/>
    <w:rsid w:val="007F44E6"/>
    <w:rsid w:val="007F5FD5"/>
    <w:rsid w:val="007F67E0"/>
    <w:rsid w:val="007F7A3B"/>
    <w:rsid w:val="007F7AB5"/>
    <w:rsid w:val="00800D93"/>
    <w:rsid w:val="00802AA7"/>
    <w:rsid w:val="00803B0F"/>
    <w:rsid w:val="0080460A"/>
    <w:rsid w:val="00804A5E"/>
    <w:rsid w:val="00805625"/>
    <w:rsid w:val="008059F8"/>
    <w:rsid w:val="00806512"/>
    <w:rsid w:val="00806673"/>
    <w:rsid w:val="0080678B"/>
    <w:rsid w:val="00807AD5"/>
    <w:rsid w:val="0081011E"/>
    <w:rsid w:val="0081063D"/>
    <w:rsid w:val="0081084D"/>
    <w:rsid w:val="00810B87"/>
    <w:rsid w:val="00810D1D"/>
    <w:rsid w:val="00811871"/>
    <w:rsid w:val="00813C08"/>
    <w:rsid w:val="00817EB7"/>
    <w:rsid w:val="00820DB8"/>
    <w:rsid w:val="00820E66"/>
    <w:rsid w:val="00820FF6"/>
    <w:rsid w:val="00823FEA"/>
    <w:rsid w:val="0082416E"/>
    <w:rsid w:val="00825478"/>
    <w:rsid w:val="00825CB5"/>
    <w:rsid w:val="008317A5"/>
    <w:rsid w:val="00831BD7"/>
    <w:rsid w:val="00832197"/>
    <w:rsid w:val="00833AD6"/>
    <w:rsid w:val="00834B9B"/>
    <w:rsid w:val="008359E4"/>
    <w:rsid w:val="00836BCE"/>
    <w:rsid w:val="008375A8"/>
    <w:rsid w:val="00837932"/>
    <w:rsid w:val="008412CE"/>
    <w:rsid w:val="00841F59"/>
    <w:rsid w:val="0084274D"/>
    <w:rsid w:val="008434DE"/>
    <w:rsid w:val="00843508"/>
    <w:rsid w:val="00845114"/>
    <w:rsid w:val="00845BD0"/>
    <w:rsid w:val="0084675F"/>
    <w:rsid w:val="00846B8E"/>
    <w:rsid w:val="00847316"/>
    <w:rsid w:val="00847683"/>
    <w:rsid w:val="00847F22"/>
    <w:rsid w:val="00850678"/>
    <w:rsid w:val="0085104D"/>
    <w:rsid w:val="008519E0"/>
    <w:rsid w:val="00851B92"/>
    <w:rsid w:val="00853678"/>
    <w:rsid w:val="00853BBE"/>
    <w:rsid w:val="008543EC"/>
    <w:rsid w:val="00855D57"/>
    <w:rsid w:val="00855F0F"/>
    <w:rsid w:val="00856401"/>
    <w:rsid w:val="00856BC9"/>
    <w:rsid w:val="0085783C"/>
    <w:rsid w:val="008604F6"/>
    <w:rsid w:val="008610C5"/>
    <w:rsid w:val="0086164E"/>
    <w:rsid w:val="00861A6E"/>
    <w:rsid w:val="00864078"/>
    <w:rsid w:val="00864DF0"/>
    <w:rsid w:val="0086500A"/>
    <w:rsid w:val="00865AAB"/>
    <w:rsid w:val="00866A78"/>
    <w:rsid w:val="00867598"/>
    <w:rsid w:val="00867C54"/>
    <w:rsid w:val="008701A9"/>
    <w:rsid w:val="008707D9"/>
    <w:rsid w:val="00870BC5"/>
    <w:rsid w:val="00870FB7"/>
    <w:rsid w:val="0087253E"/>
    <w:rsid w:val="008742E6"/>
    <w:rsid w:val="00874366"/>
    <w:rsid w:val="00874CB5"/>
    <w:rsid w:val="00874D0A"/>
    <w:rsid w:val="00875264"/>
    <w:rsid w:val="00875810"/>
    <w:rsid w:val="008759C6"/>
    <w:rsid w:val="00877063"/>
    <w:rsid w:val="008777A4"/>
    <w:rsid w:val="0088143D"/>
    <w:rsid w:val="008829BA"/>
    <w:rsid w:val="00882F86"/>
    <w:rsid w:val="0088453C"/>
    <w:rsid w:val="00884BCD"/>
    <w:rsid w:val="00884E1E"/>
    <w:rsid w:val="00884F29"/>
    <w:rsid w:val="00885634"/>
    <w:rsid w:val="00886078"/>
    <w:rsid w:val="00886191"/>
    <w:rsid w:val="008863D5"/>
    <w:rsid w:val="00886BB7"/>
    <w:rsid w:val="0088763F"/>
    <w:rsid w:val="0089024E"/>
    <w:rsid w:val="00891539"/>
    <w:rsid w:val="00891C09"/>
    <w:rsid w:val="00892E2C"/>
    <w:rsid w:val="00893205"/>
    <w:rsid w:val="00894BF5"/>
    <w:rsid w:val="00897374"/>
    <w:rsid w:val="008A0616"/>
    <w:rsid w:val="008A2815"/>
    <w:rsid w:val="008A2865"/>
    <w:rsid w:val="008A3AC4"/>
    <w:rsid w:val="008A4962"/>
    <w:rsid w:val="008A58FB"/>
    <w:rsid w:val="008A6F04"/>
    <w:rsid w:val="008A7019"/>
    <w:rsid w:val="008A7813"/>
    <w:rsid w:val="008B0253"/>
    <w:rsid w:val="008B0DE1"/>
    <w:rsid w:val="008B15E3"/>
    <w:rsid w:val="008B1DBE"/>
    <w:rsid w:val="008B1EF1"/>
    <w:rsid w:val="008B208F"/>
    <w:rsid w:val="008B28B1"/>
    <w:rsid w:val="008B2E28"/>
    <w:rsid w:val="008B36A1"/>
    <w:rsid w:val="008B4714"/>
    <w:rsid w:val="008B5177"/>
    <w:rsid w:val="008B57CC"/>
    <w:rsid w:val="008B5B0F"/>
    <w:rsid w:val="008B6F41"/>
    <w:rsid w:val="008C0392"/>
    <w:rsid w:val="008C0CC0"/>
    <w:rsid w:val="008C1404"/>
    <w:rsid w:val="008C1668"/>
    <w:rsid w:val="008C192D"/>
    <w:rsid w:val="008C1D79"/>
    <w:rsid w:val="008C1F11"/>
    <w:rsid w:val="008C1F51"/>
    <w:rsid w:val="008C1FF1"/>
    <w:rsid w:val="008C2143"/>
    <w:rsid w:val="008C2CA9"/>
    <w:rsid w:val="008C341F"/>
    <w:rsid w:val="008C4431"/>
    <w:rsid w:val="008C5878"/>
    <w:rsid w:val="008C59D8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3E6A"/>
    <w:rsid w:val="008D422E"/>
    <w:rsid w:val="008D5026"/>
    <w:rsid w:val="008D532D"/>
    <w:rsid w:val="008D53F8"/>
    <w:rsid w:val="008D635D"/>
    <w:rsid w:val="008D7E90"/>
    <w:rsid w:val="008E047B"/>
    <w:rsid w:val="008E1467"/>
    <w:rsid w:val="008E1828"/>
    <w:rsid w:val="008E1E70"/>
    <w:rsid w:val="008E3439"/>
    <w:rsid w:val="008E4925"/>
    <w:rsid w:val="008E518F"/>
    <w:rsid w:val="008E5980"/>
    <w:rsid w:val="008E7369"/>
    <w:rsid w:val="008E736E"/>
    <w:rsid w:val="008E73F5"/>
    <w:rsid w:val="008E756C"/>
    <w:rsid w:val="008F044F"/>
    <w:rsid w:val="008F110B"/>
    <w:rsid w:val="008F1729"/>
    <w:rsid w:val="008F1DDA"/>
    <w:rsid w:val="008F2A59"/>
    <w:rsid w:val="008F4E9C"/>
    <w:rsid w:val="008F59D4"/>
    <w:rsid w:val="008F6254"/>
    <w:rsid w:val="00900338"/>
    <w:rsid w:val="0090081C"/>
    <w:rsid w:val="009017B7"/>
    <w:rsid w:val="009017BA"/>
    <w:rsid w:val="0090234A"/>
    <w:rsid w:val="00903A4F"/>
    <w:rsid w:val="0090451A"/>
    <w:rsid w:val="00904E6E"/>
    <w:rsid w:val="009052C8"/>
    <w:rsid w:val="00905715"/>
    <w:rsid w:val="0090675B"/>
    <w:rsid w:val="00906A4D"/>
    <w:rsid w:val="00907C77"/>
    <w:rsid w:val="00910744"/>
    <w:rsid w:val="009150C7"/>
    <w:rsid w:val="00915330"/>
    <w:rsid w:val="00915A5B"/>
    <w:rsid w:val="00916F69"/>
    <w:rsid w:val="00917901"/>
    <w:rsid w:val="00917B28"/>
    <w:rsid w:val="00917E09"/>
    <w:rsid w:val="00920579"/>
    <w:rsid w:val="00921496"/>
    <w:rsid w:val="009216D4"/>
    <w:rsid w:val="0092237B"/>
    <w:rsid w:val="009227A7"/>
    <w:rsid w:val="00923194"/>
    <w:rsid w:val="00923DF4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0FBA"/>
    <w:rsid w:val="00932567"/>
    <w:rsid w:val="00933802"/>
    <w:rsid w:val="0093513E"/>
    <w:rsid w:val="0093656E"/>
    <w:rsid w:val="00936854"/>
    <w:rsid w:val="009370E2"/>
    <w:rsid w:val="00937B7F"/>
    <w:rsid w:val="00937DBD"/>
    <w:rsid w:val="0094019C"/>
    <w:rsid w:val="0094045C"/>
    <w:rsid w:val="00941108"/>
    <w:rsid w:val="00942024"/>
    <w:rsid w:val="00945B30"/>
    <w:rsid w:val="00946977"/>
    <w:rsid w:val="00946AD3"/>
    <w:rsid w:val="00946BCC"/>
    <w:rsid w:val="00950225"/>
    <w:rsid w:val="00950354"/>
    <w:rsid w:val="009515D8"/>
    <w:rsid w:val="00951A19"/>
    <w:rsid w:val="00952891"/>
    <w:rsid w:val="00952B4B"/>
    <w:rsid w:val="00952F00"/>
    <w:rsid w:val="009531F4"/>
    <w:rsid w:val="00953303"/>
    <w:rsid w:val="0095448C"/>
    <w:rsid w:val="009544F0"/>
    <w:rsid w:val="0095569C"/>
    <w:rsid w:val="009564E9"/>
    <w:rsid w:val="00957611"/>
    <w:rsid w:val="009606A5"/>
    <w:rsid w:val="0096184D"/>
    <w:rsid w:val="009633BE"/>
    <w:rsid w:val="00963A53"/>
    <w:rsid w:val="009642F9"/>
    <w:rsid w:val="00964F78"/>
    <w:rsid w:val="00965E03"/>
    <w:rsid w:val="00965EC4"/>
    <w:rsid w:val="0096677D"/>
    <w:rsid w:val="009669ED"/>
    <w:rsid w:val="00966AE3"/>
    <w:rsid w:val="00967FD8"/>
    <w:rsid w:val="0097000C"/>
    <w:rsid w:val="00970361"/>
    <w:rsid w:val="009708CB"/>
    <w:rsid w:val="00970A6C"/>
    <w:rsid w:val="00970B90"/>
    <w:rsid w:val="009723F6"/>
    <w:rsid w:val="0097293E"/>
    <w:rsid w:val="00972E2B"/>
    <w:rsid w:val="00974080"/>
    <w:rsid w:val="00975543"/>
    <w:rsid w:val="00976158"/>
    <w:rsid w:val="00976C95"/>
    <w:rsid w:val="00977328"/>
    <w:rsid w:val="0097772C"/>
    <w:rsid w:val="00980007"/>
    <w:rsid w:val="0098233A"/>
    <w:rsid w:val="00983541"/>
    <w:rsid w:val="009840C6"/>
    <w:rsid w:val="0098427E"/>
    <w:rsid w:val="00984691"/>
    <w:rsid w:val="009853B2"/>
    <w:rsid w:val="00985C71"/>
    <w:rsid w:val="00986051"/>
    <w:rsid w:val="00987106"/>
    <w:rsid w:val="00987F54"/>
    <w:rsid w:val="009909C9"/>
    <w:rsid w:val="00990C7E"/>
    <w:rsid w:val="00992141"/>
    <w:rsid w:val="009924D4"/>
    <w:rsid w:val="00993AFD"/>
    <w:rsid w:val="00994786"/>
    <w:rsid w:val="00995801"/>
    <w:rsid w:val="00996281"/>
    <w:rsid w:val="009962F4"/>
    <w:rsid w:val="0099682D"/>
    <w:rsid w:val="009A0F9C"/>
    <w:rsid w:val="009A108C"/>
    <w:rsid w:val="009A1385"/>
    <w:rsid w:val="009A5054"/>
    <w:rsid w:val="009A5BAD"/>
    <w:rsid w:val="009A700F"/>
    <w:rsid w:val="009A787E"/>
    <w:rsid w:val="009B10E3"/>
    <w:rsid w:val="009B26B0"/>
    <w:rsid w:val="009B2C8B"/>
    <w:rsid w:val="009B30BE"/>
    <w:rsid w:val="009B3F86"/>
    <w:rsid w:val="009B49E3"/>
    <w:rsid w:val="009B4C46"/>
    <w:rsid w:val="009B5996"/>
    <w:rsid w:val="009B5C97"/>
    <w:rsid w:val="009B6825"/>
    <w:rsid w:val="009B6CB5"/>
    <w:rsid w:val="009B71E7"/>
    <w:rsid w:val="009B7663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782"/>
    <w:rsid w:val="009D0961"/>
    <w:rsid w:val="009D0984"/>
    <w:rsid w:val="009D128A"/>
    <w:rsid w:val="009D19A6"/>
    <w:rsid w:val="009D1B67"/>
    <w:rsid w:val="009D240B"/>
    <w:rsid w:val="009D2D17"/>
    <w:rsid w:val="009D3438"/>
    <w:rsid w:val="009D3FFA"/>
    <w:rsid w:val="009D41D3"/>
    <w:rsid w:val="009D493F"/>
    <w:rsid w:val="009D52B8"/>
    <w:rsid w:val="009D5482"/>
    <w:rsid w:val="009D597B"/>
    <w:rsid w:val="009D5AEF"/>
    <w:rsid w:val="009D63FF"/>
    <w:rsid w:val="009D66AA"/>
    <w:rsid w:val="009E0C12"/>
    <w:rsid w:val="009E2F48"/>
    <w:rsid w:val="009E32A9"/>
    <w:rsid w:val="009E42FB"/>
    <w:rsid w:val="009E4DD8"/>
    <w:rsid w:val="009E6199"/>
    <w:rsid w:val="009E6480"/>
    <w:rsid w:val="009E673F"/>
    <w:rsid w:val="009E697F"/>
    <w:rsid w:val="009E78B3"/>
    <w:rsid w:val="009E7A5A"/>
    <w:rsid w:val="009F05FB"/>
    <w:rsid w:val="009F0848"/>
    <w:rsid w:val="009F12EE"/>
    <w:rsid w:val="009F1E3F"/>
    <w:rsid w:val="009F1F43"/>
    <w:rsid w:val="009F21D9"/>
    <w:rsid w:val="009F2474"/>
    <w:rsid w:val="009F2632"/>
    <w:rsid w:val="009F2D75"/>
    <w:rsid w:val="009F3811"/>
    <w:rsid w:val="009F39C3"/>
    <w:rsid w:val="009F3B0A"/>
    <w:rsid w:val="009F440B"/>
    <w:rsid w:val="009F5592"/>
    <w:rsid w:val="009F55E5"/>
    <w:rsid w:val="009F653B"/>
    <w:rsid w:val="009F6A20"/>
    <w:rsid w:val="009F78BC"/>
    <w:rsid w:val="009F7F8E"/>
    <w:rsid w:val="00A01105"/>
    <w:rsid w:val="00A02C71"/>
    <w:rsid w:val="00A04A48"/>
    <w:rsid w:val="00A058DE"/>
    <w:rsid w:val="00A06F0D"/>
    <w:rsid w:val="00A07B4A"/>
    <w:rsid w:val="00A109FC"/>
    <w:rsid w:val="00A11037"/>
    <w:rsid w:val="00A11317"/>
    <w:rsid w:val="00A11457"/>
    <w:rsid w:val="00A11B45"/>
    <w:rsid w:val="00A13238"/>
    <w:rsid w:val="00A1396D"/>
    <w:rsid w:val="00A1496F"/>
    <w:rsid w:val="00A14F10"/>
    <w:rsid w:val="00A15113"/>
    <w:rsid w:val="00A15848"/>
    <w:rsid w:val="00A15C1F"/>
    <w:rsid w:val="00A1668A"/>
    <w:rsid w:val="00A1706B"/>
    <w:rsid w:val="00A17D89"/>
    <w:rsid w:val="00A20AD7"/>
    <w:rsid w:val="00A20F9C"/>
    <w:rsid w:val="00A21301"/>
    <w:rsid w:val="00A21479"/>
    <w:rsid w:val="00A21AB8"/>
    <w:rsid w:val="00A226A4"/>
    <w:rsid w:val="00A22732"/>
    <w:rsid w:val="00A23E2D"/>
    <w:rsid w:val="00A2408E"/>
    <w:rsid w:val="00A241DF"/>
    <w:rsid w:val="00A252F4"/>
    <w:rsid w:val="00A26049"/>
    <w:rsid w:val="00A265E6"/>
    <w:rsid w:val="00A273BC"/>
    <w:rsid w:val="00A27CD6"/>
    <w:rsid w:val="00A27E94"/>
    <w:rsid w:val="00A30BEB"/>
    <w:rsid w:val="00A311C0"/>
    <w:rsid w:val="00A32123"/>
    <w:rsid w:val="00A32689"/>
    <w:rsid w:val="00A34325"/>
    <w:rsid w:val="00A35094"/>
    <w:rsid w:val="00A363E1"/>
    <w:rsid w:val="00A36B8F"/>
    <w:rsid w:val="00A36BB8"/>
    <w:rsid w:val="00A375E2"/>
    <w:rsid w:val="00A40C8E"/>
    <w:rsid w:val="00A41D36"/>
    <w:rsid w:val="00A42022"/>
    <w:rsid w:val="00A4212B"/>
    <w:rsid w:val="00A42222"/>
    <w:rsid w:val="00A4222E"/>
    <w:rsid w:val="00A42998"/>
    <w:rsid w:val="00A429E8"/>
    <w:rsid w:val="00A44B09"/>
    <w:rsid w:val="00A44F50"/>
    <w:rsid w:val="00A44FFE"/>
    <w:rsid w:val="00A456CA"/>
    <w:rsid w:val="00A45C2E"/>
    <w:rsid w:val="00A45EFD"/>
    <w:rsid w:val="00A46B61"/>
    <w:rsid w:val="00A471BB"/>
    <w:rsid w:val="00A4737C"/>
    <w:rsid w:val="00A52CCD"/>
    <w:rsid w:val="00A53230"/>
    <w:rsid w:val="00A55359"/>
    <w:rsid w:val="00A57208"/>
    <w:rsid w:val="00A579AF"/>
    <w:rsid w:val="00A57F67"/>
    <w:rsid w:val="00A57FF8"/>
    <w:rsid w:val="00A60385"/>
    <w:rsid w:val="00A60BB7"/>
    <w:rsid w:val="00A60CB9"/>
    <w:rsid w:val="00A61848"/>
    <w:rsid w:val="00A62152"/>
    <w:rsid w:val="00A637C8"/>
    <w:rsid w:val="00A63962"/>
    <w:rsid w:val="00A63DDE"/>
    <w:rsid w:val="00A63F65"/>
    <w:rsid w:val="00A641BE"/>
    <w:rsid w:val="00A64644"/>
    <w:rsid w:val="00A64B6C"/>
    <w:rsid w:val="00A6530B"/>
    <w:rsid w:val="00A660A7"/>
    <w:rsid w:val="00A666C5"/>
    <w:rsid w:val="00A66A9F"/>
    <w:rsid w:val="00A67154"/>
    <w:rsid w:val="00A67EBC"/>
    <w:rsid w:val="00A713E3"/>
    <w:rsid w:val="00A717E1"/>
    <w:rsid w:val="00A722F3"/>
    <w:rsid w:val="00A72F1E"/>
    <w:rsid w:val="00A7308A"/>
    <w:rsid w:val="00A7325F"/>
    <w:rsid w:val="00A75E65"/>
    <w:rsid w:val="00A75F30"/>
    <w:rsid w:val="00A763CD"/>
    <w:rsid w:val="00A7673F"/>
    <w:rsid w:val="00A7738F"/>
    <w:rsid w:val="00A7750C"/>
    <w:rsid w:val="00A7751F"/>
    <w:rsid w:val="00A77FD4"/>
    <w:rsid w:val="00A81ABE"/>
    <w:rsid w:val="00A8238E"/>
    <w:rsid w:val="00A82DB6"/>
    <w:rsid w:val="00A830E3"/>
    <w:rsid w:val="00A839A7"/>
    <w:rsid w:val="00A83FAD"/>
    <w:rsid w:val="00A84751"/>
    <w:rsid w:val="00A8770B"/>
    <w:rsid w:val="00A90C5E"/>
    <w:rsid w:val="00A90DE5"/>
    <w:rsid w:val="00A9116D"/>
    <w:rsid w:val="00A91E62"/>
    <w:rsid w:val="00A925FD"/>
    <w:rsid w:val="00A92DEC"/>
    <w:rsid w:val="00A93275"/>
    <w:rsid w:val="00A93654"/>
    <w:rsid w:val="00A93F17"/>
    <w:rsid w:val="00A93F7B"/>
    <w:rsid w:val="00A94B6B"/>
    <w:rsid w:val="00A94BB9"/>
    <w:rsid w:val="00A954D8"/>
    <w:rsid w:val="00A954FC"/>
    <w:rsid w:val="00A954FF"/>
    <w:rsid w:val="00A9569D"/>
    <w:rsid w:val="00A95BE3"/>
    <w:rsid w:val="00A95F6B"/>
    <w:rsid w:val="00A96A4D"/>
    <w:rsid w:val="00A96C4A"/>
    <w:rsid w:val="00A973F5"/>
    <w:rsid w:val="00AA0405"/>
    <w:rsid w:val="00AA0975"/>
    <w:rsid w:val="00AA0B38"/>
    <w:rsid w:val="00AA1238"/>
    <w:rsid w:val="00AA173D"/>
    <w:rsid w:val="00AA22B4"/>
    <w:rsid w:val="00AA370B"/>
    <w:rsid w:val="00AA37B8"/>
    <w:rsid w:val="00AA39BB"/>
    <w:rsid w:val="00AA3AB8"/>
    <w:rsid w:val="00AA40E8"/>
    <w:rsid w:val="00AA5307"/>
    <w:rsid w:val="00AA568F"/>
    <w:rsid w:val="00AA6320"/>
    <w:rsid w:val="00AA6EF9"/>
    <w:rsid w:val="00AA731A"/>
    <w:rsid w:val="00AA77E2"/>
    <w:rsid w:val="00AB054D"/>
    <w:rsid w:val="00AB11D4"/>
    <w:rsid w:val="00AB13F7"/>
    <w:rsid w:val="00AB2B83"/>
    <w:rsid w:val="00AB3C38"/>
    <w:rsid w:val="00AB4F75"/>
    <w:rsid w:val="00AB56E6"/>
    <w:rsid w:val="00AB577B"/>
    <w:rsid w:val="00AB58D8"/>
    <w:rsid w:val="00AB6490"/>
    <w:rsid w:val="00AB6F81"/>
    <w:rsid w:val="00AB7809"/>
    <w:rsid w:val="00AC04B9"/>
    <w:rsid w:val="00AC063A"/>
    <w:rsid w:val="00AC08F5"/>
    <w:rsid w:val="00AC0CF1"/>
    <w:rsid w:val="00AC19CD"/>
    <w:rsid w:val="00AC1DA0"/>
    <w:rsid w:val="00AC2486"/>
    <w:rsid w:val="00AC45B4"/>
    <w:rsid w:val="00AC4E52"/>
    <w:rsid w:val="00AC58AE"/>
    <w:rsid w:val="00AC7848"/>
    <w:rsid w:val="00AC7862"/>
    <w:rsid w:val="00AC7937"/>
    <w:rsid w:val="00AC7D55"/>
    <w:rsid w:val="00AC7F85"/>
    <w:rsid w:val="00AD01C0"/>
    <w:rsid w:val="00AD0F02"/>
    <w:rsid w:val="00AD1114"/>
    <w:rsid w:val="00AD14DD"/>
    <w:rsid w:val="00AD2063"/>
    <w:rsid w:val="00AD21C4"/>
    <w:rsid w:val="00AD220D"/>
    <w:rsid w:val="00AD28F4"/>
    <w:rsid w:val="00AD3315"/>
    <w:rsid w:val="00AD4C47"/>
    <w:rsid w:val="00AD4D14"/>
    <w:rsid w:val="00AD4E41"/>
    <w:rsid w:val="00AD6117"/>
    <w:rsid w:val="00AD64C9"/>
    <w:rsid w:val="00AD6ADF"/>
    <w:rsid w:val="00AD6F83"/>
    <w:rsid w:val="00AD7FA6"/>
    <w:rsid w:val="00AE3020"/>
    <w:rsid w:val="00AE4BBB"/>
    <w:rsid w:val="00AE4C25"/>
    <w:rsid w:val="00AE55A7"/>
    <w:rsid w:val="00AE58BB"/>
    <w:rsid w:val="00AE68B4"/>
    <w:rsid w:val="00AE6DC1"/>
    <w:rsid w:val="00AE6E45"/>
    <w:rsid w:val="00AE72E5"/>
    <w:rsid w:val="00AF0071"/>
    <w:rsid w:val="00AF13DD"/>
    <w:rsid w:val="00AF1876"/>
    <w:rsid w:val="00AF40E8"/>
    <w:rsid w:val="00AF513C"/>
    <w:rsid w:val="00AF56C7"/>
    <w:rsid w:val="00AF6466"/>
    <w:rsid w:val="00B001F2"/>
    <w:rsid w:val="00B00654"/>
    <w:rsid w:val="00B01281"/>
    <w:rsid w:val="00B02BEF"/>
    <w:rsid w:val="00B02C74"/>
    <w:rsid w:val="00B044FF"/>
    <w:rsid w:val="00B045B8"/>
    <w:rsid w:val="00B05135"/>
    <w:rsid w:val="00B06036"/>
    <w:rsid w:val="00B07DA6"/>
    <w:rsid w:val="00B07F4F"/>
    <w:rsid w:val="00B101EF"/>
    <w:rsid w:val="00B10508"/>
    <w:rsid w:val="00B10C4B"/>
    <w:rsid w:val="00B1107E"/>
    <w:rsid w:val="00B1142C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F8"/>
    <w:rsid w:val="00B161C1"/>
    <w:rsid w:val="00B16E0A"/>
    <w:rsid w:val="00B16E3A"/>
    <w:rsid w:val="00B171E1"/>
    <w:rsid w:val="00B17F19"/>
    <w:rsid w:val="00B200E2"/>
    <w:rsid w:val="00B2040A"/>
    <w:rsid w:val="00B217C9"/>
    <w:rsid w:val="00B21A2A"/>
    <w:rsid w:val="00B2281C"/>
    <w:rsid w:val="00B22EFF"/>
    <w:rsid w:val="00B230CC"/>
    <w:rsid w:val="00B238C2"/>
    <w:rsid w:val="00B239AD"/>
    <w:rsid w:val="00B248E5"/>
    <w:rsid w:val="00B24BEB"/>
    <w:rsid w:val="00B24E07"/>
    <w:rsid w:val="00B2599D"/>
    <w:rsid w:val="00B25F69"/>
    <w:rsid w:val="00B2610C"/>
    <w:rsid w:val="00B307B4"/>
    <w:rsid w:val="00B30A6D"/>
    <w:rsid w:val="00B30DAA"/>
    <w:rsid w:val="00B313C4"/>
    <w:rsid w:val="00B3190D"/>
    <w:rsid w:val="00B31F4B"/>
    <w:rsid w:val="00B324BA"/>
    <w:rsid w:val="00B32E27"/>
    <w:rsid w:val="00B33D7E"/>
    <w:rsid w:val="00B35020"/>
    <w:rsid w:val="00B35316"/>
    <w:rsid w:val="00B36416"/>
    <w:rsid w:val="00B36B1B"/>
    <w:rsid w:val="00B3723F"/>
    <w:rsid w:val="00B3779E"/>
    <w:rsid w:val="00B37A60"/>
    <w:rsid w:val="00B415FE"/>
    <w:rsid w:val="00B420A0"/>
    <w:rsid w:val="00B42B00"/>
    <w:rsid w:val="00B44675"/>
    <w:rsid w:val="00B44993"/>
    <w:rsid w:val="00B460D5"/>
    <w:rsid w:val="00B464C7"/>
    <w:rsid w:val="00B466E7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36E9"/>
    <w:rsid w:val="00B64C6B"/>
    <w:rsid w:val="00B65BCB"/>
    <w:rsid w:val="00B66609"/>
    <w:rsid w:val="00B700D6"/>
    <w:rsid w:val="00B70DAA"/>
    <w:rsid w:val="00B71723"/>
    <w:rsid w:val="00B71920"/>
    <w:rsid w:val="00B73B57"/>
    <w:rsid w:val="00B73C85"/>
    <w:rsid w:val="00B74921"/>
    <w:rsid w:val="00B74E2E"/>
    <w:rsid w:val="00B74F9B"/>
    <w:rsid w:val="00B75D46"/>
    <w:rsid w:val="00B76604"/>
    <w:rsid w:val="00B76B3E"/>
    <w:rsid w:val="00B77677"/>
    <w:rsid w:val="00B7767A"/>
    <w:rsid w:val="00B80762"/>
    <w:rsid w:val="00B80795"/>
    <w:rsid w:val="00B8101B"/>
    <w:rsid w:val="00B81053"/>
    <w:rsid w:val="00B82AEC"/>
    <w:rsid w:val="00B82BD3"/>
    <w:rsid w:val="00B82D71"/>
    <w:rsid w:val="00B833EC"/>
    <w:rsid w:val="00B87E2B"/>
    <w:rsid w:val="00B92B31"/>
    <w:rsid w:val="00B932FA"/>
    <w:rsid w:val="00B9395D"/>
    <w:rsid w:val="00B93CDF"/>
    <w:rsid w:val="00B94F33"/>
    <w:rsid w:val="00B95465"/>
    <w:rsid w:val="00B9645A"/>
    <w:rsid w:val="00B96BE5"/>
    <w:rsid w:val="00BA088B"/>
    <w:rsid w:val="00BA257C"/>
    <w:rsid w:val="00BA30C9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B0647"/>
    <w:rsid w:val="00BB198B"/>
    <w:rsid w:val="00BB2B1A"/>
    <w:rsid w:val="00BB2D3D"/>
    <w:rsid w:val="00BB2FAA"/>
    <w:rsid w:val="00BB31F1"/>
    <w:rsid w:val="00BB35F2"/>
    <w:rsid w:val="00BB3910"/>
    <w:rsid w:val="00BB4769"/>
    <w:rsid w:val="00BB4E28"/>
    <w:rsid w:val="00BB4EEC"/>
    <w:rsid w:val="00BB5847"/>
    <w:rsid w:val="00BC2E68"/>
    <w:rsid w:val="00BC31E6"/>
    <w:rsid w:val="00BC415E"/>
    <w:rsid w:val="00BC5807"/>
    <w:rsid w:val="00BC6015"/>
    <w:rsid w:val="00BC6279"/>
    <w:rsid w:val="00BC68C3"/>
    <w:rsid w:val="00BD0D48"/>
    <w:rsid w:val="00BD100C"/>
    <w:rsid w:val="00BD150F"/>
    <w:rsid w:val="00BD151B"/>
    <w:rsid w:val="00BD214C"/>
    <w:rsid w:val="00BD22AC"/>
    <w:rsid w:val="00BD50C1"/>
    <w:rsid w:val="00BD5793"/>
    <w:rsid w:val="00BD59AC"/>
    <w:rsid w:val="00BD59F9"/>
    <w:rsid w:val="00BD6282"/>
    <w:rsid w:val="00BD6749"/>
    <w:rsid w:val="00BD6F05"/>
    <w:rsid w:val="00BD77F1"/>
    <w:rsid w:val="00BD7BE1"/>
    <w:rsid w:val="00BE04B9"/>
    <w:rsid w:val="00BE08EC"/>
    <w:rsid w:val="00BE0AF9"/>
    <w:rsid w:val="00BE0D2E"/>
    <w:rsid w:val="00BE148E"/>
    <w:rsid w:val="00BE1598"/>
    <w:rsid w:val="00BE5DDA"/>
    <w:rsid w:val="00BF1469"/>
    <w:rsid w:val="00BF1630"/>
    <w:rsid w:val="00BF3209"/>
    <w:rsid w:val="00BF39EE"/>
    <w:rsid w:val="00BF50C4"/>
    <w:rsid w:val="00C000A6"/>
    <w:rsid w:val="00C0048B"/>
    <w:rsid w:val="00C02434"/>
    <w:rsid w:val="00C03BB0"/>
    <w:rsid w:val="00C05482"/>
    <w:rsid w:val="00C0589C"/>
    <w:rsid w:val="00C07033"/>
    <w:rsid w:val="00C075DB"/>
    <w:rsid w:val="00C10A07"/>
    <w:rsid w:val="00C11AF8"/>
    <w:rsid w:val="00C12B47"/>
    <w:rsid w:val="00C13259"/>
    <w:rsid w:val="00C1523C"/>
    <w:rsid w:val="00C1585E"/>
    <w:rsid w:val="00C163E9"/>
    <w:rsid w:val="00C167FB"/>
    <w:rsid w:val="00C16E02"/>
    <w:rsid w:val="00C201F6"/>
    <w:rsid w:val="00C20FDD"/>
    <w:rsid w:val="00C2153E"/>
    <w:rsid w:val="00C21547"/>
    <w:rsid w:val="00C229B3"/>
    <w:rsid w:val="00C22C04"/>
    <w:rsid w:val="00C233F0"/>
    <w:rsid w:val="00C236A9"/>
    <w:rsid w:val="00C23EC8"/>
    <w:rsid w:val="00C2407C"/>
    <w:rsid w:val="00C24769"/>
    <w:rsid w:val="00C25317"/>
    <w:rsid w:val="00C255CD"/>
    <w:rsid w:val="00C25817"/>
    <w:rsid w:val="00C2598D"/>
    <w:rsid w:val="00C268F2"/>
    <w:rsid w:val="00C275DF"/>
    <w:rsid w:val="00C27BD9"/>
    <w:rsid w:val="00C30183"/>
    <w:rsid w:val="00C32DF2"/>
    <w:rsid w:val="00C33630"/>
    <w:rsid w:val="00C337A4"/>
    <w:rsid w:val="00C358CB"/>
    <w:rsid w:val="00C361A5"/>
    <w:rsid w:val="00C374F8"/>
    <w:rsid w:val="00C403B4"/>
    <w:rsid w:val="00C40AB1"/>
    <w:rsid w:val="00C40D39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76C2"/>
    <w:rsid w:val="00C4778E"/>
    <w:rsid w:val="00C50641"/>
    <w:rsid w:val="00C51360"/>
    <w:rsid w:val="00C516DD"/>
    <w:rsid w:val="00C51D02"/>
    <w:rsid w:val="00C5417D"/>
    <w:rsid w:val="00C54B1F"/>
    <w:rsid w:val="00C54FD7"/>
    <w:rsid w:val="00C55B74"/>
    <w:rsid w:val="00C5687E"/>
    <w:rsid w:val="00C60277"/>
    <w:rsid w:val="00C6056A"/>
    <w:rsid w:val="00C60A57"/>
    <w:rsid w:val="00C61E3A"/>
    <w:rsid w:val="00C61F4D"/>
    <w:rsid w:val="00C62C0E"/>
    <w:rsid w:val="00C63132"/>
    <w:rsid w:val="00C63513"/>
    <w:rsid w:val="00C63857"/>
    <w:rsid w:val="00C640F0"/>
    <w:rsid w:val="00C64184"/>
    <w:rsid w:val="00C641B4"/>
    <w:rsid w:val="00C642E7"/>
    <w:rsid w:val="00C65039"/>
    <w:rsid w:val="00C65446"/>
    <w:rsid w:val="00C65781"/>
    <w:rsid w:val="00C66AE6"/>
    <w:rsid w:val="00C66E12"/>
    <w:rsid w:val="00C67F0F"/>
    <w:rsid w:val="00C67FF1"/>
    <w:rsid w:val="00C70ACF"/>
    <w:rsid w:val="00C7109C"/>
    <w:rsid w:val="00C7149C"/>
    <w:rsid w:val="00C71678"/>
    <w:rsid w:val="00C71F15"/>
    <w:rsid w:val="00C72203"/>
    <w:rsid w:val="00C72597"/>
    <w:rsid w:val="00C73643"/>
    <w:rsid w:val="00C764D2"/>
    <w:rsid w:val="00C77259"/>
    <w:rsid w:val="00C77E34"/>
    <w:rsid w:val="00C804AB"/>
    <w:rsid w:val="00C805C1"/>
    <w:rsid w:val="00C805F7"/>
    <w:rsid w:val="00C806CD"/>
    <w:rsid w:val="00C80B91"/>
    <w:rsid w:val="00C81521"/>
    <w:rsid w:val="00C831DB"/>
    <w:rsid w:val="00C84E1B"/>
    <w:rsid w:val="00C8539D"/>
    <w:rsid w:val="00C85437"/>
    <w:rsid w:val="00C85492"/>
    <w:rsid w:val="00C85911"/>
    <w:rsid w:val="00C85BB0"/>
    <w:rsid w:val="00C85BD5"/>
    <w:rsid w:val="00C865EA"/>
    <w:rsid w:val="00C86890"/>
    <w:rsid w:val="00C878F5"/>
    <w:rsid w:val="00C87AA1"/>
    <w:rsid w:val="00C90C9B"/>
    <w:rsid w:val="00C917D9"/>
    <w:rsid w:val="00C918DE"/>
    <w:rsid w:val="00C925DA"/>
    <w:rsid w:val="00C9398E"/>
    <w:rsid w:val="00C94B03"/>
    <w:rsid w:val="00C950F2"/>
    <w:rsid w:val="00C9536A"/>
    <w:rsid w:val="00C95B76"/>
    <w:rsid w:val="00C96F6F"/>
    <w:rsid w:val="00C974CF"/>
    <w:rsid w:val="00C97BA1"/>
    <w:rsid w:val="00CA0BE7"/>
    <w:rsid w:val="00CA0C5D"/>
    <w:rsid w:val="00CA1171"/>
    <w:rsid w:val="00CA1212"/>
    <w:rsid w:val="00CA168E"/>
    <w:rsid w:val="00CA1B13"/>
    <w:rsid w:val="00CA2848"/>
    <w:rsid w:val="00CA3893"/>
    <w:rsid w:val="00CA402F"/>
    <w:rsid w:val="00CA4674"/>
    <w:rsid w:val="00CA52FF"/>
    <w:rsid w:val="00CA5CA2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33"/>
    <w:rsid w:val="00CB4474"/>
    <w:rsid w:val="00CB4686"/>
    <w:rsid w:val="00CB4861"/>
    <w:rsid w:val="00CB4BD0"/>
    <w:rsid w:val="00CB59FB"/>
    <w:rsid w:val="00CB64E0"/>
    <w:rsid w:val="00CB696A"/>
    <w:rsid w:val="00CB78CB"/>
    <w:rsid w:val="00CC0431"/>
    <w:rsid w:val="00CC1780"/>
    <w:rsid w:val="00CC1A83"/>
    <w:rsid w:val="00CC1ADE"/>
    <w:rsid w:val="00CC21E2"/>
    <w:rsid w:val="00CC28BB"/>
    <w:rsid w:val="00CC2D38"/>
    <w:rsid w:val="00CC3CA1"/>
    <w:rsid w:val="00CC482C"/>
    <w:rsid w:val="00CC4C19"/>
    <w:rsid w:val="00CC516F"/>
    <w:rsid w:val="00CC556C"/>
    <w:rsid w:val="00CC5753"/>
    <w:rsid w:val="00CC66F7"/>
    <w:rsid w:val="00CC71AD"/>
    <w:rsid w:val="00CC776C"/>
    <w:rsid w:val="00CC77B1"/>
    <w:rsid w:val="00CC78EA"/>
    <w:rsid w:val="00CD2E6A"/>
    <w:rsid w:val="00CD3495"/>
    <w:rsid w:val="00CD4A07"/>
    <w:rsid w:val="00CD512A"/>
    <w:rsid w:val="00CD6DDB"/>
    <w:rsid w:val="00CD75A6"/>
    <w:rsid w:val="00CD7BE0"/>
    <w:rsid w:val="00CE0088"/>
    <w:rsid w:val="00CE0A80"/>
    <w:rsid w:val="00CE1F5A"/>
    <w:rsid w:val="00CE22DA"/>
    <w:rsid w:val="00CE249C"/>
    <w:rsid w:val="00CE2531"/>
    <w:rsid w:val="00CE329B"/>
    <w:rsid w:val="00CE3442"/>
    <w:rsid w:val="00CE3DBB"/>
    <w:rsid w:val="00CE5676"/>
    <w:rsid w:val="00CE5D3C"/>
    <w:rsid w:val="00CE5E3A"/>
    <w:rsid w:val="00CE7320"/>
    <w:rsid w:val="00CE7B3A"/>
    <w:rsid w:val="00CF174D"/>
    <w:rsid w:val="00CF2487"/>
    <w:rsid w:val="00CF3345"/>
    <w:rsid w:val="00CF4230"/>
    <w:rsid w:val="00CF467B"/>
    <w:rsid w:val="00CF5D5E"/>
    <w:rsid w:val="00CF6393"/>
    <w:rsid w:val="00CF7022"/>
    <w:rsid w:val="00CF7462"/>
    <w:rsid w:val="00D002EC"/>
    <w:rsid w:val="00D00F00"/>
    <w:rsid w:val="00D00FED"/>
    <w:rsid w:val="00D02710"/>
    <w:rsid w:val="00D03073"/>
    <w:rsid w:val="00D038F9"/>
    <w:rsid w:val="00D04E96"/>
    <w:rsid w:val="00D05596"/>
    <w:rsid w:val="00D05F01"/>
    <w:rsid w:val="00D06847"/>
    <w:rsid w:val="00D07117"/>
    <w:rsid w:val="00D12509"/>
    <w:rsid w:val="00D13693"/>
    <w:rsid w:val="00D13D03"/>
    <w:rsid w:val="00D13D87"/>
    <w:rsid w:val="00D14198"/>
    <w:rsid w:val="00D14E0B"/>
    <w:rsid w:val="00D150C7"/>
    <w:rsid w:val="00D15525"/>
    <w:rsid w:val="00D161A7"/>
    <w:rsid w:val="00D17E05"/>
    <w:rsid w:val="00D203C7"/>
    <w:rsid w:val="00D204F2"/>
    <w:rsid w:val="00D214D9"/>
    <w:rsid w:val="00D217E0"/>
    <w:rsid w:val="00D21CA0"/>
    <w:rsid w:val="00D244CE"/>
    <w:rsid w:val="00D247D0"/>
    <w:rsid w:val="00D25124"/>
    <w:rsid w:val="00D2533B"/>
    <w:rsid w:val="00D253B4"/>
    <w:rsid w:val="00D2573D"/>
    <w:rsid w:val="00D25AE1"/>
    <w:rsid w:val="00D25C94"/>
    <w:rsid w:val="00D2703E"/>
    <w:rsid w:val="00D274E5"/>
    <w:rsid w:val="00D30ECF"/>
    <w:rsid w:val="00D33AA9"/>
    <w:rsid w:val="00D3432E"/>
    <w:rsid w:val="00D35891"/>
    <w:rsid w:val="00D37E03"/>
    <w:rsid w:val="00D40CEC"/>
    <w:rsid w:val="00D413A3"/>
    <w:rsid w:val="00D417FA"/>
    <w:rsid w:val="00D41EC9"/>
    <w:rsid w:val="00D42A3D"/>
    <w:rsid w:val="00D43521"/>
    <w:rsid w:val="00D43811"/>
    <w:rsid w:val="00D4422F"/>
    <w:rsid w:val="00D44ADB"/>
    <w:rsid w:val="00D4563A"/>
    <w:rsid w:val="00D459AB"/>
    <w:rsid w:val="00D50259"/>
    <w:rsid w:val="00D50ADB"/>
    <w:rsid w:val="00D50D47"/>
    <w:rsid w:val="00D50DAC"/>
    <w:rsid w:val="00D517CC"/>
    <w:rsid w:val="00D524A2"/>
    <w:rsid w:val="00D534EB"/>
    <w:rsid w:val="00D54DBB"/>
    <w:rsid w:val="00D55590"/>
    <w:rsid w:val="00D57263"/>
    <w:rsid w:val="00D578EA"/>
    <w:rsid w:val="00D57B3E"/>
    <w:rsid w:val="00D603F6"/>
    <w:rsid w:val="00D618EE"/>
    <w:rsid w:val="00D62B4E"/>
    <w:rsid w:val="00D631C5"/>
    <w:rsid w:val="00D64D9F"/>
    <w:rsid w:val="00D6583D"/>
    <w:rsid w:val="00D65F9D"/>
    <w:rsid w:val="00D66224"/>
    <w:rsid w:val="00D662D6"/>
    <w:rsid w:val="00D668BA"/>
    <w:rsid w:val="00D66A34"/>
    <w:rsid w:val="00D66A44"/>
    <w:rsid w:val="00D6702F"/>
    <w:rsid w:val="00D6733E"/>
    <w:rsid w:val="00D7032E"/>
    <w:rsid w:val="00D70CE8"/>
    <w:rsid w:val="00D720EB"/>
    <w:rsid w:val="00D72640"/>
    <w:rsid w:val="00D72D40"/>
    <w:rsid w:val="00D7375A"/>
    <w:rsid w:val="00D73776"/>
    <w:rsid w:val="00D74903"/>
    <w:rsid w:val="00D75F07"/>
    <w:rsid w:val="00D7610B"/>
    <w:rsid w:val="00D76594"/>
    <w:rsid w:val="00D769D3"/>
    <w:rsid w:val="00D7770A"/>
    <w:rsid w:val="00D77BF6"/>
    <w:rsid w:val="00D77EE3"/>
    <w:rsid w:val="00D81AA1"/>
    <w:rsid w:val="00D83465"/>
    <w:rsid w:val="00D84502"/>
    <w:rsid w:val="00D84FBC"/>
    <w:rsid w:val="00D8573D"/>
    <w:rsid w:val="00D85C04"/>
    <w:rsid w:val="00D8685F"/>
    <w:rsid w:val="00D874B4"/>
    <w:rsid w:val="00D875BA"/>
    <w:rsid w:val="00D90093"/>
    <w:rsid w:val="00D90AA8"/>
    <w:rsid w:val="00D9114E"/>
    <w:rsid w:val="00D9168B"/>
    <w:rsid w:val="00D920CE"/>
    <w:rsid w:val="00D92D92"/>
    <w:rsid w:val="00D9379D"/>
    <w:rsid w:val="00D93A9F"/>
    <w:rsid w:val="00D93C30"/>
    <w:rsid w:val="00D944E2"/>
    <w:rsid w:val="00D96778"/>
    <w:rsid w:val="00DA0AD4"/>
    <w:rsid w:val="00DA14D3"/>
    <w:rsid w:val="00DA1E84"/>
    <w:rsid w:val="00DA3299"/>
    <w:rsid w:val="00DA45FE"/>
    <w:rsid w:val="00DA5260"/>
    <w:rsid w:val="00DA52D9"/>
    <w:rsid w:val="00DA561B"/>
    <w:rsid w:val="00DA60B7"/>
    <w:rsid w:val="00DA6353"/>
    <w:rsid w:val="00DB05BD"/>
    <w:rsid w:val="00DB0C98"/>
    <w:rsid w:val="00DB15F6"/>
    <w:rsid w:val="00DB1FF6"/>
    <w:rsid w:val="00DB3B45"/>
    <w:rsid w:val="00DB430B"/>
    <w:rsid w:val="00DB4A6D"/>
    <w:rsid w:val="00DB5F93"/>
    <w:rsid w:val="00DB610F"/>
    <w:rsid w:val="00DB6EA8"/>
    <w:rsid w:val="00DB7080"/>
    <w:rsid w:val="00DC21B1"/>
    <w:rsid w:val="00DC222A"/>
    <w:rsid w:val="00DC33F7"/>
    <w:rsid w:val="00DC4051"/>
    <w:rsid w:val="00DC4712"/>
    <w:rsid w:val="00DC5C67"/>
    <w:rsid w:val="00DC5FB3"/>
    <w:rsid w:val="00DC699E"/>
    <w:rsid w:val="00DC731F"/>
    <w:rsid w:val="00DD0CBA"/>
    <w:rsid w:val="00DD10D3"/>
    <w:rsid w:val="00DD161C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699C"/>
    <w:rsid w:val="00DE01ED"/>
    <w:rsid w:val="00DE0848"/>
    <w:rsid w:val="00DE0AE5"/>
    <w:rsid w:val="00DE12B2"/>
    <w:rsid w:val="00DE12E5"/>
    <w:rsid w:val="00DE14A7"/>
    <w:rsid w:val="00DE15B6"/>
    <w:rsid w:val="00DE245F"/>
    <w:rsid w:val="00DE544B"/>
    <w:rsid w:val="00DE5871"/>
    <w:rsid w:val="00DE5FE4"/>
    <w:rsid w:val="00DE77B7"/>
    <w:rsid w:val="00DF0E30"/>
    <w:rsid w:val="00DF13F8"/>
    <w:rsid w:val="00DF34E1"/>
    <w:rsid w:val="00DF3BD9"/>
    <w:rsid w:val="00DF4202"/>
    <w:rsid w:val="00DF4580"/>
    <w:rsid w:val="00DF56F9"/>
    <w:rsid w:val="00DF71EE"/>
    <w:rsid w:val="00E011B0"/>
    <w:rsid w:val="00E01BCC"/>
    <w:rsid w:val="00E024BA"/>
    <w:rsid w:val="00E04131"/>
    <w:rsid w:val="00E04574"/>
    <w:rsid w:val="00E06C0D"/>
    <w:rsid w:val="00E07412"/>
    <w:rsid w:val="00E10901"/>
    <w:rsid w:val="00E10D2C"/>
    <w:rsid w:val="00E1121D"/>
    <w:rsid w:val="00E1129F"/>
    <w:rsid w:val="00E12DBC"/>
    <w:rsid w:val="00E138D5"/>
    <w:rsid w:val="00E14467"/>
    <w:rsid w:val="00E14839"/>
    <w:rsid w:val="00E1506B"/>
    <w:rsid w:val="00E158B5"/>
    <w:rsid w:val="00E16B26"/>
    <w:rsid w:val="00E1784E"/>
    <w:rsid w:val="00E17E73"/>
    <w:rsid w:val="00E20BA5"/>
    <w:rsid w:val="00E20F65"/>
    <w:rsid w:val="00E22643"/>
    <w:rsid w:val="00E2343D"/>
    <w:rsid w:val="00E245D2"/>
    <w:rsid w:val="00E25030"/>
    <w:rsid w:val="00E30095"/>
    <w:rsid w:val="00E3088D"/>
    <w:rsid w:val="00E30D1C"/>
    <w:rsid w:val="00E3217F"/>
    <w:rsid w:val="00E322A7"/>
    <w:rsid w:val="00E32E6B"/>
    <w:rsid w:val="00E337EC"/>
    <w:rsid w:val="00E34B6E"/>
    <w:rsid w:val="00E35BA6"/>
    <w:rsid w:val="00E365AD"/>
    <w:rsid w:val="00E36B27"/>
    <w:rsid w:val="00E36DCE"/>
    <w:rsid w:val="00E36E1B"/>
    <w:rsid w:val="00E37D84"/>
    <w:rsid w:val="00E41E42"/>
    <w:rsid w:val="00E429A8"/>
    <w:rsid w:val="00E444A1"/>
    <w:rsid w:val="00E44510"/>
    <w:rsid w:val="00E45ECF"/>
    <w:rsid w:val="00E46122"/>
    <w:rsid w:val="00E462F9"/>
    <w:rsid w:val="00E46535"/>
    <w:rsid w:val="00E46932"/>
    <w:rsid w:val="00E471BA"/>
    <w:rsid w:val="00E50A50"/>
    <w:rsid w:val="00E536C7"/>
    <w:rsid w:val="00E53815"/>
    <w:rsid w:val="00E53A6B"/>
    <w:rsid w:val="00E54040"/>
    <w:rsid w:val="00E55458"/>
    <w:rsid w:val="00E55979"/>
    <w:rsid w:val="00E55A2B"/>
    <w:rsid w:val="00E57B18"/>
    <w:rsid w:val="00E57D8E"/>
    <w:rsid w:val="00E614CF"/>
    <w:rsid w:val="00E618EF"/>
    <w:rsid w:val="00E62525"/>
    <w:rsid w:val="00E62A4D"/>
    <w:rsid w:val="00E645FC"/>
    <w:rsid w:val="00E64972"/>
    <w:rsid w:val="00E64B15"/>
    <w:rsid w:val="00E64B24"/>
    <w:rsid w:val="00E6584B"/>
    <w:rsid w:val="00E65F6B"/>
    <w:rsid w:val="00E6656E"/>
    <w:rsid w:val="00E66F67"/>
    <w:rsid w:val="00E67F42"/>
    <w:rsid w:val="00E70D9F"/>
    <w:rsid w:val="00E71049"/>
    <w:rsid w:val="00E72E90"/>
    <w:rsid w:val="00E73B03"/>
    <w:rsid w:val="00E740FD"/>
    <w:rsid w:val="00E7538B"/>
    <w:rsid w:val="00E77BC4"/>
    <w:rsid w:val="00E81255"/>
    <w:rsid w:val="00E84030"/>
    <w:rsid w:val="00E848B9"/>
    <w:rsid w:val="00E84959"/>
    <w:rsid w:val="00E84E89"/>
    <w:rsid w:val="00E8735A"/>
    <w:rsid w:val="00E87580"/>
    <w:rsid w:val="00E87F5B"/>
    <w:rsid w:val="00E902C5"/>
    <w:rsid w:val="00E905E5"/>
    <w:rsid w:val="00E91352"/>
    <w:rsid w:val="00E92E4F"/>
    <w:rsid w:val="00E92F7F"/>
    <w:rsid w:val="00E93016"/>
    <w:rsid w:val="00E9314D"/>
    <w:rsid w:val="00E93157"/>
    <w:rsid w:val="00E93830"/>
    <w:rsid w:val="00E94660"/>
    <w:rsid w:val="00E96217"/>
    <w:rsid w:val="00E96A70"/>
    <w:rsid w:val="00E97A55"/>
    <w:rsid w:val="00E97F0B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5B36"/>
    <w:rsid w:val="00EA6E4A"/>
    <w:rsid w:val="00EA79E0"/>
    <w:rsid w:val="00EB0083"/>
    <w:rsid w:val="00EB0153"/>
    <w:rsid w:val="00EB047D"/>
    <w:rsid w:val="00EB1358"/>
    <w:rsid w:val="00EB32DA"/>
    <w:rsid w:val="00EB4428"/>
    <w:rsid w:val="00EB519B"/>
    <w:rsid w:val="00EB6616"/>
    <w:rsid w:val="00EB6DFA"/>
    <w:rsid w:val="00EB7AB5"/>
    <w:rsid w:val="00EC1032"/>
    <w:rsid w:val="00EC13D6"/>
    <w:rsid w:val="00EC2584"/>
    <w:rsid w:val="00EC34AC"/>
    <w:rsid w:val="00EC3537"/>
    <w:rsid w:val="00EC43AF"/>
    <w:rsid w:val="00EC4718"/>
    <w:rsid w:val="00EC4AAB"/>
    <w:rsid w:val="00EC4BF4"/>
    <w:rsid w:val="00EC4D34"/>
    <w:rsid w:val="00EC6C7A"/>
    <w:rsid w:val="00EC753A"/>
    <w:rsid w:val="00ED0367"/>
    <w:rsid w:val="00ED18EC"/>
    <w:rsid w:val="00ED2E15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CAE"/>
    <w:rsid w:val="00EE1088"/>
    <w:rsid w:val="00EE1D68"/>
    <w:rsid w:val="00EE22A4"/>
    <w:rsid w:val="00EE3207"/>
    <w:rsid w:val="00EE34D5"/>
    <w:rsid w:val="00EE37BE"/>
    <w:rsid w:val="00EE439F"/>
    <w:rsid w:val="00EE45C8"/>
    <w:rsid w:val="00EE5208"/>
    <w:rsid w:val="00EE6095"/>
    <w:rsid w:val="00EE6E58"/>
    <w:rsid w:val="00EF062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4876"/>
    <w:rsid w:val="00F04FC0"/>
    <w:rsid w:val="00F05503"/>
    <w:rsid w:val="00F0568E"/>
    <w:rsid w:val="00F05C83"/>
    <w:rsid w:val="00F067A9"/>
    <w:rsid w:val="00F0686E"/>
    <w:rsid w:val="00F068A7"/>
    <w:rsid w:val="00F071AC"/>
    <w:rsid w:val="00F071BE"/>
    <w:rsid w:val="00F105A5"/>
    <w:rsid w:val="00F11523"/>
    <w:rsid w:val="00F1253D"/>
    <w:rsid w:val="00F134C5"/>
    <w:rsid w:val="00F13BE3"/>
    <w:rsid w:val="00F14B02"/>
    <w:rsid w:val="00F1594D"/>
    <w:rsid w:val="00F15A72"/>
    <w:rsid w:val="00F15AC3"/>
    <w:rsid w:val="00F16A14"/>
    <w:rsid w:val="00F16E66"/>
    <w:rsid w:val="00F2095A"/>
    <w:rsid w:val="00F214CC"/>
    <w:rsid w:val="00F215D0"/>
    <w:rsid w:val="00F21A54"/>
    <w:rsid w:val="00F21C35"/>
    <w:rsid w:val="00F23096"/>
    <w:rsid w:val="00F2395E"/>
    <w:rsid w:val="00F274CB"/>
    <w:rsid w:val="00F27CFD"/>
    <w:rsid w:val="00F302F6"/>
    <w:rsid w:val="00F30B4D"/>
    <w:rsid w:val="00F30F9D"/>
    <w:rsid w:val="00F30FDB"/>
    <w:rsid w:val="00F31062"/>
    <w:rsid w:val="00F329EE"/>
    <w:rsid w:val="00F32FF1"/>
    <w:rsid w:val="00F33F26"/>
    <w:rsid w:val="00F34197"/>
    <w:rsid w:val="00F34DE9"/>
    <w:rsid w:val="00F3629D"/>
    <w:rsid w:val="00F3636D"/>
    <w:rsid w:val="00F36F7A"/>
    <w:rsid w:val="00F37AEC"/>
    <w:rsid w:val="00F40379"/>
    <w:rsid w:val="00F406E1"/>
    <w:rsid w:val="00F4164A"/>
    <w:rsid w:val="00F425E7"/>
    <w:rsid w:val="00F42A12"/>
    <w:rsid w:val="00F43F64"/>
    <w:rsid w:val="00F4470C"/>
    <w:rsid w:val="00F44BAE"/>
    <w:rsid w:val="00F44C98"/>
    <w:rsid w:val="00F45219"/>
    <w:rsid w:val="00F4657D"/>
    <w:rsid w:val="00F46659"/>
    <w:rsid w:val="00F475C6"/>
    <w:rsid w:val="00F47C2D"/>
    <w:rsid w:val="00F50582"/>
    <w:rsid w:val="00F50CE4"/>
    <w:rsid w:val="00F516FC"/>
    <w:rsid w:val="00F53AAC"/>
    <w:rsid w:val="00F54AA9"/>
    <w:rsid w:val="00F54C27"/>
    <w:rsid w:val="00F5611A"/>
    <w:rsid w:val="00F5634B"/>
    <w:rsid w:val="00F5670A"/>
    <w:rsid w:val="00F567A7"/>
    <w:rsid w:val="00F56AE8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2C0"/>
    <w:rsid w:val="00F6633B"/>
    <w:rsid w:val="00F66646"/>
    <w:rsid w:val="00F67F98"/>
    <w:rsid w:val="00F71007"/>
    <w:rsid w:val="00F7226B"/>
    <w:rsid w:val="00F72B41"/>
    <w:rsid w:val="00F72BA6"/>
    <w:rsid w:val="00F72D4D"/>
    <w:rsid w:val="00F738D9"/>
    <w:rsid w:val="00F759B4"/>
    <w:rsid w:val="00F75E0C"/>
    <w:rsid w:val="00F76495"/>
    <w:rsid w:val="00F80874"/>
    <w:rsid w:val="00F80C1E"/>
    <w:rsid w:val="00F81183"/>
    <w:rsid w:val="00F81C7D"/>
    <w:rsid w:val="00F81C8F"/>
    <w:rsid w:val="00F81CB0"/>
    <w:rsid w:val="00F81F6B"/>
    <w:rsid w:val="00F82496"/>
    <w:rsid w:val="00F82872"/>
    <w:rsid w:val="00F8295E"/>
    <w:rsid w:val="00F82D12"/>
    <w:rsid w:val="00F82DD8"/>
    <w:rsid w:val="00F8316B"/>
    <w:rsid w:val="00F833CA"/>
    <w:rsid w:val="00F85003"/>
    <w:rsid w:val="00F855AB"/>
    <w:rsid w:val="00F865CD"/>
    <w:rsid w:val="00F87735"/>
    <w:rsid w:val="00F902F0"/>
    <w:rsid w:val="00F90504"/>
    <w:rsid w:val="00F915FF"/>
    <w:rsid w:val="00F919A2"/>
    <w:rsid w:val="00F93B66"/>
    <w:rsid w:val="00F93CAD"/>
    <w:rsid w:val="00F958B7"/>
    <w:rsid w:val="00F95AD2"/>
    <w:rsid w:val="00F95B75"/>
    <w:rsid w:val="00F96421"/>
    <w:rsid w:val="00F96453"/>
    <w:rsid w:val="00F96E20"/>
    <w:rsid w:val="00F97B55"/>
    <w:rsid w:val="00F97FAB"/>
    <w:rsid w:val="00FA0748"/>
    <w:rsid w:val="00FA0C72"/>
    <w:rsid w:val="00FA1419"/>
    <w:rsid w:val="00FA2005"/>
    <w:rsid w:val="00FA28DE"/>
    <w:rsid w:val="00FA2FAA"/>
    <w:rsid w:val="00FA31B1"/>
    <w:rsid w:val="00FA3544"/>
    <w:rsid w:val="00FA45EF"/>
    <w:rsid w:val="00FA63BE"/>
    <w:rsid w:val="00FA6649"/>
    <w:rsid w:val="00FA6B34"/>
    <w:rsid w:val="00FA72C8"/>
    <w:rsid w:val="00FA7DC0"/>
    <w:rsid w:val="00FA7EEB"/>
    <w:rsid w:val="00FB038F"/>
    <w:rsid w:val="00FB0BD3"/>
    <w:rsid w:val="00FB1F17"/>
    <w:rsid w:val="00FB2BAC"/>
    <w:rsid w:val="00FB3468"/>
    <w:rsid w:val="00FB3EAF"/>
    <w:rsid w:val="00FB42AB"/>
    <w:rsid w:val="00FB4587"/>
    <w:rsid w:val="00FB5C43"/>
    <w:rsid w:val="00FB6D93"/>
    <w:rsid w:val="00FB7A81"/>
    <w:rsid w:val="00FB7D70"/>
    <w:rsid w:val="00FB7EEC"/>
    <w:rsid w:val="00FC23E2"/>
    <w:rsid w:val="00FC2B10"/>
    <w:rsid w:val="00FC2B5D"/>
    <w:rsid w:val="00FC3909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2664"/>
    <w:rsid w:val="00FD44C7"/>
    <w:rsid w:val="00FD4FCE"/>
    <w:rsid w:val="00FD581B"/>
    <w:rsid w:val="00FD7940"/>
    <w:rsid w:val="00FE00AF"/>
    <w:rsid w:val="00FE0C35"/>
    <w:rsid w:val="00FE14A3"/>
    <w:rsid w:val="00FE16D6"/>
    <w:rsid w:val="00FE28A7"/>
    <w:rsid w:val="00FE2D11"/>
    <w:rsid w:val="00FE389D"/>
    <w:rsid w:val="00FE4F96"/>
    <w:rsid w:val="00FE51D5"/>
    <w:rsid w:val="00FE6C38"/>
    <w:rsid w:val="00FE77B0"/>
    <w:rsid w:val="00FF03F1"/>
    <w:rsid w:val="00FF1508"/>
    <w:rsid w:val="00FF1C4C"/>
    <w:rsid w:val="00FF1C53"/>
    <w:rsid w:val="00FF2637"/>
    <w:rsid w:val="00FF35EC"/>
    <w:rsid w:val="00FF37BC"/>
    <w:rsid w:val="00FF3EE6"/>
    <w:rsid w:val="00FF414A"/>
    <w:rsid w:val="00FF41CC"/>
    <w:rsid w:val="00FF4833"/>
    <w:rsid w:val="00FF5369"/>
    <w:rsid w:val="00FF5A9C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42A3D"/>
    <w:pPr>
      <w:keepNext/>
      <w:spacing w:before="240" w:after="60"/>
      <w:outlineLvl w:val="1"/>
    </w:pPr>
    <w:rPr>
      <w:rFonts w:ascii="Cambria" w:hAnsi="Cambria" w:cs="Times New Roman"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ing2Char">
    <w:name w:val="Heading 2 Char"/>
    <w:link w:val="Heading2"/>
    <w:semiHidden/>
    <w:rsid w:val="00D42A3D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D42A3D"/>
    <w:pPr>
      <w:jc w:val="center"/>
    </w:pPr>
    <w:rPr>
      <w:rFonts w:ascii="TimesRomanR" w:hAnsi="TimesRomanR" w:cs="Times New Roman"/>
      <w:sz w:val="72"/>
      <w:szCs w:val="72"/>
      <w:lang w:val="en-AU"/>
    </w:rPr>
  </w:style>
  <w:style w:type="character" w:customStyle="1" w:styleId="BodyText2Char">
    <w:name w:val="Body Text 2 Char"/>
    <w:link w:val="BodyText2"/>
    <w:uiPriority w:val="99"/>
    <w:rsid w:val="00D42A3D"/>
    <w:rPr>
      <w:rFonts w:ascii="TimesRomanR" w:hAnsi="TimesRomanR" w:cs="TimesRomanR"/>
      <w:b/>
      <w:bCs/>
      <w:sz w:val="72"/>
      <w:szCs w:val="72"/>
      <w:lang w:val="en-AU"/>
    </w:rPr>
  </w:style>
  <w:style w:type="character" w:customStyle="1" w:styleId="HeaderChar">
    <w:name w:val="Header Char"/>
    <w:link w:val="Header"/>
    <w:uiPriority w:val="99"/>
    <w:rsid w:val="006B59B8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6B59B8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6B59B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6B59B8"/>
    <w:rPr>
      <w:rFonts w:ascii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CA166-4353-4FD0-A5DF-646D0EFE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Ministerul Educaţiei, Cercetării şi Tineretului</vt:lpstr>
      <vt:lpstr>Ministerul Educaţiei, Cercetării şi Tineretului</vt:lpstr>
    </vt:vector>
  </TitlesOfParts>
  <Company>Inspectoratul Scolar al Judetului Maramures</Company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creator>Topala Mircea Dumitru</dc:creator>
  <cp:lastModifiedBy>q</cp:lastModifiedBy>
  <cp:revision>422</cp:revision>
  <cp:lastPrinted>2015-08-27T14:41:00Z</cp:lastPrinted>
  <dcterms:created xsi:type="dcterms:W3CDTF">2020-02-19T17:50:00Z</dcterms:created>
  <dcterms:modified xsi:type="dcterms:W3CDTF">2020-06-03T17:37:00Z</dcterms:modified>
</cp:coreProperties>
</file>