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8E0" w:rsidRDefault="009328E0" w:rsidP="006A6F2A">
      <w:pPr>
        <w:jc w:val="both"/>
        <w:rPr>
          <w:b/>
          <w:bCs/>
          <w:i/>
          <w:sz w:val="22"/>
          <w:szCs w:val="24"/>
          <w:lang w:val="ro-RO"/>
        </w:rPr>
      </w:pPr>
      <w:bookmarkStart w:id="0" w:name="_GoBack"/>
      <w:bookmarkEnd w:id="0"/>
    </w:p>
    <w:p w:rsidR="006A6F2A" w:rsidRPr="006A6F2A" w:rsidRDefault="006A6F2A" w:rsidP="006A6F2A">
      <w:pPr>
        <w:ind w:left="6480" w:firstLine="720"/>
        <w:jc w:val="center"/>
        <w:rPr>
          <w:b/>
          <w:bCs/>
          <w:sz w:val="22"/>
          <w:szCs w:val="24"/>
          <w:lang w:val="ro-RO"/>
        </w:rPr>
      </w:pPr>
      <w:r w:rsidRPr="006A6F2A">
        <w:rPr>
          <w:b/>
          <w:bCs/>
          <w:sz w:val="22"/>
          <w:szCs w:val="24"/>
          <w:lang w:val="ro-RO"/>
        </w:rPr>
        <w:t>Anexa 15</w:t>
      </w:r>
    </w:p>
    <w:p w:rsidR="006A6F2A" w:rsidRDefault="006A6F2A" w:rsidP="0026390C">
      <w:pPr>
        <w:ind w:firstLine="720"/>
        <w:jc w:val="both"/>
        <w:rPr>
          <w:b/>
          <w:bCs/>
          <w:i/>
          <w:sz w:val="22"/>
          <w:szCs w:val="24"/>
          <w:lang w:val="ro-RO"/>
        </w:rPr>
      </w:pPr>
    </w:p>
    <w:p w:rsidR="00B0452A" w:rsidRPr="00EB16BC" w:rsidRDefault="00C14363" w:rsidP="0026390C">
      <w:pPr>
        <w:ind w:firstLine="720"/>
        <w:jc w:val="both"/>
        <w:rPr>
          <w:b/>
          <w:bCs/>
          <w:i/>
          <w:color w:val="000000" w:themeColor="text1"/>
          <w:sz w:val="22"/>
          <w:szCs w:val="24"/>
          <w:lang w:val="ro-RO"/>
        </w:rPr>
      </w:pPr>
      <w:r w:rsidRPr="00EB16BC">
        <w:rPr>
          <w:b/>
          <w:bCs/>
          <w:i/>
          <w:color w:val="000000" w:themeColor="text1"/>
          <w:sz w:val="22"/>
          <w:szCs w:val="24"/>
          <w:u w:val="single"/>
          <w:lang w:val="ro-RO"/>
        </w:rPr>
        <w:t>Simularea E</w:t>
      </w:r>
      <w:r w:rsidR="00B0452A" w:rsidRPr="00EB16BC">
        <w:rPr>
          <w:b/>
          <w:bCs/>
          <w:i/>
          <w:color w:val="000000" w:themeColor="text1"/>
          <w:sz w:val="22"/>
          <w:szCs w:val="24"/>
          <w:u w:val="single"/>
          <w:lang w:val="ro-RO"/>
        </w:rPr>
        <w:t>valu</w:t>
      </w:r>
      <w:r w:rsidRPr="00EB16BC">
        <w:rPr>
          <w:b/>
          <w:bCs/>
          <w:i/>
          <w:color w:val="000000" w:themeColor="text1"/>
          <w:sz w:val="22"/>
          <w:szCs w:val="24"/>
          <w:u w:val="single"/>
          <w:lang w:val="ro-RO"/>
        </w:rPr>
        <w:t>ării</w:t>
      </w:r>
      <w:r w:rsidR="00B0452A" w:rsidRPr="00EB16BC">
        <w:rPr>
          <w:b/>
          <w:bCs/>
          <w:i/>
          <w:color w:val="000000" w:themeColor="text1"/>
          <w:sz w:val="22"/>
          <w:szCs w:val="24"/>
          <w:u w:val="single"/>
          <w:lang w:val="ro-RO"/>
        </w:rPr>
        <w:t xml:space="preserve"> Naţional</w:t>
      </w:r>
      <w:r w:rsidRPr="00EB16BC">
        <w:rPr>
          <w:b/>
          <w:bCs/>
          <w:i/>
          <w:color w:val="000000" w:themeColor="text1"/>
          <w:sz w:val="22"/>
          <w:szCs w:val="24"/>
          <w:u w:val="single"/>
          <w:lang w:val="ro-RO"/>
        </w:rPr>
        <w:t>e</w:t>
      </w:r>
      <w:r w:rsidR="00B0452A" w:rsidRPr="00EB16BC">
        <w:rPr>
          <w:b/>
          <w:bCs/>
          <w:i/>
          <w:color w:val="000000" w:themeColor="text1"/>
          <w:sz w:val="22"/>
          <w:szCs w:val="24"/>
          <w:lang w:val="ro-RO"/>
        </w:rPr>
        <w:t xml:space="preserve"> la cl</w:t>
      </w:r>
      <w:r w:rsidR="001A4265" w:rsidRPr="00EB16BC">
        <w:rPr>
          <w:b/>
          <w:bCs/>
          <w:i/>
          <w:color w:val="000000" w:themeColor="text1"/>
          <w:sz w:val="22"/>
          <w:szCs w:val="24"/>
          <w:lang w:val="ro-RO"/>
        </w:rPr>
        <w:t>asa a VIII-a</w:t>
      </w:r>
    </w:p>
    <w:p w:rsidR="007B307E" w:rsidRPr="00EB16BC" w:rsidRDefault="006A6F2A" w:rsidP="0026390C">
      <w:pPr>
        <w:ind w:firstLine="720"/>
        <w:jc w:val="both"/>
        <w:rPr>
          <w:b/>
          <w:bCs/>
          <w:i/>
          <w:color w:val="000000" w:themeColor="text1"/>
          <w:sz w:val="22"/>
          <w:szCs w:val="24"/>
          <w:lang w:val="ro-RO"/>
        </w:rPr>
      </w:pPr>
      <w:r w:rsidRPr="00EB16BC">
        <w:rPr>
          <w:b/>
          <w:bCs/>
          <w:i/>
          <w:color w:val="000000" w:themeColor="text1"/>
          <w:sz w:val="22"/>
          <w:szCs w:val="24"/>
          <w:lang w:val="ro-RO"/>
        </w:rPr>
        <w:t xml:space="preserve">Ref. </w:t>
      </w:r>
      <w:r w:rsidR="007B307E" w:rsidRPr="00EB16BC">
        <w:rPr>
          <w:b/>
          <w:bCs/>
          <w:i/>
          <w:color w:val="000000" w:themeColor="text1"/>
          <w:sz w:val="22"/>
          <w:szCs w:val="24"/>
          <w:lang w:val="ro-RO"/>
        </w:rPr>
        <w:t>Atenţionări</w:t>
      </w:r>
      <w:r w:rsidR="00C5491E" w:rsidRPr="00EB16BC">
        <w:rPr>
          <w:b/>
          <w:bCs/>
          <w:i/>
          <w:color w:val="000000" w:themeColor="text1"/>
          <w:sz w:val="22"/>
          <w:szCs w:val="24"/>
          <w:lang w:val="ro-RO"/>
        </w:rPr>
        <w:t>...</w:t>
      </w:r>
      <w:r w:rsidR="007B307E" w:rsidRPr="00EB16BC">
        <w:rPr>
          <w:b/>
          <w:bCs/>
          <w:i/>
          <w:color w:val="000000" w:themeColor="text1"/>
          <w:sz w:val="22"/>
          <w:szCs w:val="24"/>
          <w:lang w:val="ro-RO"/>
        </w:rPr>
        <w:t xml:space="preserve"> din experienţa anilor trecuţi!</w:t>
      </w:r>
    </w:p>
    <w:p w:rsidR="009328E0" w:rsidRPr="00EB16BC" w:rsidRDefault="009328E0" w:rsidP="0026390C">
      <w:pPr>
        <w:ind w:firstLine="720"/>
        <w:jc w:val="both"/>
        <w:rPr>
          <w:b/>
          <w:bCs/>
          <w:i/>
          <w:color w:val="000000" w:themeColor="text1"/>
          <w:sz w:val="22"/>
          <w:szCs w:val="24"/>
          <w:lang w:val="ro-RO"/>
        </w:rPr>
      </w:pPr>
    </w:p>
    <w:p w:rsidR="00B0452A" w:rsidRPr="00EB16BC" w:rsidRDefault="00B0452A" w:rsidP="00CE653B">
      <w:pPr>
        <w:jc w:val="center"/>
        <w:rPr>
          <w:b/>
          <w:bCs/>
          <w:color w:val="000000" w:themeColor="text1"/>
          <w:sz w:val="10"/>
          <w:szCs w:val="24"/>
          <w:lang w:val="ro-RO"/>
        </w:rPr>
      </w:pPr>
    </w:p>
    <w:p w:rsidR="008B5F01" w:rsidRPr="00EB16BC" w:rsidRDefault="00B0452A" w:rsidP="00CE653B">
      <w:pPr>
        <w:jc w:val="both"/>
        <w:rPr>
          <w:color w:val="000000" w:themeColor="text1"/>
          <w:sz w:val="22"/>
          <w:szCs w:val="24"/>
          <w:lang w:val="ro-RO"/>
        </w:rPr>
      </w:pPr>
      <w:r w:rsidRPr="00EB16BC">
        <w:rPr>
          <w:color w:val="000000" w:themeColor="text1"/>
          <w:sz w:val="22"/>
          <w:szCs w:val="24"/>
          <w:lang w:val="ro-RO"/>
        </w:rPr>
        <w:tab/>
      </w:r>
      <w:r w:rsidR="0034210D" w:rsidRPr="00EB16BC">
        <w:rPr>
          <w:color w:val="000000" w:themeColor="text1"/>
          <w:sz w:val="22"/>
          <w:szCs w:val="24"/>
          <w:lang w:val="ro-RO"/>
        </w:rPr>
        <w:t xml:space="preserve">Având în vedere prevederile legislative privind organizarea şi desfăşurarea </w:t>
      </w:r>
      <w:r w:rsidR="00313F2F" w:rsidRPr="00EB16BC">
        <w:rPr>
          <w:i/>
          <w:color w:val="000000" w:themeColor="text1"/>
          <w:sz w:val="22"/>
          <w:szCs w:val="24"/>
          <w:lang w:val="ro-RO"/>
        </w:rPr>
        <w:t>S-</w:t>
      </w:r>
      <w:r w:rsidR="00F86F3C" w:rsidRPr="00EB16BC">
        <w:rPr>
          <w:i/>
          <w:color w:val="000000" w:themeColor="text1"/>
          <w:sz w:val="22"/>
          <w:szCs w:val="24"/>
          <w:lang w:val="ro-RO"/>
        </w:rPr>
        <w:t>EN08</w:t>
      </w:r>
      <w:r w:rsidR="0034210D" w:rsidRPr="00EB16BC">
        <w:rPr>
          <w:color w:val="000000" w:themeColor="text1"/>
          <w:sz w:val="22"/>
          <w:szCs w:val="24"/>
          <w:lang w:val="ro-RO"/>
        </w:rPr>
        <w:t xml:space="preserve">, vă </w:t>
      </w:r>
      <w:r w:rsidR="008B5F01" w:rsidRPr="00EB16BC">
        <w:rPr>
          <w:color w:val="000000" w:themeColor="text1"/>
          <w:sz w:val="22"/>
          <w:szCs w:val="24"/>
          <w:lang w:val="ro-RO"/>
        </w:rPr>
        <w:t xml:space="preserve">rugăm insistent să țineți seama de </w:t>
      </w:r>
      <w:r w:rsidR="003815E7" w:rsidRPr="00EB16BC">
        <w:rPr>
          <w:color w:val="000000" w:themeColor="text1"/>
          <w:sz w:val="22"/>
          <w:szCs w:val="24"/>
          <w:lang w:val="ro-RO"/>
        </w:rPr>
        <w:t>următoarele indicaţii:</w:t>
      </w:r>
    </w:p>
    <w:p w:rsidR="008B5F01" w:rsidRPr="00EB16BC" w:rsidRDefault="008B5F01" w:rsidP="00CE653B">
      <w:pPr>
        <w:ind w:firstLine="720"/>
        <w:jc w:val="both"/>
        <w:rPr>
          <w:color w:val="000000" w:themeColor="text1"/>
          <w:sz w:val="22"/>
          <w:szCs w:val="24"/>
          <w:lang w:val="ro-RO"/>
        </w:rPr>
      </w:pPr>
      <w:r w:rsidRPr="00EB16BC">
        <w:rPr>
          <w:color w:val="000000" w:themeColor="text1"/>
          <w:sz w:val="22"/>
          <w:szCs w:val="24"/>
          <w:lang w:val="ro-RO"/>
        </w:rPr>
        <w:t>Vă reamintim câteva prevederi esențiale:</w:t>
      </w:r>
    </w:p>
    <w:p w:rsidR="00B92F07" w:rsidRPr="00EB16BC" w:rsidRDefault="00156CB9" w:rsidP="00B92F07">
      <w:pPr>
        <w:numPr>
          <w:ilvl w:val="0"/>
          <w:numId w:val="4"/>
        </w:numPr>
        <w:autoSpaceDE w:val="0"/>
        <w:autoSpaceDN w:val="0"/>
        <w:adjustRightInd w:val="0"/>
        <w:ind w:left="426" w:hanging="426"/>
        <w:jc w:val="both"/>
        <w:rPr>
          <w:color w:val="000000" w:themeColor="text1"/>
          <w:sz w:val="22"/>
          <w:szCs w:val="24"/>
          <w:lang w:val="ro-RO"/>
        </w:rPr>
      </w:pPr>
      <w:r w:rsidRPr="00EB16BC">
        <w:rPr>
          <w:color w:val="000000" w:themeColor="text1"/>
          <w:sz w:val="22"/>
          <w:szCs w:val="24"/>
          <w:lang w:val="ro-RO"/>
        </w:rPr>
        <w:t>P</w:t>
      </w:r>
      <w:r w:rsidR="00B92F07" w:rsidRPr="00EB16BC">
        <w:rPr>
          <w:color w:val="000000" w:themeColor="text1"/>
          <w:sz w:val="22"/>
          <w:szCs w:val="24"/>
          <w:lang w:val="ro-RO"/>
        </w:rPr>
        <w:t>reşedintele se asigură că nu există pe pereţii sălii de clasă „uitate” surse care pot contribui la „inspiraţia” elevilor</w:t>
      </w:r>
      <w:r w:rsidR="00C60FAC">
        <w:rPr>
          <w:color w:val="000000" w:themeColor="text1"/>
          <w:sz w:val="22"/>
          <w:szCs w:val="24"/>
          <w:lang w:val="ro-RO"/>
        </w:rPr>
        <w:t>.</w:t>
      </w:r>
    </w:p>
    <w:p w:rsidR="001B75B7" w:rsidRPr="00EB16BC"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B16BC">
        <w:rPr>
          <w:color w:val="000000" w:themeColor="text1"/>
          <w:sz w:val="22"/>
          <w:szCs w:val="24"/>
          <w:lang w:val="ro-RO"/>
        </w:rPr>
        <w:t>P</w:t>
      </w:r>
      <w:r w:rsidR="001B75B7" w:rsidRPr="00EB16BC">
        <w:rPr>
          <w:color w:val="000000" w:themeColor="text1"/>
          <w:sz w:val="22"/>
          <w:szCs w:val="24"/>
          <w:lang w:val="ro-RO"/>
        </w:rPr>
        <w:t xml:space="preserve">reședintele realizează, sub semnătură, instruirea asistenţilor cu privire la desfăşurarea Evaluării Naţionale, începând cu ora </w:t>
      </w:r>
      <w:r w:rsidR="008F0230" w:rsidRPr="00EB16BC">
        <w:rPr>
          <w:color w:val="000000" w:themeColor="text1"/>
          <w:sz w:val="22"/>
          <w:szCs w:val="24"/>
          <w:lang w:val="ro-RO"/>
        </w:rPr>
        <w:t>8</w:t>
      </w:r>
      <w:r w:rsidR="001375EF" w:rsidRPr="00EB16BC">
        <w:rPr>
          <w:color w:val="000000" w:themeColor="text1"/>
          <w:sz w:val="22"/>
          <w:szCs w:val="24"/>
          <w:lang w:val="ro-RO"/>
        </w:rPr>
        <w:t>.</w:t>
      </w:r>
      <w:r w:rsidR="00673514" w:rsidRPr="00EB16BC">
        <w:rPr>
          <w:color w:val="000000" w:themeColor="text1"/>
          <w:sz w:val="22"/>
          <w:szCs w:val="24"/>
          <w:lang w:val="ro-RO"/>
        </w:rPr>
        <w:t>00</w:t>
      </w:r>
      <w:r w:rsidR="00C60FAC">
        <w:rPr>
          <w:color w:val="000000" w:themeColor="text1"/>
          <w:sz w:val="22"/>
          <w:szCs w:val="24"/>
          <w:lang w:val="ro-RO"/>
        </w:rPr>
        <w:t>.</w:t>
      </w:r>
    </w:p>
    <w:p w:rsidR="001B75B7" w:rsidRPr="00EB16BC"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B16BC">
        <w:rPr>
          <w:color w:val="000000" w:themeColor="text1"/>
          <w:sz w:val="22"/>
          <w:szCs w:val="24"/>
          <w:lang w:val="ro-RO"/>
        </w:rPr>
        <w:t>P</w:t>
      </w:r>
      <w:r w:rsidR="001B75B7" w:rsidRPr="00EB16BC">
        <w:rPr>
          <w:color w:val="000000" w:themeColor="text1"/>
          <w:sz w:val="22"/>
          <w:szCs w:val="24"/>
          <w:lang w:val="ro-RO"/>
        </w:rPr>
        <w:t>reședintele predă asistenţilor, în fiecare dimineaţă</w:t>
      </w:r>
      <w:r w:rsidR="000C09F3" w:rsidRPr="00EB16BC">
        <w:rPr>
          <w:color w:val="000000" w:themeColor="text1"/>
          <w:sz w:val="22"/>
          <w:szCs w:val="24"/>
          <w:lang w:val="ro-RO"/>
        </w:rPr>
        <w:t>, fişa de atribuţii</w:t>
      </w:r>
      <w:r w:rsidR="00C60FAC">
        <w:rPr>
          <w:color w:val="000000" w:themeColor="text1"/>
          <w:sz w:val="22"/>
          <w:szCs w:val="24"/>
          <w:lang w:val="ro-RO"/>
        </w:rPr>
        <w:t>.</w:t>
      </w:r>
    </w:p>
    <w:p w:rsidR="001B75B7" w:rsidRPr="00EB16BC"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B16BC">
        <w:rPr>
          <w:color w:val="000000" w:themeColor="text1"/>
          <w:sz w:val="22"/>
          <w:szCs w:val="24"/>
          <w:lang w:val="ro-RO"/>
        </w:rPr>
        <w:t>E</w:t>
      </w:r>
      <w:r w:rsidR="001B75B7" w:rsidRPr="00EB16BC">
        <w:rPr>
          <w:color w:val="000000" w:themeColor="text1"/>
          <w:sz w:val="22"/>
          <w:szCs w:val="24"/>
          <w:lang w:val="ro-RO"/>
        </w:rPr>
        <w:t>levilor aparținând minorităților naționale, care au urmat, conform legii, în limba maternă cursurile disciplinelor la care se susțin probe, li se asigură subiectele de matematică atât în limba în care au studiat cât și în limba română</w:t>
      </w:r>
      <w:r w:rsidR="00C60FAC">
        <w:rPr>
          <w:color w:val="000000" w:themeColor="text1"/>
          <w:sz w:val="22"/>
          <w:szCs w:val="24"/>
          <w:lang w:val="ro-RO"/>
        </w:rPr>
        <w:t>.</w:t>
      </w:r>
    </w:p>
    <w:p w:rsidR="001B75B7" w:rsidRPr="00382435" w:rsidRDefault="00156CB9" w:rsidP="00CE653B">
      <w:pPr>
        <w:numPr>
          <w:ilvl w:val="0"/>
          <w:numId w:val="4"/>
        </w:numPr>
        <w:autoSpaceDE w:val="0"/>
        <w:autoSpaceDN w:val="0"/>
        <w:adjustRightInd w:val="0"/>
        <w:ind w:left="426" w:hanging="426"/>
        <w:jc w:val="both"/>
        <w:rPr>
          <w:sz w:val="22"/>
          <w:szCs w:val="24"/>
          <w:lang w:val="ro-RO"/>
        </w:rPr>
      </w:pPr>
      <w:r w:rsidRPr="00EB16BC">
        <w:rPr>
          <w:b/>
          <w:color w:val="000000" w:themeColor="text1"/>
          <w:sz w:val="22"/>
          <w:szCs w:val="24"/>
          <w:lang w:val="ro-RO"/>
        </w:rPr>
        <w:t>P</w:t>
      </w:r>
      <w:r w:rsidR="001B75B7" w:rsidRPr="00EB16BC">
        <w:rPr>
          <w:b/>
          <w:color w:val="000000" w:themeColor="text1"/>
          <w:sz w:val="22"/>
          <w:szCs w:val="24"/>
          <w:lang w:val="ro-RO"/>
        </w:rPr>
        <w:t xml:space="preserve">reședintele aplică ştampila </w:t>
      </w:r>
      <w:r w:rsidR="003F174C" w:rsidRPr="00EB16BC">
        <w:rPr>
          <w:b/>
          <w:color w:val="000000" w:themeColor="text1"/>
          <w:sz w:val="22"/>
          <w:szCs w:val="24"/>
          <w:lang w:val="ro-RO"/>
        </w:rPr>
        <w:t>şcolii</w:t>
      </w:r>
      <w:r w:rsidR="001B75B7" w:rsidRPr="00EB16BC">
        <w:rPr>
          <w:color w:val="000000" w:themeColor="text1"/>
          <w:sz w:val="22"/>
          <w:szCs w:val="24"/>
          <w:lang w:val="ro-RO"/>
        </w:rPr>
        <w:t xml:space="preserve"> peste colţul închis şi lipit al lucrării, </w:t>
      </w:r>
      <w:r w:rsidR="001B75B7" w:rsidRPr="00EB16BC">
        <w:rPr>
          <w:b/>
          <w:color w:val="000000" w:themeColor="text1"/>
          <w:sz w:val="22"/>
          <w:szCs w:val="24"/>
          <w:lang w:val="ro-RO"/>
        </w:rPr>
        <w:t>fără a semna lucrarea</w:t>
      </w:r>
      <w:r w:rsidR="001B75B7" w:rsidRPr="00EB16BC">
        <w:rPr>
          <w:color w:val="000000" w:themeColor="text1"/>
          <w:sz w:val="22"/>
          <w:szCs w:val="24"/>
          <w:lang w:val="ro-RO"/>
        </w:rPr>
        <w:t xml:space="preserve">, înainte </w:t>
      </w:r>
      <w:r w:rsidR="001B75B7" w:rsidRPr="00382435">
        <w:rPr>
          <w:sz w:val="22"/>
          <w:szCs w:val="24"/>
          <w:lang w:val="ro-RO"/>
        </w:rPr>
        <w:t>de ieşirea primului elev di</w:t>
      </w:r>
      <w:r w:rsidR="00ED1E56" w:rsidRPr="00382435">
        <w:rPr>
          <w:sz w:val="22"/>
          <w:szCs w:val="24"/>
          <w:lang w:val="ro-RO"/>
        </w:rPr>
        <w:t>n sala în care se susţine proba</w:t>
      </w:r>
      <w:r w:rsidR="00C60FAC">
        <w:rPr>
          <w:sz w:val="22"/>
          <w:szCs w:val="24"/>
          <w:lang w:val="ro-RO"/>
        </w:rPr>
        <w:t>.</w:t>
      </w:r>
    </w:p>
    <w:p w:rsidR="001B75B7" w:rsidRPr="00382435" w:rsidRDefault="00156CB9" w:rsidP="00CE653B">
      <w:pPr>
        <w:numPr>
          <w:ilvl w:val="0"/>
          <w:numId w:val="4"/>
        </w:numPr>
        <w:autoSpaceDE w:val="0"/>
        <w:autoSpaceDN w:val="0"/>
        <w:adjustRightInd w:val="0"/>
        <w:ind w:left="426" w:hanging="426"/>
        <w:jc w:val="both"/>
        <w:rPr>
          <w:sz w:val="22"/>
          <w:szCs w:val="24"/>
          <w:lang w:val="ro-RO"/>
        </w:rPr>
      </w:pPr>
      <w:r>
        <w:rPr>
          <w:sz w:val="22"/>
          <w:szCs w:val="24"/>
          <w:lang w:val="ro-RO"/>
        </w:rPr>
        <w:t>F</w:t>
      </w:r>
      <w:r w:rsidR="001B75B7" w:rsidRPr="00382435">
        <w:rPr>
          <w:sz w:val="22"/>
          <w:szCs w:val="24"/>
          <w:lang w:val="ro-RO"/>
        </w:rPr>
        <w:t xml:space="preserve">iecare elev primeşte o </w:t>
      </w:r>
      <w:r w:rsidR="008A5711">
        <w:rPr>
          <w:sz w:val="22"/>
          <w:szCs w:val="24"/>
          <w:lang w:val="ro-RO"/>
        </w:rPr>
        <w:t>broşură</w:t>
      </w:r>
      <w:r w:rsidR="001B75B7" w:rsidRPr="00382435">
        <w:rPr>
          <w:sz w:val="22"/>
          <w:szCs w:val="24"/>
          <w:lang w:val="ro-RO"/>
        </w:rPr>
        <w:t xml:space="preserve"> tipizată, pe care îşi </w:t>
      </w:r>
      <w:r w:rsidR="001B75B7" w:rsidRPr="00EB16BC">
        <w:rPr>
          <w:color w:val="000000" w:themeColor="text1"/>
          <w:sz w:val="22"/>
          <w:szCs w:val="24"/>
          <w:lang w:val="ro-RO"/>
        </w:rPr>
        <w:t xml:space="preserve">scrie </w:t>
      </w:r>
      <w:r w:rsidR="00E963A2" w:rsidRPr="00EB16BC">
        <w:rPr>
          <w:b/>
          <w:color w:val="000000" w:themeColor="text1"/>
          <w:sz w:val="22"/>
          <w:szCs w:val="24"/>
          <w:lang w:val="ro-RO"/>
        </w:rPr>
        <w:t>CU</w:t>
      </w:r>
      <w:r w:rsidR="001B75B7" w:rsidRPr="00EB16BC">
        <w:rPr>
          <w:b/>
          <w:color w:val="000000" w:themeColor="text1"/>
          <w:sz w:val="22"/>
          <w:szCs w:val="24"/>
          <w:lang w:val="ro-RO"/>
        </w:rPr>
        <w:t xml:space="preserve"> </w:t>
      </w:r>
      <w:r w:rsidR="00FE33AD" w:rsidRPr="00EB16BC">
        <w:rPr>
          <w:b/>
          <w:color w:val="000000" w:themeColor="text1"/>
          <w:sz w:val="22"/>
          <w:szCs w:val="24"/>
          <w:lang w:val="ro-RO"/>
        </w:rPr>
        <w:t>MAXIMĂ ATENŢIE</w:t>
      </w:r>
      <w:r w:rsidR="00FE33AD" w:rsidRPr="00EB16BC">
        <w:rPr>
          <w:color w:val="000000" w:themeColor="text1"/>
          <w:sz w:val="22"/>
          <w:szCs w:val="24"/>
          <w:lang w:val="ro-RO"/>
        </w:rPr>
        <w:t xml:space="preserve"> cu </w:t>
      </w:r>
      <w:r w:rsidR="001B75B7" w:rsidRPr="00EB16BC">
        <w:rPr>
          <w:color w:val="000000" w:themeColor="text1"/>
          <w:sz w:val="22"/>
          <w:szCs w:val="24"/>
          <w:lang w:val="ro-RO"/>
        </w:rPr>
        <w:t xml:space="preserve">majuscule </w:t>
      </w:r>
      <w:r w:rsidR="001B75B7" w:rsidRPr="00382435">
        <w:rPr>
          <w:sz w:val="22"/>
          <w:szCs w:val="24"/>
          <w:lang w:val="ro-RO"/>
        </w:rPr>
        <w:t>numele</w:t>
      </w:r>
      <w:r w:rsidR="00A401E0">
        <w:rPr>
          <w:sz w:val="22"/>
          <w:szCs w:val="24"/>
          <w:lang w:val="ro-RO"/>
        </w:rPr>
        <w:t xml:space="preserve"> şi prenumele personale,</w:t>
      </w:r>
      <w:r w:rsidR="001B75B7" w:rsidRPr="00382435">
        <w:rPr>
          <w:sz w:val="22"/>
          <w:szCs w:val="24"/>
          <w:lang w:val="ro-RO"/>
        </w:rPr>
        <w:t xml:space="preserve"> inițiala prenumelui tatălui, </w:t>
      </w:r>
      <w:r w:rsidR="00A401E0">
        <w:rPr>
          <w:sz w:val="22"/>
          <w:szCs w:val="24"/>
          <w:lang w:val="ro-RO"/>
        </w:rPr>
        <w:t>di</w:t>
      </w:r>
      <w:r w:rsidR="001B75B7" w:rsidRPr="00382435">
        <w:rPr>
          <w:sz w:val="22"/>
          <w:szCs w:val="24"/>
          <w:lang w:val="ro-RO"/>
        </w:rPr>
        <w:t>n actul de identitate şi celelalte date de pe colţul ce urmează a fi lipit</w:t>
      </w:r>
      <w:r w:rsidR="00C60FAC">
        <w:rPr>
          <w:sz w:val="22"/>
          <w:szCs w:val="24"/>
          <w:lang w:val="ro-RO"/>
        </w:rPr>
        <w:t>.</w:t>
      </w:r>
    </w:p>
    <w:p w:rsidR="001B75B7" w:rsidRPr="00382435" w:rsidRDefault="00156CB9" w:rsidP="00CE653B">
      <w:pPr>
        <w:numPr>
          <w:ilvl w:val="0"/>
          <w:numId w:val="4"/>
        </w:numPr>
        <w:autoSpaceDE w:val="0"/>
        <w:autoSpaceDN w:val="0"/>
        <w:adjustRightInd w:val="0"/>
        <w:ind w:left="426" w:hanging="426"/>
        <w:jc w:val="both"/>
        <w:rPr>
          <w:sz w:val="22"/>
          <w:szCs w:val="24"/>
          <w:lang w:val="ro-RO"/>
        </w:rPr>
      </w:pPr>
      <w:r>
        <w:rPr>
          <w:sz w:val="22"/>
          <w:szCs w:val="24"/>
          <w:lang w:val="ro-RO"/>
        </w:rPr>
        <w:t>F</w:t>
      </w:r>
      <w:r w:rsidR="001B75B7" w:rsidRPr="00382435">
        <w:rPr>
          <w:sz w:val="22"/>
          <w:szCs w:val="24"/>
          <w:lang w:val="ro-RO"/>
        </w:rPr>
        <w:t>iecare elev completează sub supravegherea asistenţilor şi celel</w:t>
      </w:r>
      <w:r w:rsidR="005F1091" w:rsidRPr="00382435">
        <w:rPr>
          <w:sz w:val="22"/>
          <w:szCs w:val="24"/>
          <w:lang w:val="ro-RO"/>
        </w:rPr>
        <w:t>alte date de pe foaia de examen</w:t>
      </w:r>
      <w:r w:rsidR="00C60FAC">
        <w:rPr>
          <w:sz w:val="22"/>
          <w:szCs w:val="24"/>
          <w:lang w:val="ro-RO"/>
        </w:rPr>
        <w:t>.</w:t>
      </w:r>
    </w:p>
    <w:p w:rsidR="001B75B7" w:rsidRPr="00382435" w:rsidRDefault="00156CB9" w:rsidP="00CE653B">
      <w:pPr>
        <w:numPr>
          <w:ilvl w:val="0"/>
          <w:numId w:val="4"/>
        </w:numPr>
        <w:autoSpaceDE w:val="0"/>
        <w:autoSpaceDN w:val="0"/>
        <w:adjustRightInd w:val="0"/>
        <w:ind w:left="426" w:hanging="426"/>
        <w:jc w:val="both"/>
        <w:rPr>
          <w:sz w:val="22"/>
          <w:szCs w:val="24"/>
          <w:lang w:val="ro-RO"/>
        </w:rPr>
      </w:pPr>
      <w:r>
        <w:rPr>
          <w:sz w:val="22"/>
          <w:szCs w:val="24"/>
          <w:lang w:val="ro-RO"/>
        </w:rPr>
        <w:t>C</w:t>
      </w:r>
      <w:r w:rsidR="001B75B7" w:rsidRPr="00382435">
        <w:rPr>
          <w:sz w:val="22"/>
          <w:szCs w:val="24"/>
          <w:lang w:val="ro-RO"/>
        </w:rPr>
        <w:t xml:space="preserve">olţul colii tipizate este lipit după distribuirea subiectelor în săli, numai după ce </w:t>
      </w:r>
      <w:r w:rsidR="00785B57" w:rsidRPr="00382435">
        <w:rPr>
          <w:sz w:val="22"/>
          <w:szCs w:val="24"/>
          <w:lang w:val="ro-RO"/>
        </w:rPr>
        <w:t>asistentul</w:t>
      </w:r>
      <w:r w:rsidR="00B50E8B">
        <w:rPr>
          <w:sz w:val="22"/>
          <w:szCs w:val="24"/>
          <w:lang w:val="ro-RO"/>
        </w:rPr>
        <w:t>/</w:t>
      </w:r>
      <w:r w:rsidR="001B75B7" w:rsidRPr="00382435">
        <w:rPr>
          <w:sz w:val="22"/>
          <w:szCs w:val="24"/>
          <w:lang w:val="ro-RO"/>
        </w:rPr>
        <w:t xml:space="preserve">ţii au verificat completarea corectă a tuturor datelor prevăzute şi după ce </w:t>
      </w:r>
      <w:r w:rsidR="00B675E8" w:rsidRPr="00382435">
        <w:rPr>
          <w:sz w:val="22"/>
          <w:szCs w:val="24"/>
          <w:lang w:val="ro-RO"/>
        </w:rPr>
        <w:t>acesta/</w:t>
      </w:r>
      <w:r w:rsidR="001B75B7" w:rsidRPr="00382435">
        <w:rPr>
          <w:sz w:val="22"/>
          <w:szCs w:val="24"/>
          <w:lang w:val="ro-RO"/>
        </w:rPr>
        <w:t>aceştia semnează în interiorul porţiun</w:t>
      </w:r>
      <w:r w:rsidR="00785B57" w:rsidRPr="00382435">
        <w:rPr>
          <w:sz w:val="22"/>
          <w:szCs w:val="24"/>
          <w:lang w:val="ro-RO"/>
        </w:rPr>
        <w:t>ii care urmează să fie sigilată</w:t>
      </w:r>
      <w:r w:rsidR="00C60FAC">
        <w:rPr>
          <w:sz w:val="22"/>
          <w:szCs w:val="24"/>
          <w:lang w:val="ro-RO"/>
        </w:rPr>
        <w:t>.</w:t>
      </w:r>
    </w:p>
    <w:p w:rsidR="001B75B7" w:rsidRPr="00382435" w:rsidRDefault="00156CB9" w:rsidP="00CE653B">
      <w:pPr>
        <w:numPr>
          <w:ilvl w:val="0"/>
          <w:numId w:val="4"/>
        </w:numPr>
        <w:autoSpaceDE w:val="0"/>
        <w:autoSpaceDN w:val="0"/>
        <w:adjustRightInd w:val="0"/>
        <w:ind w:left="426" w:hanging="426"/>
        <w:jc w:val="both"/>
        <w:rPr>
          <w:sz w:val="22"/>
          <w:szCs w:val="24"/>
          <w:lang w:val="ro-RO"/>
        </w:rPr>
      </w:pPr>
      <w:r>
        <w:rPr>
          <w:b/>
          <w:sz w:val="22"/>
          <w:szCs w:val="24"/>
          <w:lang w:val="ro-RO"/>
        </w:rPr>
        <w:t>A</w:t>
      </w:r>
      <w:r w:rsidR="001B75B7" w:rsidRPr="00382435">
        <w:rPr>
          <w:b/>
          <w:sz w:val="22"/>
          <w:szCs w:val="24"/>
          <w:lang w:val="ro-RO"/>
        </w:rPr>
        <w:t>sistenţi</w:t>
      </w:r>
      <w:r w:rsidR="00A26015" w:rsidRPr="00382435">
        <w:rPr>
          <w:b/>
          <w:sz w:val="22"/>
          <w:szCs w:val="24"/>
          <w:lang w:val="ro-RO"/>
        </w:rPr>
        <w:t>i</w:t>
      </w:r>
      <w:r w:rsidR="001B75B7" w:rsidRPr="00382435">
        <w:rPr>
          <w:sz w:val="22"/>
          <w:szCs w:val="24"/>
          <w:lang w:val="ro-RO"/>
        </w:rPr>
        <w:t xml:space="preserve"> (</w:t>
      </w:r>
      <w:r w:rsidR="001B75B7" w:rsidRPr="0070644B">
        <w:rPr>
          <w:b/>
          <w:sz w:val="22"/>
          <w:szCs w:val="24"/>
          <w:lang w:val="ro-RO"/>
        </w:rPr>
        <w:t>nu elevii</w:t>
      </w:r>
      <w:r w:rsidR="001B75B7" w:rsidRPr="00382435">
        <w:rPr>
          <w:sz w:val="22"/>
          <w:szCs w:val="24"/>
          <w:lang w:val="ro-RO"/>
        </w:rPr>
        <w:t>) îndoaie colţul negru şi tot asistenţii aplică etichetele</w:t>
      </w:r>
      <w:r w:rsidR="00C60FAC">
        <w:rPr>
          <w:sz w:val="22"/>
          <w:szCs w:val="24"/>
          <w:lang w:val="ro-RO"/>
        </w:rPr>
        <w:t>.</w:t>
      </w:r>
    </w:p>
    <w:p w:rsidR="001B75B7" w:rsidRPr="00E77FE4" w:rsidRDefault="00156CB9" w:rsidP="00CE653B">
      <w:pPr>
        <w:numPr>
          <w:ilvl w:val="0"/>
          <w:numId w:val="4"/>
        </w:numPr>
        <w:autoSpaceDE w:val="0"/>
        <w:autoSpaceDN w:val="0"/>
        <w:adjustRightInd w:val="0"/>
        <w:ind w:left="426" w:hanging="426"/>
        <w:jc w:val="both"/>
        <w:rPr>
          <w:color w:val="000000" w:themeColor="text1"/>
          <w:sz w:val="22"/>
          <w:szCs w:val="24"/>
          <w:lang w:val="ro-RO"/>
        </w:rPr>
      </w:pPr>
      <w:r>
        <w:rPr>
          <w:sz w:val="22"/>
          <w:szCs w:val="24"/>
          <w:lang w:val="ro-RO"/>
        </w:rPr>
        <w:t>C</w:t>
      </w:r>
      <w:r w:rsidR="001B75B7" w:rsidRPr="002722D5">
        <w:rPr>
          <w:sz w:val="22"/>
          <w:szCs w:val="24"/>
          <w:lang w:val="ro-RO"/>
        </w:rPr>
        <w:t xml:space="preserve">olţurile lucrărilor sunt lipite numai după ce elevii au început să scrie </w:t>
      </w:r>
      <w:r w:rsidR="002722D5">
        <w:rPr>
          <w:sz w:val="22"/>
          <w:szCs w:val="24"/>
          <w:lang w:val="ro-RO"/>
        </w:rPr>
        <w:t xml:space="preserve">pe </w:t>
      </w:r>
      <w:r w:rsidR="002F67B0">
        <w:rPr>
          <w:sz w:val="22"/>
          <w:szCs w:val="24"/>
          <w:lang w:val="ro-RO"/>
        </w:rPr>
        <w:t>broşură</w:t>
      </w:r>
      <w:r w:rsidR="002722D5">
        <w:rPr>
          <w:sz w:val="22"/>
          <w:szCs w:val="24"/>
          <w:lang w:val="ro-RO"/>
        </w:rPr>
        <w:t xml:space="preserve"> rezolvarea subiectelor</w:t>
      </w:r>
      <w:r w:rsidR="002F67B0">
        <w:rPr>
          <w:sz w:val="22"/>
          <w:szCs w:val="24"/>
          <w:lang w:val="ro-RO"/>
        </w:rPr>
        <w:t xml:space="preserve"> </w:t>
      </w:r>
      <w:r w:rsidR="002F67B0" w:rsidRPr="00E77FE4">
        <w:rPr>
          <w:color w:val="000000" w:themeColor="text1"/>
          <w:sz w:val="22"/>
          <w:szCs w:val="24"/>
          <w:lang w:val="ro-RO"/>
        </w:rPr>
        <w:t>(broşura va conţine şi subiectul şi rezolvarea candidatului)</w:t>
      </w:r>
      <w:r w:rsidR="00C60FAC">
        <w:rPr>
          <w:color w:val="000000" w:themeColor="text1"/>
          <w:sz w:val="22"/>
          <w:szCs w:val="24"/>
          <w:lang w:val="ro-RO"/>
        </w:rPr>
        <w:t>.</w:t>
      </w:r>
    </w:p>
    <w:p w:rsidR="001B75B7" w:rsidRPr="00E77FE4"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77FE4">
        <w:rPr>
          <w:color w:val="000000" w:themeColor="text1"/>
          <w:sz w:val="22"/>
          <w:szCs w:val="24"/>
          <w:lang w:val="ro-RO"/>
        </w:rPr>
        <w:t>P</w:t>
      </w:r>
      <w:r w:rsidR="001B75B7" w:rsidRPr="00E77FE4">
        <w:rPr>
          <w:color w:val="000000" w:themeColor="text1"/>
          <w:sz w:val="22"/>
          <w:szCs w:val="24"/>
          <w:lang w:val="ro-RO"/>
        </w:rPr>
        <w:t>entru elaborarea lucrării scrise, elevii</w:t>
      </w:r>
      <w:r w:rsidR="001B75B7" w:rsidRPr="00E77FE4">
        <w:rPr>
          <w:b/>
          <w:color w:val="000000" w:themeColor="text1"/>
          <w:sz w:val="22"/>
          <w:szCs w:val="24"/>
          <w:lang w:val="ro-RO"/>
        </w:rPr>
        <w:t xml:space="preserve"> folosesc numai cerneală sau pastă de culoare albastră, iar pentru executarea schemelor şi a desenelor folosesc numai creion negru</w:t>
      </w:r>
      <w:r w:rsidR="001B75B7" w:rsidRPr="00E77FE4">
        <w:rPr>
          <w:color w:val="000000" w:themeColor="text1"/>
          <w:sz w:val="22"/>
          <w:szCs w:val="24"/>
          <w:lang w:val="ro-RO"/>
        </w:rPr>
        <w:t>; pentru probe de la disciplina „Matematică”, elevii pot să utilizeze instrumente de desen; se interzice folosirea în timpul probelor a mijloacelor de calcul; se folosesc numai colile</w:t>
      </w:r>
      <w:r w:rsidR="00D11CF4" w:rsidRPr="00E77FE4">
        <w:rPr>
          <w:color w:val="000000" w:themeColor="text1"/>
          <w:sz w:val="22"/>
          <w:szCs w:val="24"/>
          <w:lang w:val="ro-RO"/>
        </w:rPr>
        <w:t xml:space="preserve"> distribuite de către asistenţi</w:t>
      </w:r>
      <w:r w:rsidR="00C60FAC">
        <w:rPr>
          <w:color w:val="000000" w:themeColor="text1"/>
          <w:sz w:val="22"/>
          <w:szCs w:val="24"/>
          <w:lang w:val="ro-RO"/>
        </w:rPr>
        <w:t>.</w:t>
      </w:r>
    </w:p>
    <w:p w:rsidR="001B75B7" w:rsidRPr="00E77FE4"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77FE4">
        <w:rPr>
          <w:b/>
          <w:color w:val="000000" w:themeColor="text1"/>
          <w:sz w:val="22"/>
          <w:szCs w:val="24"/>
          <w:lang w:val="ro-RO"/>
        </w:rPr>
        <w:t>E</w:t>
      </w:r>
      <w:r w:rsidR="001B75B7" w:rsidRPr="00E77FE4">
        <w:rPr>
          <w:b/>
          <w:color w:val="000000" w:themeColor="text1"/>
          <w:sz w:val="22"/>
          <w:szCs w:val="24"/>
          <w:lang w:val="ro-RO"/>
        </w:rPr>
        <w:t xml:space="preserve">levii care doresc să corecteze o greşeală taie fiecare </w:t>
      </w:r>
      <w:r w:rsidR="00CD7230" w:rsidRPr="00E77FE4">
        <w:rPr>
          <w:b/>
          <w:color w:val="000000" w:themeColor="text1"/>
          <w:sz w:val="22"/>
          <w:szCs w:val="24"/>
          <w:lang w:val="ro-RO"/>
        </w:rPr>
        <w:t>eroare</w:t>
      </w:r>
      <w:r w:rsidR="001B75B7" w:rsidRPr="00E77FE4">
        <w:rPr>
          <w:b/>
          <w:color w:val="000000" w:themeColor="text1"/>
          <w:sz w:val="22"/>
          <w:szCs w:val="24"/>
          <w:lang w:val="ro-RO"/>
        </w:rPr>
        <w:t xml:space="preserve"> din pasajul greşit cu o linie orizontală</w:t>
      </w:r>
      <w:r w:rsidR="00D11CF4" w:rsidRPr="00E77FE4">
        <w:rPr>
          <w:color w:val="000000" w:themeColor="text1"/>
          <w:sz w:val="22"/>
          <w:szCs w:val="24"/>
          <w:lang w:val="ro-RO"/>
        </w:rPr>
        <w:t xml:space="preserve"> (</w:t>
      </w:r>
      <w:r w:rsidR="00D11CF4" w:rsidRPr="00E77FE4">
        <w:rPr>
          <w:b/>
          <w:color w:val="000000" w:themeColor="text1"/>
          <w:sz w:val="22"/>
          <w:szCs w:val="24"/>
          <w:u w:val="single"/>
          <w:lang w:val="ro-RO"/>
        </w:rPr>
        <w:t>NU</w:t>
      </w:r>
      <w:r w:rsidR="00D11CF4" w:rsidRPr="00E77FE4">
        <w:rPr>
          <w:color w:val="000000" w:themeColor="text1"/>
          <w:sz w:val="22"/>
          <w:szCs w:val="24"/>
          <w:lang w:val="ro-RO"/>
        </w:rPr>
        <w:t xml:space="preserve"> CU LINII OBLICE</w:t>
      </w:r>
      <w:r w:rsidR="00EC7C08" w:rsidRPr="00E77FE4">
        <w:rPr>
          <w:color w:val="000000" w:themeColor="text1"/>
          <w:sz w:val="22"/>
          <w:szCs w:val="24"/>
          <w:lang w:val="ro-RO"/>
        </w:rPr>
        <w:t xml:space="preserve">, </w:t>
      </w:r>
      <w:r w:rsidR="006202FC" w:rsidRPr="00E77FE4">
        <w:rPr>
          <w:color w:val="000000" w:themeColor="text1"/>
          <w:sz w:val="22"/>
          <w:szCs w:val="24"/>
          <w:lang w:val="ro-RO"/>
        </w:rPr>
        <w:t xml:space="preserve">PRIN </w:t>
      </w:r>
      <w:r w:rsidR="00DC099F">
        <w:rPr>
          <w:color w:val="000000" w:themeColor="text1"/>
          <w:sz w:val="22"/>
          <w:szCs w:val="24"/>
          <w:lang w:val="ro-RO"/>
        </w:rPr>
        <w:t>„</w:t>
      </w:r>
      <w:r w:rsidR="00EC7C08" w:rsidRPr="00E77FE4">
        <w:rPr>
          <w:color w:val="000000" w:themeColor="text1"/>
          <w:sz w:val="22"/>
          <w:szCs w:val="24"/>
          <w:lang w:val="ro-RO"/>
        </w:rPr>
        <w:t>FIRCĂLIRE</w:t>
      </w:r>
      <w:r w:rsidR="00DC099F">
        <w:rPr>
          <w:color w:val="000000" w:themeColor="text1"/>
          <w:sz w:val="22"/>
          <w:szCs w:val="24"/>
          <w:lang w:val="ro-RO"/>
        </w:rPr>
        <w:t>”</w:t>
      </w:r>
      <w:r w:rsidR="00D11CF4" w:rsidRPr="00E77FE4">
        <w:rPr>
          <w:color w:val="000000" w:themeColor="text1"/>
          <w:sz w:val="22"/>
          <w:szCs w:val="24"/>
          <w:lang w:val="ro-RO"/>
        </w:rPr>
        <w:t xml:space="preserve"> ETC.)</w:t>
      </w:r>
      <w:r w:rsidR="00C60FAC">
        <w:rPr>
          <w:color w:val="000000" w:themeColor="text1"/>
          <w:sz w:val="22"/>
          <w:szCs w:val="24"/>
          <w:lang w:val="ro-RO"/>
        </w:rPr>
        <w:t>.</w:t>
      </w:r>
    </w:p>
    <w:p w:rsidR="004E1B2C" w:rsidRPr="00382435" w:rsidRDefault="00156CB9" w:rsidP="00CE653B">
      <w:pPr>
        <w:numPr>
          <w:ilvl w:val="0"/>
          <w:numId w:val="4"/>
        </w:numPr>
        <w:autoSpaceDE w:val="0"/>
        <w:autoSpaceDN w:val="0"/>
        <w:adjustRightInd w:val="0"/>
        <w:ind w:left="426" w:hanging="426"/>
        <w:jc w:val="both"/>
        <w:rPr>
          <w:sz w:val="22"/>
          <w:szCs w:val="24"/>
          <w:lang w:val="ro-RO"/>
        </w:rPr>
      </w:pPr>
      <w:r w:rsidRPr="00E77FE4">
        <w:rPr>
          <w:color w:val="000000" w:themeColor="text1"/>
          <w:sz w:val="22"/>
          <w:szCs w:val="24"/>
          <w:lang w:val="ro-RO"/>
        </w:rPr>
        <w:t>D</w:t>
      </w:r>
      <w:r w:rsidR="001B75B7" w:rsidRPr="00E77FE4">
        <w:rPr>
          <w:color w:val="000000" w:themeColor="text1"/>
          <w:sz w:val="22"/>
          <w:szCs w:val="24"/>
          <w:lang w:val="ro-RO"/>
        </w:rPr>
        <w:t xml:space="preserve">upă ce îşi încheie lucrările, </w:t>
      </w:r>
      <w:r w:rsidR="001B75B7" w:rsidRPr="00E77FE4">
        <w:rPr>
          <w:b/>
          <w:color w:val="000000" w:themeColor="text1"/>
          <w:sz w:val="22"/>
          <w:szCs w:val="24"/>
          <w:lang w:val="ro-RO"/>
        </w:rPr>
        <w:t xml:space="preserve">elevii numerotează foile </w:t>
      </w:r>
      <w:r w:rsidR="002722D5" w:rsidRPr="00E77FE4">
        <w:rPr>
          <w:b/>
          <w:color w:val="000000" w:themeColor="text1"/>
          <w:sz w:val="22"/>
          <w:szCs w:val="24"/>
          <w:lang w:val="ro-RO"/>
        </w:rPr>
        <w:t xml:space="preserve">suplimentare </w:t>
      </w:r>
      <w:r w:rsidR="001B75B7" w:rsidRPr="00E77FE4">
        <w:rPr>
          <w:b/>
          <w:color w:val="000000" w:themeColor="text1"/>
          <w:sz w:val="22"/>
          <w:szCs w:val="24"/>
          <w:lang w:val="ro-RO"/>
        </w:rPr>
        <w:t xml:space="preserve">sub îndrumarea asistenţilor, numai cu cifre arabe, în partea de jos a paginii, în </w:t>
      </w:r>
      <w:r w:rsidR="000F288F" w:rsidRPr="00E77FE4">
        <w:rPr>
          <w:b/>
          <w:color w:val="000000" w:themeColor="text1"/>
          <w:sz w:val="22"/>
          <w:szCs w:val="24"/>
          <w:lang w:val="ro-RO"/>
        </w:rPr>
        <w:t>centru</w:t>
      </w:r>
      <w:r w:rsidR="001B75B7" w:rsidRPr="00E77FE4">
        <w:rPr>
          <w:b/>
          <w:color w:val="000000" w:themeColor="text1"/>
          <w:sz w:val="22"/>
          <w:szCs w:val="24"/>
          <w:lang w:val="ro-RO"/>
        </w:rPr>
        <w:t xml:space="preserve">, indicând pagina curentă </w:t>
      </w:r>
      <w:r w:rsidR="00B04089" w:rsidRPr="00E77FE4">
        <w:rPr>
          <w:b/>
          <w:color w:val="000000" w:themeColor="text1"/>
          <w:sz w:val="22"/>
          <w:szCs w:val="24"/>
          <w:lang w:val="ro-RO"/>
        </w:rPr>
        <w:t xml:space="preserve">în ordinea </w:t>
      </w:r>
      <w:r w:rsidR="00B04089">
        <w:rPr>
          <w:b/>
          <w:sz w:val="22"/>
          <w:szCs w:val="24"/>
          <w:lang w:val="ro-RO"/>
        </w:rPr>
        <w:t>consecutivă a numerelor naturale</w:t>
      </w:r>
      <w:r w:rsidR="001B75B7" w:rsidRPr="00382435">
        <w:rPr>
          <w:b/>
          <w:sz w:val="22"/>
          <w:szCs w:val="24"/>
          <w:lang w:val="ro-RO"/>
        </w:rPr>
        <w:t>; se vor numerota toate paginile pe care elevul a scris, inclusiv acelea pe care sunt scrise doar câteva rânduri, partea nescrisă fiind barată de către asistenţi</w:t>
      </w:r>
      <w:r w:rsidR="00C60FAC">
        <w:rPr>
          <w:b/>
          <w:sz w:val="22"/>
          <w:szCs w:val="24"/>
          <w:lang w:val="ro-RO"/>
        </w:rPr>
        <w:t>.</w:t>
      </w:r>
    </w:p>
    <w:p w:rsidR="004E1B2C" w:rsidRPr="00382435" w:rsidRDefault="00156CB9" w:rsidP="00CE653B">
      <w:pPr>
        <w:numPr>
          <w:ilvl w:val="0"/>
          <w:numId w:val="4"/>
        </w:numPr>
        <w:autoSpaceDE w:val="0"/>
        <w:autoSpaceDN w:val="0"/>
        <w:adjustRightInd w:val="0"/>
        <w:ind w:left="426" w:hanging="426"/>
        <w:jc w:val="both"/>
        <w:rPr>
          <w:sz w:val="22"/>
          <w:szCs w:val="24"/>
          <w:lang w:val="ro-RO"/>
        </w:rPr>
      </w:pPr>
      <w:r>
        <w:rPr>
          <w:sz w:val="22"/>
          <w:szCs w:val="24"/>
          <w:lang w:val="ro-RO"/>
        </w:rPr>
        <w:t>L</w:t>
      </w:r>
      <w:r w:rsidR="001B75B7" w:rsidRPr="00382435">
        <w:rPr>
          <w:sz w:val="22"/>
          <w:szCs w:val="24"/>
          <w:lang w:val="ro-RO"/>
        </w:rPr>
        <w:t xml:space="preserve">a primirea lucrărilor, </w:t>
      </w:r>
      <w:r w:rsidR="001B75B7" w:rsidRPr="00382435">
        <w:rPr>
          <w:b/>
          <w:sz w:val="22"/>
          <w:szCs w:val="24"/>
          <w:lang w:val="ro-RO"/>
        </w:rPr>
        <w:t xml:space="preserve">asistenţii barează </w:t>
      </w:r>
      <w:r w:rsidR="004E1B2C" w:rsidRPr="00382435">
        <w:rPr>
          <w:b/>
          <w:sz w:val="22"/>
          <w:szCs w:val="24"/>
          <w:lang w:val="ro-RO"/>
        </w:rPr>
        <w:t xml:space="preserve">cu litera Z </w:t>
      </w:r>
      <w:r w:rsidR="001B75B7" w:rsidRPr="00382435">
        <w:rPr>
          <w:b/>
          <w:sz w:val="22"/>
          <w:szCs w:val="24"/>
          <w:lang w:val="ro-RO"/>
        </w:rPr>
        <w:t>spaţiile nescrise</w:t>
      </w:r>
      <w:r w:rsidR="004E1B2C" w:rsidRPr="00382435">
        <w:rPr>
          <w:b/>
          <w:sz w:val="22"/>
          <w:szCs w:val="24"/>
          <w:lang w:val="ro-RO"/>
        </w:rPr>
        <w:t xml:space="preserve"> </w:t>
      </w:r>
      <w:r w:rsidR="0078592C" w:rsidRPr="00382435">
        <w:rPr>
          <w:b/>
          <w:sz w:val="22"/>
          <w:szCs w:val="24"/>
          <w:lang w:val="ro-RO"/>
        </w:rPr>
        <w:t>FĂRĂ</w:t>
      </w:r>
      <w:r w:rsidR="004E1B2C" w:rsidRPr="00382435">
        <w:rPr>
          <w:b/>
          <w:sz w:val="22"/>
          <w:szCs w:val="24"/>
          <w:lang w:val="ro-RO"/>
        </w:rPr>
        <w:t xml:space="preserve"> a scrie pe Z cuvântul ANULAT</w:t>
      </w:r>
      <w:r w:rsidR="001B75B7" w:rsidRPr="00382435">
        <w:rPr>
          <w:sz w:val="22"/>
          <w:szCs w:val="24"/>
          <w:lang w:val="ro-RO"/>
        </w:rPr>
        <w:t>, verifică numărul de pagini şi îl trec în procesele</w:t>
      </w:r>
      <w:r w:rsidR="00A03D26" w:rsidRPr="00382435">
        <w:rPr>
          <w:sz w:val="22"/>
          <w:szCs w:val="24"/>
          <w:lang w:val="ro-RO"/>
        </w:rPr>
        <w:t>-</w:t>
      </w:r>
      <w:r w:rsidR="001B75B7" w:rsidRPr="00382435">
        <w:rPr>
          <w:sz w:val="22"/>
          <w:szCs w:val="24"/>
          <w:lang w:val="ro-RO"/>
        </w:rPr>
        <w:t xml:space="preserve">verbale de predare-primire pe care le semnează elevii, precum </w:t>
      </w:r>
      <w:r w:rsidR="001B75B7" w:rsidRPr="00382435">
        <w:rPr>
          <w:b/>
          <w:sz w:val="22"/>
          <w:szCs w:val="24"/>
          <w:lang w:val="ro-RO"/>
        </w:rPr>
        <w:t>şi în rubrica prevăzută pe prima pagină a lucrării</w:t>
      </w:r>
      <w:r w:rsidR="00C60FAC">
        <w:rPr>
          <w:b/>
          <w:sz w:val="22"/>
          <w:szCs w:val="24"/>
          <w:lang w:val="ro-RO"/>
        </w:rPr>
        <w:t>.</w:t>
      </w:r>
    </w:p>
    <w:p w:rsidR="003C28D3" w:rsidRPr="00E77FE4"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77FE4">
        <w:rPr>
          <w:color w:val="000000" w:themeColor="text1"/>
          <w:sz w:val="22"/>
          <w:szCs w:val="24"/>
          <w:lang w:val="ro-RO"/>
        </w:rPr>
        <w:t>C</w:t>
      </w:r>
      <w:r w:rsidR="001B75B7" w:rsidRPr="00E77FE4">
        <w:rPr>
          <w:color w:val="000000" w:themeColor="text1"/>
          <w:sz w:val="22"/>
          <w:szCs w:val="24"/>
          <w:lang w:val="ro-RO"/>
        </w:rPr>
        <w:t xml:space="preserve">andidații pot părăsi sala </w:t>
      </w:r>
      <w:r w:rsidR="001B75B7" w:rsidRPr="00E77FE4">
        <w:rPr>
          <w:b/>
          <w:color w:val="000000" w:themeColor="text1"/>
          <w:sz w:val="22"/>
          <w:szCs w:val="24"/>
          <w:lang w:val="ro-RO"/>
        </w:rPr>
        <w:t>numai</w:t>
      </w:r>
      <w:r w:rsidR="00B72611" w:rsidRPr="00E77FE4">
        <w:rPr>
          <w:color w:val="000000" w:themeColor="text1"/>
          <w:sz w:val="22"/>
          <w:szCs w:val="24"/>
          <w:lang w:val="ro-RO"/>
        </w:rPr>
        <w:t xml:space="preserve"> după o oră</w:t>
      </w:r>
      <w:r w:rsidR="00C60FAC">
        <w:rPr>
          <w:color w:val="000000" w:themeColor="text1"/>
          <w:sz w:val="22"/>
          <w:szCs w:val="24"/>
          <w:lang w:val="ro-RO"/>
        </w:rPr>
        <w:t>.</w:t>
      </w:r>
    </w:p>
    <w:p w:rsidR="003C28D3" w:rsidRPr="00E77FE4"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77FE4">
        <w:rPr>
          <w:b/>
          <w:color w:val="000000" w:themeColor="text1"/>
          <w:sz w:val="22"/>
          <w:szCs w:val="24"/>
          <w:lang w:val="ro-RO"/>
        </w:rPr>
        <w:t>N</w:t>
      </w:r>
      <w:r w:rsidR="001B75B7" w:rsidRPr="00E77FE4">
        <w:rPr>
          <w:b/>
          <w:color w:val="000000" w:themeColor="text1"/>
          <w:sz w:val="22"/>
          <w:szCs w:val="24"/>
          <w:lang w:val="ro-RO"/>
        </w:rPr>
        <w:t>u se subliniază nimic pe lucrare</w:t>
      </w:r>
      <w:r w:rsidR="001B75B7" w:rsidRPr="00E77FE4">
        <w:rPr>
          <w:color w:val="000000" w:themeColor="text1"/>
          <w:sz w:val="22"/>
          <w:szCs w:val="24"/>
          <w:lang w:val="ro-RO"/>
        </w:rPr>
        <w:t xml:space="preserve"> (de exemplu titluri)</w:t>
      </w:r>
      <w:r w:rsidR="00F52646" w:rsidRPr="00E77FE4">
        <w:rPr>
          <w:color w:val="000000" w:themeColor="text1"/>
          <w:sz w:val="22"/>
          <w:szCs w:val="24"/>
          <w:lang w:val="ro-RO"/>
        </w:rPr>
        <w:t xml:space="preserve">, </w:t>
      </w:r>
      <w:r w:rsidR="00F52646" w:rsidRPr="00E77FE4">
        <w:rPr>
          <w:b/>
          <w:color w:val="000000" w:themeColor="text1"/>
          <w:sz w:val="22"/>
          <w:szCs w:val="24"/>
          <w:u w:val="single"/>
          <w:lang w:val="ro-RO"/>
        </w:rPr>
        <w:t>nu se îngroaşă</w:t>
      </w:r>
      <w:r w:rsidR="00F52646" w:rsidRPr="00E77FE4">
        <w:rPr>
          <w:b/>
          <w:color w:val="000000" w:themeColor="text1"/>
          <w:sz w:val="22"/>
          <w:szCs w:val="24"/>
          <w:lang w:val="ro-RO"/>
        </w:rPr>
        <w:t xml:space="preserve"> litere în conţinutul lucrării,</w:t>
      </w:r>
      <w:r w:rsidR="001B75B7" w:rsidRPr="00E77FE4">
        <w:rPr>
          <w:color w:val="000000" w:themeColor="text1"/>
          <w:sz w:val="22"/>
          <w:szCs w:val="24"/>
          <w:lang w:val="ro-RO"/>
        </w:rPr>
        <w:t xml:space="preserve"> iar greșelile</w:t>
      </w:r>
      <w:r w:rsidR="000E498D" w:rsidRPr="00E77FE4">
        <w:rPr>
          <w:color w:val="000000" w:themeColor="text1"/>
          <w:sz w:val="22"/>
          <w:szCs w:val="24"/>
          <w:lang w:val="ro-RO"/>
        </w:rPr>
        <w:t>/erorilor</w:t>
      </w:r>
      <w:r w:rsidR="001B75B7" w:rsidRPr="00E77FE4">
        <w:rPr>
          <w:color w:val="000000" w:themeColor="text1"/>
          <w:sz w:val="22"/>
          <w:szCs w:val="24"/>
          <w:lang w:val="ro-RO"/>
        </w:rPr>
        <w:t xml:space="preserve"> se tai</w:t>
      </w:r>
      <w:r w:rsidR="00D009E6" w:rsidRPr="00E77FE4">
        <w:rPr>
          <w:color w:val="000000" w:themeColor="text1"/>
          <w:sz w:val="22"/>
          <w:szCs w:val="24"/>
          <w:lang w:val="ro-RO"/>
        </w:rPr>
        <w:t xml:space="preserve">e </w:t>
      </w:r>
      <w:r w:rsidR="00D009E6" w:rsidRPr="00E77FE4">
        <w:rPr>
          <w:color w:val="000000" w:themeColor="text1"/>
          <w:sz w:val="22"/>
          <w:szCs w:val="24"/>
          <w:u w:val="single"/>
          <w:lang w:val="ro-RO"/>
        </w:rPr>
        <w:t xml:space="preserve">cu o </w:t>
      </w:r>
      <w:r w:rsidR="00423FF3" w:rsidRPr="00E77FE4">
        <w:rPr>
          <w:color w:val="000000" w:themeColor="text1"/>
          <w:sz w:val="22"/>
          <w:szCs w:val="24"/>
          <w:u w:val="single"/>
          <w:lang w:val="ro-RO"/>
        </w:rPr>
        <w:t>singură</w:t>
      </w:r>
      <w:r w:rsidR="00423FF3" w:rsidRPr="00E77FE4">
        <w:rPr>
          <w:color w:val="000000" w:themeColor="text1"/>
          <w:sz w:val="22"/>
          <w:szCs w:val="24"/>
          <w:lang w:val="ro-RO"/>
        </w:rPr>
        <w:t xml:space="preserve"> </w:t>
      </w:r>
      <w:r w:rsidR="00D009E6" w:rsidRPr="00E77FE4">
        <w:rPr>
          <w:color w:val="000000" w:themeColor="text1"/>
          <w:sz w:val="22"/>
          <w:szCs w:val="24"/>
          <w:lang w:val="ro-RO"/>
        </w:rPr>
        <w:t>linie orizontală</w:t>
      </w:r>
      <w:r w:rsidR="008738E1" w:rsidRPr="00E77FE4">
        <w:rPr>
          <w:color w:val="000000" w:themeColor="text1"/>
          <w:sz w:val="22"/>
          <w:szCs w:val="24"/>
          <w:lang w:val="ro-RO"/>
        </w:rPr>
        <w:t xml:space="preserve"> (exemplu: </w:t>
      </w:r>
      <w:r w:rsidR="008738E1" w:rsidRPr="00E77FE4">
        <w:rPr>
          <w:strike/>
          <w:color w:val="000000" w:themeColor="text1"/>
          <w:sz w:val="22"/>
          <w:szCs w:val="24"/>
          <w:lang w:val="ro-RO"/>
        </w:rPr>
        <w:t>eroare</w:t>
      </w:r>
      <w:r w:rsidR="008738E1" w:rsidRPr="00E77FE4">
        <w:rPr>
          <w:color w:val="000000" w:themeColor="text1"/>
          <w:sz w:val="22"/>
          <w:szCs w:val="24"/>
          <w:lang w:val="ro-RO"/>
        </w:rPr>
        <w:t>)</w:t>
      </w:r>
      <w:r w:rsidR="00C60FAC">
        <w:rPr>
          <w:color w:val="000000" w:themeColor="text1"/>
          <w:sz w:val="22"/>
          <w:szCs w:val="24"/>
          <w:lang w:val="ro-RO"/>
        </w:rPr>
        <w:t>.</w:t>
      </w:r>
    </w:p>
    <w:p w:rsidR="003C28D3" w:rsidRPr="00E77FE4"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77FE4">
        <w:rPr>
          <w:color w:val="000000" w:themeColor="text1"/>
          <w:sz w:val="22"/>
          <w:szCs w:val="24"/>
          <w:lang w:val="ro-RO"/>
        </w:rPr>
        <w:t>S</w:t>
      </w:r>
      <w:r w:rsidR="001B75B7" w:rsidRPr="00E77FE4">
        <w:rPr>
          <w:color w:val="000000" w:themeColor="text1"/>
          <w:sz w:val="22"/>
          <w:szCs w:val="24"/>
          <w:lang w:val="ro-RO"/>
        </w:rPr>
        <w:t>e folosește doar ștampila</w:t>
      </w:r>
      <w:r w:rsidR="0026390C" w:rsidRPr="00E77FE4">
        <w:rPr>
          <w:color w:val="000000" w:themeColor="text1"/>
          <w:sz w:val="22"/>
          <w:szCs w:val="24"/>
          <w:lang w:val="ro-RO"/>
        </w:rPr>
        <w:t xml:space="preserve"> </w:t>
      </w:r>
      <w:r w:rsidR="002E3629" w:rsidRPr="00E77FE4">
        <w:rPr>
          <w:color w:val="000000" w:themeColor="text1"/>
          <w:sz w:val="22"/>
          <w:szCs w:val="24"/>
          <w:lang w:val="ro-RO"/>
        </w:rPr>
        <w:t>şcolii</w:t>
      </w:r>
      <w:r w:rsidR="00C60FAC">
        <w:rPr>
          <w:color w:val="000000" w:themeColor="text1"/>
          <w:sz w:val="22"/>
          <w:szCs w:val="24"/>
          <w:lang w:val="ro-RO"/>
        </w:rPr>
        <w:t>.</w:t>
      </w:r>
    </w:p>
    <w:p w:rsidR="00C4669E" w:rsidRPr="00E77FE4" w:rsidRDefault="00156CB9" w:rsidP="00CE653B">
      <w:pPr>
        <w:numPr>
          <w:ilvl w:val="0"/>
          <w:numId w:val="4"/>
        </w:numPr>
        <w:autoSpaceDE w:val="0"/>
        <w:autoSpaceDN w:val="0"/>
        <w:adjustRightInd w:val="0"/>
        <w:ind w:left="426" w:hanging="426"/>
        <w:jc w:val="both"/>
        <w:rPr>
          <w:color w:val="000000" w:themeColor="text1"/>
          <w:sz w:val="22"/>
          <w:szCs w:val="24"/>
          <w:lang w:val="ro-RO"/>
        </w:rPr>
      </w:pPr>
      <w:r w:rsidRPr="00E77FE4">
        <w:rPr>
          <w:color w:val="000000" w:themeColor="text1"/>
          <w:sz w:val="22"/>
          <w:szCs w:val="24"/>
          <w:lang w:val="ro-RO"/>
        </w:rPr>
        <w:t>D</w:t>
      </w:r>
      <w:r w:rsidR="001B75B7" w:rsidRPr="00E77FE4">
        <w:rPr>
          <w:color w:val="000000" w:themeColor="text1"/>
          <w:sz w:val="22"/>
          <w:szCs w:val="24"/>
          <w:lang w:val="ro-RO"/>
        </w:rPr>
        <w:t xml:space="preserve">acă există candidați cu timp prelungit de lucru, în sală mai rămân </w:t>
      </w:r>
      <w:r w:rsidR="00D86006" w:rsidRPr="00E77FE4">
        <w:rPr>
          <w:color w:val="000000" w:themeColor="text1"/>
          <w:sz w:val="22"/>
          <w:szCs w:val="24"/>
          <w:lang w:val="ro-RO"/>
        </w:rPr>
        <w:t xml:space="preserve">şi </w:t>
      </w:r>
      <w:r w:rsidR="001B75B7" w:rsidRPr="00E77FE4">
        <w:rPr>
          <w:color w:val="000000" w:themeColor="text1"/>
          <w:sz w:val="22"/>
          <w:szCs w:val="24"/>
          <w:lang w:val="ro-RO"/>
        </w:rPr>
        <w:t>ultimii 2</w:t>
      </w:r>
      <w:r w:rsidR="0026390C" w:rsidRPr="00E77FE4">
        <w:rPr>
          <w:color w:val="000000" w:themeColor="text1"/>
          <w:sz w:val="22"/>
          <w:szCs w:val="24"/>
          <w:lang w:val="ro-RO"/>
        </w:rPr>
        <w:t xml:space="preserve"> </w:t>
      </w:r>
      <w:r w:rsidR="001B75B7" w:rsidRPr="00E77FE4">
        <w:rPr>
          <w:color w:val="000000" w:themeColor="text1"/>
          <w:sz w:val="22"/>
          <w:szCs w:val="24"/>
          <w:lang w:val="ro-RO"/>
        </w:rPr>
        <w:t xml:space="preserve">candidați </w:t>
      </w:r>
      <w:r w:rsidR="00D86006" w:rsidRPr="00E77FE4">
        <w:rPr>
          <w:color w:val="000000" w:themeColor="text1"/>
          <w:sz w:val="22"/>
          <w:szCs w:val="24"/>
          <w:lang w:val="ro-RO"/>
        </w:rPr>
        <w:t xml:space="preserve">(pe lângă elevul căruia i s-a prelungit timpul) </w:t>
      </w:r>
      <w:r w:rsidR="001B75B7" w:rsidRPr="00E77FE4">
        <w:rPr>
          <w:color w:val="000000" w:themeColor="text1"/>
          <w:sz w:val="22"/>
          <w:szCs w:val="24"/>
          <w:lang w:val="ro-RO"/>
        </w:rPr>
        <w:t>pe lângă asistenți</w:t>
      </w:r>
      <w:r w:rsidR="00C60FAC">
        <w:rPr>
          <w:color w:val="000000" w:themeColor="text1"/>
          <w:sz w:val="22"/>
          <w:szCs w:val="24"/>
          <w:lang w:val="ro-RO"/>
        </w:rPr>
        <w:t>.</w:t>
      </w:r>
    </w:p>
    <w:p w:rsidR="00742586" w:rsidRPr="00E77FE4" w:rsidRDefault="00156CB9" w:rsidP="00742586">
      <w:pPr>
        <w:numPr>
          <w:ilvl w:val="0"/>
          <w:numId w:val="4"/>
        </w:numPr>
        <w:autoSpaceDE w:val="0"/>
        <w:autoSpaceDN w:val="0"/>
        <w:adjustRightInd w:val="0"/>
        <w:ind w:left="426" w:hanging="426"/>
        <w:jc w:val="both"/>
        <w:rPr>
          <w:b/>
          <w:color w:val="000000" w:themeColor="text1"/>
          <w:sz w:val="22"/>
          <w:szCs w:val="22"/>
          <w:lang w:val="ro-RO"/>
        </w:rPr>
      </w:pPr>
      <w:r w:rsidRPr="00E77FE4">
        <w:rPr>
          <w:b/>
          <w:color w:val="000000" w:themeColor="text1"/>
          <w:sz w:val="22"/>
          <w:szCs w:val="22"/>
          <w:lang w:val="ro-RO"/>
        </w:rPr>
        <w:t>S</w:t>
      </w:r>
      <w:r w:rsidR="00742586" w:rsidRPr="00E77FE4">
        <w:rPr>
          <w:b/>
          <w:color w:val="000000" w:themeColor="text1"/>
          <w:sz w:val="22"/>
          <w:szCs w:val="22"/>
          <w:lang w:val="ro-RO"/>
        </w:rPr>
        <w:t xml:space="preserve">ub nicio formă, asistenţii nu vor lectura lucrările elevilor în timpul </w:t>
      </w:r>
      <w:r w:rsidR="00A93FBD">
        <w:rPr>
          <w:b/>
          <w:color w:val="000000" w:themeColor="text1"/>
          <w:sz w:val="22"/>
          <w:szCs w:val="22"/>
          <w:lang w:val="ro-RO"/>
        </w:rPr>
        <w:t>S-EN08</w:t>
      </w:r>
      <w:r w:rsidR="00742586" w:rsidRPr="00E77FE4">
        <w:rPr>
          <w:b/>
          <w:color w:val="000000" w:themeColor="text1"/>
          <w:sz w:val="22"/>
          <w:szCs w:val="22"/>
          <w:lang w:val="ro-RO"/>
        </w:rPr>
        <w:t xml:space="preserve"> şi nu vor avea iniţiative în redactarea/înlocuirea/tr</w:t>
      </w:r>
      <w:r w:rsidR="00A93FBD">
        <w:rPr>
          <w:b/>
          <w:color w:val="000000" w:themeColor="text1"/>
          <w:sz w:val="22"/>
          <w:szCs w:val="22"/>
          <w:lang w:val="ro-RO"/>
        </w:rPr>
        <w:t>anscrierea lucrărilor</w:t>
      </w:r>
      <w:r w:rsidR="00742586" w:rsidRPr="00E77FE4">
        <w:rPr>
          <w:b/>
          <w:color w:val="000000" w:themeColor="text1"/>
          <w:sz w:val="22"/>
          <w:szCs w:val="22"/>
          <w:lang w:val="ro-RO"/>
        </w:rPr>
        <w:t xml:space="preserve"> de către elevi</w:t>
      </w:r>
      <w:r w:rsidR="00C60FAC">
        <w:rPr>
          <w:b/>
          <w:color w:val="000000" w:themeColor="text1"/>
          <w:sz w:val="22"/>
          <w:szCs w:val="22"/>
          <w:lang w:val="ro-RO"/>
        </w:rPr>
        <w:t>.</w:t>
      </w:r>
    </w:p>
    <w:p w:rsidR="004334F9" w:rsidRPr="00E77FE4" w:rsidRDefault="004334F9" w:rsidP="00D943E1">
      <w:pPr>
        <w:numPr>
          <w:ilvl w:val="0"/>
          <w:numId w:val="4"/>
        </w:numPr>
        <w:autoSpaceDE w:val="0"/>
        <w:autoSpaceDN w:val="0"/>
        <w:adjustRightInd w:val="0"/>
        <w:ind w:left="426" w:hanging="426"/>
        <w:jc w:val="both"/>
        <w:rPr>
          <w:b/>
          <w:color w:val="000000" w:themeColor="text1"/>
          <w:sz w:val="22"/>
          <w:szCs w:val="22"/>
          <w:lang w:val="ro-RO"/>
        </w:rPr>
      </w:pPr>
      <w:r w:rsidRPr="00E77FE4">
        <w:rPr>
          <w:b/>
          <w:color w:val="000000" w:themeColor="text1"/>
          <w:sz w:val="22"/>
          <w:szCs w:val="22"/>
          <w:lang w:val="ro-RO"/>
        </w:rPr>
        <w:t xml:space="preserve">Atenţie la ştampilarea </w:t>
      </w:r>
      <w:r w:rsidR="00A97177" w:rsidRPr="00E77FE4">
        <w:rPr>
          <w:b/>
          <w:color w:val="000000" w:themeColor="text1"/>
          <w:sz w:val="22"/>
          <w:szCs w:val="22"/>
          <w:lang w:val="ro-RO"/>
        </w:rPr>
        <w:t xml:space="preserve">paginilor </w:t>
      </w:r>
      <w:r w:rsidRPr="00E77FE4">
        <w:rPr>
          <w:b/>
          <w:color w:val="000000" w:themeColor="text1"/>
          <w:sz w:val="22"/>
          <w:szCs w:val="22"/>
          <w:lang w:val="ro-RO"/>
        </w:rPr>
        <w:t>interioar</w:t>
      </w:r>
      <w:r w:rsidR="00A97177" w:rsidRPr="00E77FE4">
        <w:rPr>
          <w:b/>
          <w:color w:val="000000" w:themeColor="text1"/>
          <w:sz w:val="22"/>
          <w:szCs w:val="22"/>
          <w:lang w:val="ro-RO"/>
        </w:rPr>
        <w:t>e</w:t>
      </w:r>
      <w:r w:rsidRPr="00E77FE4">
        <w:rPr>
          <w:b/>
          <w:color w:val="000000" w:themeColor="text1"/>
          <w:sz w:val="22"/>
          <w:szCs w:val="22"/>
          <w:lang w:val="ro-RO"/>
        </w:rPr>
        <w:t xml:space="preserve"> a</w:t>
      </w:r>
      <w:r w:rsidR="00A97177" w:rsidRPr="00E77FE4">
        <w:rPr>
          <w:b/>
          <w:color w:val="000000" w:themeColor="text1"/>
          <w:sz w:val="22"/>
          <w:szCs w:val="22"/>
          <w:lang w:val="ro-RO"/>
        </w:rPr>
        <w:t>le</w:t>
      </w:r>
      <w:r w:rsidRPr="00E77FE4">
        <w:rPr>
          <w:b/>
          <w:color w:val="000000" w:themeColor="text1"/>
          <w:sz w:val="22"/>
          <w:szCs w:val="22"/>
          <w:lang w:val="ro-RO"/>
        </w:rPr>
        <w:t xml:space="preserve"> lucrărilor</w:t>
      </w:r>
      <w:r w:rsidR="000D6E2B" w:rsidRPr="00E77FE4">
        <w:rPr>
          <w:b/>
          <w:color w:val="000000" w:themeColor="text1"/>
          <w:sz w:val="22"/>
          <w:szCs w:val="22"/>
          <w:lang w:val="ro-RO"/>
        </w:rPr>
        <w:t>,</w:t>
      </w:r>
      <w:r w:rsidRPr="00E77FE4">
        <w:rPr>
          <w:b/>
          <w:color w:val="000000" w:themeColor="text1"/>
          <w:sz w:val="22"/>
          <w:szCs w:val="22"/>
          <w:lang w:val="ro-RO"/>
        </w:rPr>
        <w:t xml:space="preserve"> conform modelului notarial</w:t>
      </w:r>
      <w:r w:rsidR="00A45539" w:rsidRPr="00E77FE4">
        <w:rPr>
          <w:b/>
          <w:color w:val="000000" w:themeColor="text1"/>
          <w:sz w:val="22"/>
          <w:szCs w:val="22"/>
          <w:lang w:val="ro-RO"/>
        </w:rPr>
        <w:t xml:space="preserve"> (să nu lipse</w:t>
      </w:r>
      <w:r w:rsidR="005410AE" w:rsidRPr="00E77FE4">
        <w:rPr>
          <w:b/>
          <w:color w:val="000000" w:themeColor="text1"/>
          <w:sz w:val="22"/>
          <w:szCs w:val="22"/>
          <w:lang w:val="ro-RO"/>
        </w:rPr>
        <w:t>a</w:t>
      </w:r>
      <w:r w:rsidR="00A45539" w:rsidRPr="00E77FE4">
        <w:rPr>
          <w:b/>
          <w:color w:val="000000" w:themeColor="text1"/>
          <w:sz w:val="22"/>
          <w:szCs w:val="22"/>
          <w:lang w:val="ro-RO"/>
        </w:rPr>
        <w:t>scă)</w:t>
      </w:r>
      <w:r w:rsidR="00C60FAC">
        <w:rPr>
          <w:b/>
          <w:color w:val="000000" w:themeColor="text1"/>
          <w:sz w:val="22"/>
          <w:szCs w:val="22"/>
          <w:lang w:val="ro-RO"/>
        </w:rPr>
        <w:t>.</w:t>
      </w:r>
    </w:p>
    <w:p w:rsidR="00F47BC3" w:rsidRPr="00E77FE4" w:rsidRDefault="00156CB9" w:rsidP="00D943E1">
      <w:pPr>
        <w:numPr>
          <w:ilvl w:val="0"/>
          <w:numId w:val="4"/>
        </w:numPr>
        <w:autoSpaceDE w:val="0"/>
        <w:autoSpaceDN w:val="0"/>
        <w:adjustRightInd w:val="0"/>
        <w:ind w:left="426" w:hanging="426"/>
        <w:jc w:val="both"/>
        <w:rPr>
          <w:b/>
          <w:color w:val="000000" w:themeColor="text1"/>
          <w:sz w:val="22"/>
          <w:szCs w:val="22"/>
          <w:lang w:val="ro-RO"/>
        </w:rPr>
      </w:pPr>
      <w:r w:rsidRPr="00E77FE4">
        <w:rPr>
          <w:b/>
          <w:color w:val="000000" w:themeColor="text1"/>
          <w:sz w:val="22"/>
          <w:szCs w:val="22"/>
          <w:lang w:val="ro-RO"/>
        </w:rPr>
        <w:t>A</w:t>
      </w:r>
      <w:r w:rsidR="00F47BC3" w:rsidRPr="00E77FE4">
        <w:rPr>
          <w:b/>
          <w:color w:val="000000" w:themeColor="text1"/>
          <w:sz w:val="22"/>
          <w:szCs w:val="22"/>
          <w:lang w:val="ro-RO"/>
        </w:rPr>
        <w:t xml:space="preserve">tenţie la capsarea lucrărilor: broşura se capsează iniţial, înainte de a scrie elevii pe lucrare, pa marginea din stânga de trei ori (sus, mijloc şi jos), </w:t>
      </w:r>
      <w:r w:rsidR="00F47BC3" w:rsidRPr="00E77FE4">
        <w:rPr>
          <w:b/>
          <w:color w:val="000000" w:themeColor="text1"/>
          <w:sz w:val="22"/>
          <w:szCs w:val="22"/>
          <w:u w:val="single"/>
          <w:lang w:val="ro-RO"/>
        </w:rPr>
        <w:t>iar</w:t>
      </w:r>
      <w:r w:rsidR="00F47BC3" w:rsidRPr="00E77FE4">
        <w:rPr>
          <w:color w:val="000000" w:themeColor="text1"/>
          <w:sz w:val="22"/>
          <w:szCs w:val="22"/>
          <w:lang w:val="ro-RO"/>
        </w:rPr>
        <w:t xml:space="preserve"> </w:t>
      </w:r>
      <w:r w:rsidR="00F47BC3" w:rsidRPr="00E77FE4">
        <w:rPr>
          <w:b/>
          <w:color w:val="000000" w:themeColor="text1"/>
          <w:sz w:val="22"/>
          <w:szCs w:val="22"/>
          <w:lang w:val="ro-RO"/>
        </w:rPr>
        <w:t>foile suplimentare tipizate se capsează la broşură în două locuri, pe marginea din stânga între capsele iniţiale</w:t>
      </w:r>
      <w:r w:rsidR="00DD6994" w:rsidRPr="00E77FE4">
        <w:rPr>
          <w:b/>
          <w:color w:val="000000" w:themeColor="text1"/>
          <w:sz w:val="22"/>
          <w:szCs w:val="22"/>
          <w:lang w:val="ro-RO"/>
        </w:rPr>
        <w:t>; organizarea broşurii va fi de tip carte, numerotarea paginilor fiind în ordine crescătoare</w:t>
      </w:r>
      <w:r w:rsidR="00D241C9" w:rsidRPr="00E77FE4">
        <w:rPr>
          <w:b/>
          <w:color w:val="000000" w:themeColor="text1"/>
          <w:sz w:val="22"/>
          <w:szCs w:val="22"/>
          <w:lang w:val="ro-RO"/>
        </w:rPr>
        <w:t>.</w:t>
      </w:r>
    </w:p>
    <w:sectPr w:rsidR="00F47BC3" w:rsidRPr="00E77FE4" w:rsidSect="003F5CAD">
      <w:footerReference w:type="first" r:id="rId7"/>
      <w:pgSz w:w="11907" w:h="16840" w:code="9"/>
      <w:pgMar w:top="851" w:right="1134" w:bottom="851" w:left="1134" w:header="1134" w:footer="113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40F" w:rsidRDefault="0085640F" w:rsidP="00AF51B9">
      <w:r>
        <w:separator/>
      </w:r>
    </w:p>
  </w:endnote>
  <w:endnote w:type="continuationSeparator" w:id="0">
    <w:p w:rsidR="0085640F" w:rsidRDefault="0085640F" w:rsidP="00AF5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1B9" w:rsidRPr="00E77FE4" w:rsidRDefault="00AF51B9" w:rsidP="00AF51B9">
    <w:pPr>
      <w:pStyle w:val="Footer"/>
      <w:jc w:val="center"/>
      <w:rPr>
        <w:sz w:val="22"/>
        <w:szCs w:val="22"/>
      </w:rPr>
    </w:pPr>
    <w:r w:rsidRPr="00E77FE4">
      <w:rPr>
        <w:sz w:val="22"/>
        <w:szCs w:val="22"/>
      </w:rPr>
      <w:fldChar w:fldCharType="begin"/>
    </w:r>
    <w:r w:rsidRPr="00E77FE4">
      <w:rPr>
        <w:sz w:val="22"/>
        <w:szCs w:val="22"/>
      </w:rPr>
      <w:instrText xml:space="preserve"> PAGE  \* Arabic  \* MERGEFORMAT </w:instrText>
    </w:r>
    <w:r w:rsidRPr="00E77FE4">
      <w:rPr>
        <w:sz w:val="22"/>
        <w:szCs w:val="22"/>
      </w:rPr>
      <w:fldChar w:fldCharType="separate"/>
    </w:r>
    <w:r w:rsidR="00A93FBD">
      <w:rPr>
        <w:noProof/>
        <w:sz w:val="22"/>
        <w:szCs w:val="22"/>
      </w:rPr>
      <w:t>1</w:t>
    </w:r>
    <w:r w:rsidRPr="00E77FE4">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40F" w:rsidRDefault="0085640F" w:rsidP="00AF51B9">
      <w:r>
        <w:separator/>
      </w:r>
    </w:p>
  </w:footnote>
  <w:footnote w:type="continuationSeparator" w:id="0">
    <w:p w:rsidR="0085640F" w:rsidRDefault="0085640F" w:rsidP="00AF5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55483"/>
    <w:multiLevelType w:val="hybridMultilevel"/>
    <w:tmpl w:val="9788A5C4"/>
    <w:lvl w:ilvl="0" w:tplc="0409000F">
      <w:start w:val="1"/>
      <w:numFmt w:val="decimal"/>
      <w:lvlText w:val="%1."/>
      <w:lvlJc w:val="left"/>
      <w:pPr>
        <w:ind w:left="720" w:hanging="360"/>
      </w:pPr>
    </w:lvl>
    <w:lvl w:ilvl="1" w:tplc="BC7A3E90">
      <w:start w:val="1"/>
      <w:numFmt w:val="decimal"/>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FC491D"/>
    <w:multiLevelType w:val="hybridMultilevel"/>
    <w:tmpl w:val="522E2130"/>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8F63DB"/>
    <w:multiLevelType w:val="hybridMultilevel"/>
    <w:tmpl w:val="2816305A"/>
    <w:lvl w:ilvl="0" w:tplc="A64AD6E8">
      <w:start w:val="1"/>
      <w:numFmt w:val="bullet"/>
      <w:lvlText w:val=""/>
      <w:lvlJc w:val="left"/>
      <w:pPr>
        <w:tabs>
          <w:tab w:val="num" w:pos="1440"/>
        </w:tabs>
        <w:ind w:left="1440" w:hanging="360"/>
      </w:pPr>
      <w:rPr>
        <w:rFonts w:ascii="Symbol" w:hAnsi="Symbol" w:hint="default"/>
        <w:sz w:val="16"/>
        <w:szCs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28965B7"/>
    <w:multiLevelType w:val="hybridMultilevel"/>
    <w:tmpl w:val="4F20021E"/>
    <w:lvl w:ilvl="0" w:tplc="2FEA9C7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DE6F6A"/>
    <w:multiLevelType w:val="hybridMultilevel"/>
    <w:tmpl w:val="EC10A9DE"/>
    <w:lvl w:ilvl="0" w:tplc="28883560">
      <w:start w:val="1"/>
      <w:numFmt w:val="decimal"/>
      <w:lvlText w:val="%1."/>
      <w:lvlJc w:val="left"/>
      <w:pPr>
        <w:ind w:left="460" w:hanging="360"/>
      </w:pPr>
      <w:rPr>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9F4D0C"/>
    <w:multiLevelType w:val="hybridMultilevel"/>
    <w:tmpl w:val="4F5C08C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834"/>
    <w:rsid w:val="00002D9D"/>
    <w:rsid w:val="00043AC3"/>
    <w:rsid w:val="0009018D"/>
    <w:rsid w:val="000A6328"/>
    <w:rsid w:val="000A679B"/>
    <w:rsid w:val="000B3EDA"/>
    <w:rsid w:val="000C09F3"/>
    <w:rsid w:val="000C325A"/>
    <w:rsid w:val="000C42E0"/>
    <w:rsid w:val="000C504C"/>
    <w:rsid w:val="000D5B6F"/>
    <w:rsid w:val="000D6E2B"/>
    <w:rsid w:val="000E498D"/>
    <w:rsid w:val="000F288F"/>
    <w:rsid w:val="000F3C24"/>
    <w:rsid w:val="00117CC4"/>
    <w:rsid w:val="00117F7A"/>
    <w:rsid w:val="001233B8"/>
    <w:rsid w:val="001261D8"/>
    <w:rsid w:val="001375EF"/>
    <w:rsid w:val="00156CB9"/>
    <w:rsid w:val="00176D49"/>
    <w:rsid w:val="001A4265"/>
    <w:rsid w:val="001B39B6"/>
    <w:rsid w:val="001B75B7"/>
    <w:rsid w:val="001B7E40"/>
    <w:rsid w:val="001C01C0"/>
    <w:rsid w:val="001D0086"/>
    <w:rsid w:val="001E74F1"/>
    <w:rsid w:val="00206E6D"/>
    <w:rsid w:val="00220F0E"/>
    <w:rsid w:val="00222223"/>
    <w:rsid w:val="00224057"/>
    <w:rsid w:val="00231FB2"/>
    <w:rsid w:val="00241708"/>
    <w:rsid w:val="002447BF"/>
    <w:rsid w:val="00255370"/>
    <w:rsid w:val="00260B91"/>
    <w:rsid w:val="0026390C"/>
    <w:rsid w:val="002722D5"/>
    <w:rsid w:val="002839A4"/>
    <w:rsid w:val="0028417E"/>
    <w:rsid w:val="00294BFA"/>
    <w:rsid w:val="002A19AF"/>
    <w:rsid w:val="002A5AAD"/>
    <w:rsid w:val="002B382A"/>
    <w:rsid w:val="002D1314"/>
    <w:rsid w:val="002E3629"/>
    <w:rsid w:val="002E5FEC"/>
    <w:rsid w:val="002F465E"/>
    <w:rsid w:val="002F579E"/>
    <w:rsid w:val="002F6170"/>
    <w:rsid w:val="002F67B0"/>
    <w:rsid w:val="00313F2F"/>
    <w:rsid w:val="0033705B"/>
    <w:rsid w:val="0034210D"/>
    <w:rsid w:val="00376435"/>
    <w:rsid w:val="003815E7"/>
    <w:rsid w:val="00382435"/>
    <w:rsid w:val="003853FA"/>
    <w:rsid w:val="003C28D3"/>
    <w:rsid w:val="003C7999"/>
    <w:rsid w:val="003D0F30"/>
    <w:rsid w:val="003F174C"/>
    <w:rsid w:val="003F5CAD"/>
    <w:rsid w:val="00410E6B"/>
    <w:rsid w:val="004130F7"/>
    <w:rsid w:val="00423FF3"/>
    <w:rsid w:val="00424ACA"/>
    <w:rsid w:val="004334F9"/>
    <w:rsid w:val="00452BC4"/>
    <w:rsid w:val="00455D5B"/>
    <w:rsid w:val="004715D9"/>
    <w:rsid w:val="0048111F"/>
    <w:rsid w:val="00483D37"/>
    <w:rsid w:val="004C114C"/>
    <w:rsid w:val="004C3CF2"/>
    <w:rsid w:val="004C7D26"/>
    <w:rsid w:val="004E1B2C"/>
    <w:rsid w:val="004E7137"/>
    <w:rsid w:val="00502F2F"/>
    <w:rsid w:val="0052419E"/>
    <w:rsid w:val="00537871"/>
    <w:rsid w:val="005410AE"/>
    <w:rsid w:val="00545751"/>
    <w:rsid w:val="0056028D"/>
    <w:rsid w:val="00567B7B"/>
    <w:rsid w:val="005C7637"/>
    <w:rsid w:val="005D5A80"/>
    <w:rsid w:val="005D7017"/>
    <w:rsid w:val="005D7C1F"/>
    <w:rsid w:val="005F050B"/>
    <w:rsid w:val="005F1091"/>
    <w:rsid w:val="006202FC"/>
    <w:rsid w:val="00620B89"/>
    <w:rsid w:val="00633E14"/>
    <w:rsid w:val="00646834"/>
    <w:rsid w:val="00673514"/>
    <w:rsid w:val="006A50AC"/>
    <w:rsid w:val="006A6F2A"/>
    <w:rsid w:val="006B1C31"/>
    <w:rsid w:val="006B5475"/>
    <w:rsid w:val="006B5B4D"/>
    <w:rsid w:val="006C78EE"/>
    <w:rsid w:val="006F7929"/>
    <w:rsid w:val="00702826"/>
    <w:rsid w:val="0070644B"/>
    <w:rsid w:val="00733F8D"/>
    <w:rsid w:val="007362A9"/>
    <w:rsid w:val="00737DA7"/>
    <w:rsid w:val="007401C7"/>
    <w:rsid w:val="00742586"/>
    <w:rsid w:val="00767CE3"/>
    <w:rsid w:val="00773C28"/>
    <w:rsid w:val="00775586"/>
    <w:rsid w:val="0078592C"/>
    <w:rsid w:val="00785B57"/>
    <w:rsid w:val="00785DD5"/>
    <w:rsid w:val="007B307E"/>
    <w:rsid w:val="007E399D"/>
    <w:rsid w:val="00804ED7"/>
    <w:rsid w:val="008323F7"/>
    <w:rsid w:val="00841A22"/>
    <w:rsid w:val="008464B8"/>
    <w:rsid w:val="00850200"/>
    <w:rsid w:val="0085640F"/>
    <w:rsid w:val="0086406C"/>
    <w:rsid w:val="008738E1"/>
    <w:rsid w:val="00890C35"/>
    <w:rsid w:val="008A20AC"/>
    <w:rsid w:val="008A3C19"/>
    <w:rsid w:val="008A3F65"/>
    <w:rsid w:val="008A5711"/>
    <w:rsid w:val="008A71DE"/>
    <w:rsid w:val="008B5F01"/>
    <w:rsid w:val="008C5028"/>
    <w:rsid w:val="008D0759"/>
    <w:rsid w:val="008F0230"/>
    <w:rsid w:val="009328E0"/>
    <w:rsid w:val="00965C73"/>
    <w:rsid w:val="00967904"/>
    <w:rsid w:val="00980CE3"/>
    <w:rsid w:val="00984825"/>
    <w:rsid w:val="00986907"/>
    <w:rsid w:val="009A6533"/>
    <w:rsid w:val="009A681D"/>
    <w:rsid w:val="009A7C54"/>
    <w:rsid w:val="009F40E6"/>
    <w:rsid w:val="00A03235"/>
    <w:rsid w:val="00A03D26"/>
    <w:rsid w:val="00A26015"/>
    <w:rsid w:val="00A401E0"/>
    <w:rsid w:val="00A40EC6"/>
    <w:rsid w:val="00A45539"/>
    <w:rsid w:val="00A93FBD"/>
    <w:rsid w:val="00A97177"/>
    <w:rsid w:val="00AA6462"/>
    <w:rsid w:val="00AF51B9"/>
    <w:rsid w:val="00AF7FD8"/>
    <w:rsid w:val="00B01FC3"/>
    <w:rsid w:val="00B02E23"/>
    <w:rsid w:val="00B02FE2"/>
    <w:rsid w:val="00B04089"/>
    <w:rsid w:val="00B0452A"/>
    <w:rsid w:val="00B44E0A"/>
    <w:rsid w:val="00B50E8B"/>
    <w:rsid w:val="00B54437"/>
    <w:rsid w:val="00B675E8"/>
    <w:rsid w:val="00B71950"/>
    <w:rsid w:val="00B72611"/>
    <w:rsid w:val="00B73C25"/>
    <w:rsid w:val="00B7588D"/>
    <w:rsid w:val="00B92F07"/>
    <w:rsid w:val="00BB284F"/>
    <w:rsid w:val="00BB7578"/>
    <w:rsid w:val="00BD4EC4"/>
    <w:rsid w:val="00C14363"/>
    <w:rsid w:val="00C34CDC"/>
    <w:rsid w:val="00C4669E"/>
    <w:rsid w:val="00C5491E"/>
    <w:rsid w:val="00C60FAC"/>
    <w:rsid w:val="00C66FE4"/>
    <w:rsid w:val="00C73771"/>
    <w:rsid w:val="00C931A2"/>
    <w:rsid w:val="00C94F0F"/>
    <w:rsid w:val="00C96A5C"/>
    <w:rsid w:val="00CB06C5"/>
    <w:rsid w:val="00CD02B4"/>
    <w:rsid w:val="00CD7230"/>
    <w:rsid w:val="00CE3960"/>
    <w:rsid w:val="00CE653B"/>
    <w:rsid w:val="00CE7226"/>
    <w:rsid w:val="00D009E6"/>
    <w:rsid w:val="00D02F37"/>
    <w:rsid w:val="00D11CF4"/>
    <w:rsid w:val="00D241C9"/>
    <w:rsid w:val="00D811BE"/>
    <w:rsid w:val="00D8334F"/>
    <w:rsid w:val="00D86006"/>
    <w:rsid w:val="00D943E1"/>
    <w:rsid w:val="00D970E9"/>
    <w:rsid w:val="00DC099F"/>
    <w:rsid w:val="00DC121D"/>
    <w:rsid w:val="00DD6994"/>
    <w:rsid w:val="00E009C1"/>
    <w:rsid w:val="00E05198"/>
    <w:rsid w:val="00E27D03"/>
    <w:rsid w:val="00E35F81"/>
    <w:rsid w:val="00E43065"/>
    <w:rsid w:val="00E50767"/>
    <w:rsid w:val="00E77FE4"/>
    <w:rsid w:val="00E82ECB"/>
    <w:rsid w:val="00E963A2"/>
    <w:rsid w:val="00EB16BC"/>
    <w:rsid w:val="00EB3F3C"/>
    <w:rsid w:val="00EC2115"/>
    <w:rsid w:val="00EC7C08"/>
    <w:rsid w:val="00ED1E56"/>
    <w:rsid w:val="00F118BA"/>
    <w:rsid w:val="00F165FC"/>
    <w:rsid w:val="00F177B8"/>
    <w:rsid w:val="00F43EEE"/>
    <w:rsid w:val="00F47BC3"/>
    <w:rsid w:val="00F5175C"/>
    <w:rsid w:val="00F52646"/>
    <w:rsid w:val="00F635DC"/>
    <w:rsid w:val="00F75C26"/>
    <w:rsid w:val="00F86D7B"/>
    <w:rsid w:val="00F86F3C"/>
    <w:rsid w:val="00F917FE"/>
    <w:rsid w:val="00F96D64"/>
    <w:rsid w:val="00FA2209"/>
    <w:rsid w:val="00FA22C9"/>
    <w:rsid w:val="00FC64D4"/>
    <w:rsid w:val="00FE33AD"/>
    <w:rsid w:val="00FE4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D26BFE"/>
  <w15:chartTrackingRefBased/>
  <w15:docId w15:val="{6E9EFBCF-E1BE-4C74-BADF-58D59E44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46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41708"/>
    <w:rPr>
      <w:color w:val="0000FF"/>
      <w:u w:val="single"/>
    </w:rPr>
  </w:style>
  <w:style w:type="paragraph" w:styleId="Header">
    <w:name w:val="header"/>
    <w:basedOn w:val="Normal"/>
    <w:link w:val="HeaderChar"/>
    <w:rsid w:val="00AF51B9"/>
    <w:pPr>
      <w:tabs>
        <w:tab w:val="center" w:pos="4680"/>
        <w:tab w:val="right" w:pos="9360"/>
      </w:tabs>
    </w:pPr>
  </w:style>
  <w:style w:type="character" w:customStyle="1" w:styleId="HeaderChar">
    <w:name w:val="Header Char"/>
    <w:link w:val="Header"/>
    <w:rsid w:val="00AF51B9"/>
    <w:rPr>
      <w:sz w:val="28"/>
      <w:szCs w:val="28"/>
    </w:rPr>
  </w:style>
  <w:style w:type="paragraph" w:styleId="Footer">
    <w:name w:val="footer"/>
    <w:basedOn w:val="Normal"/>
    <w:link w:val="FooterChar"/>
    <w:rsid w:val="00AF51B9"/>
    <w:pPr>
      <w:tabs>
        <w:tab w:val="center" w:pos="4680"/>
        <w:tab w:val="right" w:pos="9360"/>
      </w:tabs>
    </w:pPr>
  </w:style>
  <w:style w:type="character" w:customStyle="1" w:styleId="FooterChar">
    <w:name w:val="Footer Char"/>
    <w:link w:val="Footer"/>
    <w:rsid w:val="00AF51B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615</Words>
  <Characters>3510</Characters>
  <Application>Microsoft Office Word</Application>
  <DocSecurity>0</DocSecurity>
  <Lines>29</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lpstr>
    </vt:vector>
  </TitlesOfParts>
  <Company>xxx</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aaa</dc:creator>
  <cp:keywords/>
  <cp:lastModifiedBy>Windows User</cp:lastModifiedBy>
  <cp:revision>10</cp:revision>
  <cp:lastPrinted>2017-06-20T12:58:00Z</cp:lastPrinted>
  <dcterms:created xsi:type="dcterms:W3CDTF">2023-01-31T12:06:00Z</dcterms:created>
  <dcterms:modified xsi:type="dcterms:W3CDTF">2023-02-09T07:42:00Z</dcterms:modified>
</cp:coreProperties>
</file>