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E7" w:rsidRPr="000F6621" w:rsidRDefault="00A511B5" w:rsidP="00A511B5">
      <w:pPr>
        <w:spacing w:after="0" w:line="240" w:lineRule="auto"/>
        <w:rPr>
          <w:rFonts w:ascii="Times New Roman" w:hAnsi="Times New Roman" w:cs="Times New Roman"/>
          <w:b/>
        </w:rPr>
      </w:pPr>
      <w:r w:rsidRPr="000F6621">
        <w:rPr>
          <w:rFonts w:ascii="Times New Roman" w:hAnsi="Times New Roman" w:cs="Times New Roman"/>
          <w:b/>
        </w:rPr>
        <w:t>Problema 1 – K</w:t>
      </w:r>
      <w:r w:rsidR="00E406C4" w:rsidRPr="000F6621">
        <w:rPr>
          <w:rFonts w:ascii="Times New Roman" w:hAnsi="Times New Roman" w:cs="Times New Roman"/>
          <w:b/>
        </w:rPr>
        <w:t>T</w:t>
      </w:r>
      <w:r w:rsidRPr="000F6621">
        <w:rPr>
          <w:rFonts w:ascii="Times New Roman" w:hAnsi="Times New Roman" w:cs="Times New Roman"/>
          <w:b/>
        </w:rPr>
        <w:t>own</w:t>
      </w:r>
      <w:r w:rsidR="00E406C4" w:rsidRPr="000F6621">
        <w:rPr>
          <w:rFonts w:ascii="Times New Roman" w:hAnsi="Times New Roman" w:cs="Times New Roman"/>
          <w:b/>
        </w:rPr>
        <w:t xml:space="preserve">     </w:t>
      </w:r>
      <w:r w:rsidRPr="000F6621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0F6621">
        <w:rPr>
          <w:rFonts w:ascii="Times New Roman" w:hAnsi="Times New Roman" w:cs="Times New Roman"/>
          <w:b/>
        </w:rPr>
        <w:t xml:space="preserve"> </w:t>
      </w:r>
      <w:r w:rsidRPr="000F6621">
        <w:rPr>
          <w:rFonts w:ascii="Times New Roman" w:hAnsi="Times New Roman" w:cs="Times New Roman"/>
          <w:b/>
        </w:rPr>
        <w:t xml:space="preserve">   100 de puncte</w:t>
      </w:r>
    </w:p>
    <w:p w:rsidR="00A511B5" w:rsidRPr="00A511B5" w:rsidRDefault="00A511B5" w:rsidP="00A511B5">
      <w:pPr>
        <w:spacing w:after="0" w:line="240" w:lineRule="auto"/>
        <w:rPr>
          <w:rFonts w:ascii="Times New Roman" w:hAnsi="Times New Roman" w:cs="Times New Roman"/>
        </w:rPr>
      </w:pPr>
    </w:p>
    <w:p w:rsidR="000F6621" w:rsidRDefault="000F6621" w:rsidP="000B6A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În oraşul Tecuci există </w:t>
      </w:r>
      <w:r w:rsidRPr="000F6621">
        <w:rPr>
          <w:rFonts w:ascii="Courier New" w:hAnsi="Courier New" w:cs="Courier New"/>
        </w:rPr>
        <w:t>N</w:t>
      </w:r>
      <w:r>
        <w:rPr>
          <w:rFonts w:ascii="Times New Roman" w:hAnsi="Times New Roman" w:cs="Times New Roman"/>
        </w:rPr>
        <w:t xml:space="preserve"> clă</w:t>
      </w:r>
      <w:r w:rsidR="00A511B5" w:rsidRPr="00A511B5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>ri situate î</w:t>
      </w:r>
      <w:r w:rsidR="00A511B5" w:rsidRPr="00A511B5">
        <w:rPr>
          <w:rFonts w:ascii="Times New Roman" w:hAnsi="Times New Roman" w:cs="Times New Roman"/>
        </w:rPr>
        <w:t>n linie, fiecare având o anumită în</w:t>
      </w:r>
      <w:r w:rsidR="000B6A0D">
        <w:rPr>
          <w:rFonts w:ascii="Times New Roman" w:hAnsi="Times New Roman" w:cs="Times New Roman"/>
        </w:rPr>
        <w:t>ă</w:t>
      </w:r>
      <w:r w:rsidR="00A511B5" w:rsidRPr="00A511B5">
        <w:rPr>
          <w:rFonts w:ascii="Times New Roman" w:hAnsi="Times New Roman" w:cs="Times New Roman"/>
        </w:rPr>
        <w:t>lţime. Datorită riscului</w:t>
      </w:r>
      <w:r>
        <w:rPr>
          <w:rFonts w:ascii="Times New Roman" w:hAnsi="Times New Roman" w:cs="Times New Roman"/>
        </w:rPr>
        <w:t xml:space="preserve"> ridicat de furtuni cu fulgere î</w:t>
      </w:r>
      <w:r w:rsidR="00A511B5" w:rsidRPr="00A511B5">
        <w:rPr>
          <w:rFonts w:ascii="Times New Roman" w:hAnsi="Times New Roman" w:cs="Times New Roman"/>
        </w:rPr>
        <w:t xml:space="preserve">n acea zonă, primarul oraşului a stabilit că </w:t>
      </w:r>
      <w:r>
        <w:rPr>
          <w:rFonts w:ascii="Times New Roman" w:hAnsi="Times New Roman" w:cs="Times New Roman"/>
        </w:rPr>
        <w:t>înă</w:t>
      </w:r>
      <w:r w:rsidR="00A511B5">
        <w:rPr>
          <w:rFonts w:ascii="Times New Roman" w:hAnsi="Times New Roman" w:cs="Times New Roman"/>
        </w:rPr>
        <w:t>lţimile celor</w:t>
      </w:r>
      <w:r w:rsidR="00A511B5" w:rsidRPr="00A511B5">
        <w:rPr>
          <w:rFonts w:ascii="Times New Roman" w:hAnsi="Times New Roman" w:cs="Times New Roman"/>
        </w:rPr>
        <w:t xml:space="preserve"> </w:t>
      </w:r>
      <w:r w:rsidR="00A511B5" w:rsidRPr="000F6621">
        <w:rPr>
          <w:rFonts w:ascii="Courier New" w:hAnsi="Courier New" w:cs="Courier New"/>
        </w:rPr>
        <w:t>N</w:t>
      </w:r>
      <w:r w:rsidR="00A511B5" w:rsidRPr="00A511B5">
        <w:rPr>
          <w:rFonts w:ascii="Times New Roman" w:hAnsi="Times New Roman" w:cs="Times New Roman"/>
        </w:rPr>
        <w:t xml:space="preserve"> clădiri</w:t>
      </w:r>
      <w:r w:rsidR="00A511B5">
        <w:rPr>
          <w:rFonts w:ascii="Times New Roman" w:hAnsi="Times New Roman" w:cs="Times New Roman"/>
        </w:rPr>
        <w:t xml:space="preserve"> trebuie modificate astfel încât </w:t>
      </w:r>
      <w:r w:rsidR="00E406C4">
        <w:rPr>
          <w:rFonts w:ascii="Times New Roman" w:hAnsi="Times New Roman" w:cs="Times New Roman"/>
        </w:rPr>
        <w:t>o clădire să fie mai înaltă cu cel puţin</w:t>
      </w:r>
      <w:r w:rsidR="00A511B5">
        <w:rPr>
          <w:rFonts w:ascii="Times New Roman" w:hAnsi="Times New Roman" w:cs="Times New Roman"/>
        </w:rPr>
        <w:t xml:space="preserve"> </w:t>
      </w:r>
      <w:r w:rsidR="00A511B5" w:rsidRPr="000F6621">
        <w:rPr>
          <w:rFonts w:ascii="Courier New" w:hAnsi="Courier New" w:cs="Courier New"/>
        </w:rPr>
        <w:t>K</w:t>
      </w:r>
      <w:r w:rsidR="00A511B5">
        <w:rPr>
          <w:rFonts w:ascii="Times New Roman" w:hAnsi="Times New Roman" w:cs="Times New Roman"/>
        </w:rPr>
        <w:t xml:space="preserve"> </w:t>
      </w:r>
      <w:r w:rsidR="00E406C4">
        <w:rPr>
          <w:rFonts w:ascii="Times New Roman" w:hAnsi="Times New Roman" w:cs="Times New Roman"/>
        </w:rPr>
        <w:t>unităţi decât cea din stânga sa (dacă există o astfel de clădire)</w:t>
      </w:r>
      <w:r>
        <w:rPr>
          <w:rFonts w:ascii="Times New Roman" w:hAnsi="Times New Roman" w:cs="Times New Roman"/>
        </w:rPr>
        <w:t>.</w:t>
      </w:r>
    </w:p>
    <w:p w:rsidR="00A511B5" w:rsidRDefault="00A511B5" w:rsidP="000B6A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Definim o operaţie asupra unei clădiri ca fiind adăugarea sau scă</w:t>
      </w:r>
      <w:r w:rsidR="000F6621">
        <w:rPr>
          <w:rFonts w:ascii="Times New Roman" w:hAnsi="Times New Roman" w:cs="Times New Roman"/>
        </w:rPr>
        <w:t>derea unei unităţi</w:t>
      </w:r>
      <w:r>
        <w:rPr>
          <w:rFonts w:ascii="Times New Roman" w:hAnsi="Times New Roman" w:cs="Times New Roman"/>
        </w:rPr>
        <w:t xml:space="preserve"> </w:t>
      </w:r>
      <w:r w:rsidR="000F6621">
        <w:rPr>
          <w:rFonts w:ascii="Times New Roman" w:hAnsi="Times New Roman" w:cs="Times New Roman"/>
        </w:rPr>
        <w:t>din înalţimea</w:t>
      </w:r>
      <w:r>
        <w:rPr>
          <w:rFonts w:ascii="Times New Roman" w:hAnsi="Times New Roman" w:cs="Times New Roman"/>
        </w:rPr>
        <w:t xml:space="preserve"> acesteia.</w:t>
      </w:r>
      <w:r w:rsidR="00E406C4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 xml:space="preserve">eoarece bugetul primăriei </w:t>
      </w:r>
      <w:r w:rsidR="000B6A0D">
        <w:rPr>
          <w:rFonts w:ascii="Times New Roman" w:hAnsi="Times New Roman" w:cs="Times New Roman"/>
        </w:rPr>
        <w:t xml:space="preserve">este </w:t>
      </w:r>
      <w:r>
        <w:rPr>
          <w:rFonts w:ascii="Times New Roman" w:hAnsi="Times New Roman" w:cs="Times New Roman"/>
        </w:rPr>
        <w:t xml:space="preserve">limitat, </w:t>
      </w:r>
      <w:r w:rsidR="000F6621">
        <w:rPr>
          <w:rFonts w:ascii="Times New Roman" w:hAnsi="Times New Roman" w:cs="Times New Roman"/>
        </w:rPr>
        <w:t xml:space="preserve">primarul doreşte să </w:t>
      </w:r>
      <w:r w:rsidR="000B6A0D">
        <w:rPr>
          <w:rFonts w:ascii="Times New Roman" w:hAnsi="Times New Roman" w:cs="Times New Roman"/>
        </w:rPr>
        <w:t>modifice</w:t>
      </w:r>
      <w:r w:rsidR="000F6621">
        <w:rPr>
          <w:rFonts w:ascii="Times New Roman" w:hAnsi="Times New Roman" w:cs="Times New Roman"/>
        </w:rPr>
        <w:t xml:space="preserve"> clă</w:t>
      </w:r>
      <w:r>
        <w:rPr>
          <w:rFonts w:ascii="Times New Roman" w:hAnsi="Times New Roman" w:cs="Times New Roman"/>
        </w:rPr>
        <w:t xml:space="preserve">dirile </w:t>
      </w:r>
      <w:r w:rsidR="000B6A0D">
        <w:rPr>
          <w:rFonts w:ascii="Times New Roman" w:hAnsi="Times New Roman" w:cs="Times New Roman"/>
        </w:rPr>
        <w:t>în</w:t>
      </w:r>
      <w:r>
        <w:rPr>
          <w:rFonts w:ascii="Times New Roman" w:hAnsi="Times New Roman" w:cs="Times New Roman"/>
        </w:rPr>
        <w:t xml:space="preserve"> forma dorită cu un număr minim de operaţii.</w:t>
      </w:r>
      <w:r w:rsidR="00E406C4">
        <w:rPr>
          <w:rFonts w:ascii="Times New Roman" w:hAnsi="Times New Roman" w:cs="Times New Roman"/>
        </w:rPr>
        <w:t xml:space="preserve"> </w:t>
      </w:r>
      <w:r w:rsidR="000F6621">
        <w:rPr>
          <w:rFonts w:ascii="Times New Roman" w:hAnsi="Times New Roman" w:cs="Times New Roman"/>
        </w:rPr>
        <w:t>Deoarece doriţi să fiţi fă</w:t>
      </w:r>
      <w:r w:rsidR="00E406C4">
        <w:rPr>
          <w:rFonts w:ascii="Times New Roman" w:hAnsi="Times New Roman" w:cs="Times New Roman"/>
        </w:rPr>
        <w:t>cut cetaţean de onoare al oraşului</w:t>
      </w:r>
      <w:r w:rsidR="000F6621">
        <w:rPr>
          <w:rFonts w:ascii="Times New Roman" w:hAnsi="Times New Roman" w:cs="Times New Roman"/>
        </w:rPr>
        <w:t>, voi trebuie să-l ajutaţi pe primar</w:t>
      </w:r>
      <w:r w:rsidR="00E406C4">
        <w:rPr>
          <w:rFonts w:ascii="Times New Roman" w:hAnsi="Times New Roman" w:cs="Times New Roman"/>
        </w:rPr>
        <w:t>.</w:t>
      </w:r>
    </w:p>
    <w:p w:rsidR="00A511B5" w:rsidRDefault="00A511B5" w:rsidP="00A511B5">
      <w:pPr>
        <w:spacing w:after="0" w:line="240" w:lineRule="auto"/>
        <w:rPr>
          <w:rFonts w:ascii="Times New Roman" w:hAnsi="Times New Roman" w:cs="Times New Roman"/>
        </w:rPr>
      </w:pPr>
    </w:p>
    <w:p w:rsidR="00A511B5" w:rsidRPr="000F6621" w:rsidRDefault="00E406C4" w:rsidP="00A511B5">
      <w:pPr>
        <w:spacing w:after="0" w:line="240" w:lineRule="auto"/>
        <w:rPr>
          <w:rFonts w:ascii="Times New Roman" w:hAnsi="Times New Roman" w:cs="Times New Roman"/>
          <w:b/>
        </w:rPr>
      </w:pPr>
      <w:r w:rsidRPr="000F6621">
        <w:rPr>
          <w:rFonts w:ascii="Times New Roman" w:hAnsi="Times New Roman" w:cs="Times New Roman"/>
          <w:b/>
        </w:rPr>
        <w:t>Date de intrare</w:t>
      </w:r>
    </w:p>
    <w:p w:rsidR="00E406C4" w:rsidRDefault="00E406C4" w:rsidP="00A511B5">
      <w:pPr>
        <w:spacing w:after="0" w:line="240" w:lineRule="auto"/>
        <w:rPr>
          <w:rFonts w:ascii="Times New Roman" w:hAnsi="Times New Roman" w:cs="Times New Roman"/>
        </w:rPr>
      </w:pPr>
    </w:p>
    <w:p w:rsidR="00E406C4" w:rsidRDefault="00E406C4" w:rsidP="000B6A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 prima linie a fişierului </w:t>
      </w:r>
      <w:r w:rsidRPr="000B6A0D">
        <w:rPr>
          <w:rFonts w:ascii="Courier New" w:hAnsi="Courier New" w:cs="Courier New"/>
          <w:b/>
        </w:rPr>
        <w:t>ktown.in</w:t>
      </w:r>
      <w:r>
        <w:rPr>
          <w:rFonts w:ascii="Times New Roman" w:hAnsi="Times New Roman" w:cs="Times New Roman"/>
        </w:rPr>
        <w:t xml:space="preserve"> se află </w:t>
      </w:r>
      <w:r w:rsidRPr="000F6621">
        <w:rPr>
          <w:rFonts w:ascii="Courier New" w:hAnsi="Courier New" w:cs="Courier New"/>
        </w:rPr>
        <w:t>N</w:t>
      </w:r>
      <w:r>
        <w:rPr>
          <w:rFonts w:ascii="Times New Roman" w:hAnsi="Times New Roman" w:cs="Times New Roman"/>
        </w:rPr>
        <w:t xml:space="preserve"> şi </w:t>
      </w:r>
      <w:r w:rsidRPr="000F6621">
        <w:rPr>
          <w:rFonts w:ascii="Courier New" w:hAnsi="Courier New" w:cs="Courier New"/>
        </w:rPr>
        <w:t>K</w:t>
      </w:r>
      <w:r>
        <w:rPr>
          <w:rFonts w:ascii="Times New Roman" w:hAnsi="Times New Roman" w:cs="Times New Roman"/>
        </w:rPr>
        <w:t>, numărul de clădiri din Te</w:t>
      </w:r>
      <w:r w:rsidR="000B6A0D">
        <w:rPr>
          <w:rFonts w:ascii="Times New Roman" w:hAnsi="Times New Roman" w:cs="Times New Roman"/>
        </w:rPr>
        <w:t>cuci, respectiv diferenţa minimă</w:t>
      </w:r>
      <w:r>
        <w:rPr>
          <w:rFonts w:ascii="Times New Roman" w:hAnsi="Times New Roman" w:cs="Times New Roman"/>
        </w:rPr>
        <w:t xml:space="preserve"> dintre o clădire şi cea din stânga sa. Următoarea linie conţine N numere întregi, al i-lea din aceste numere reprezentând în</w:t>
      </w:r>
      <w:r w:rsidR="000B6A0D">
        <w:rPr>
          <w:rFonts w:ascii="Times New Roman" w:hAnsi="Times New Roman" w:cs="Times New Roman"/>
        </w:rPr>
        <w:t>ălţimea celei de-a i-a clădiri</w:t>
      </w:r>
      <w:r>
        <w:rPr>
          <w:rFonts w:ascii="Times New Roman" w:hAnsi="Times New Roman" w:cs="Times New Roman"/>
        </w:rPr>
        <w:t>.</w:t>
      </w:r>
    </w:p>
    <w:p w:rsidR="00E406C4" w:rsidRDefault="00E406C4" w:rsidP="00A511B5">
      <w:pPr>
        <w:spacing w:after="0" w:line="240" w:lineRule="auto"/>
        <w:rPr>
          <w:rFonts w:ascii="Times New Roman" w:hAnsi="Times New Roman" w:cs="Times New Roman"/>
        </w:rPr>
      </w:pPr>
    </w:p>
    <w:p w:rsidR="00E406C4" w:rsidRPr="000F6621" w:rsidRDefault="00E406C4" w:rsidP="00A511B5">
      <w:pPr>
        <w:spacing w:after="0" w:line="240" w:lineRule="auto"/>
        <w:rPr>
          <w:rFonts w:ascii="Times New Roman" w:hAnsi="Times New Roman" w:cs="Times New Roman"/>
          <w:b/>
        </w:rPr>
      </w:pPr>
      <w:r w:rsidRPr="000F6621">
        <w:rPr>
          <w:rFonts w:ascii="Times New Roman" w:hAnsi="Times New Roman" w:cs="Times New Roman"/>
          <w:b/>
        </w:rPr>
        <w:t>Date de ieşire</w:t>
      </w:r>
    </w:p>
    <w:p w:rsidR="00E406C4" w:rsidRDefault="00E406C4" w:rsidP="00A511B5">
      <w:pPr>
        <w:spacing w:after="0" w:line="240" w:lineRule="auto"/>
        <w:rPr>
          <w:rFonts w:ascii="Times New Roman" w:hAnsi="Times New Roman" w:cs="Times New Roman"/>
        </w:rPr>
      </w:pPr>
    </w:p>
    <w:p w:rsidR="00E406C4" w:rsidRDefault="00E406C4" w:rsidP="00014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 prima (şi singura) linie a fişierului </w:t>
      </w:r>
      <w:r w:rsidRPr="00014A7C">
        <w:rPr>
          <w:rFonts w:ascii="Courier New" w:hAnsi="Courier New" w:cs="Courier New"/>
          <w:b/>
        </w:rPr>
        <w:t>ktown.out</w:t>
      </w:r>
      <w:r>
        <w:rPr>
          <w:rFonts w:ascii="Times New Roman" w:hAnsi="Times New Roman" w:cs="Times New Roman"/>
        </w:rPr>
        <w:t xml:space="preserve"> trebuie să afişaţi numărul minim de operaţii nec</w:t>
      </w:r>
      <w:r w:rsidR="0073501E">
        <w:rPr>
          <w:rFonts w:ascii="Times New Roman" w:hAnsi="Times New Roman" w:cs="Times New Roman"/>
        </w:rPr>
        <w:t>esare pentru a modifică înalţimile clădirilor astfel încât să respecte proprietăţile cerute.</w:t>
      </w:r>
    </w:p>
    <w:p w:rsidR="0073501E" w:rsidRDefault="0073501E" w:rsidP="00A511B5">
      <w:pPr>
        <w:spacing w:after="0" w:line="240" w:lineRule="auto"/>
        <w:rPr>
          <w:rFonts w:ascii="Times New Roman" w:hAnsi="Times New Roman" w:cs="Times New Roman"/>
        </w:rPr>
      </w:pPr>
    </w:p>
    <w:p w:rsidR="0073501E" w:rsidRPr="000F6621" w:rsidRDefault="0073501E" w:rsidP="00A511B5">
      <w:pPr>
        <w:spacing w:after="0" w:line="240" w:lineRule="auto"/>
        <w:rPr>
          <w:rFonts w:ascii="Times New Roman" w:hAnsi="Times New Roman" w:cs="Times New Roman"/>
          <w:b/>
        </w:rPr>
      </w:pPr>
      <w:r w:rsidRPr="000F6621">
        <w:rPr>
          <w:rFonts w:ascii="Times New Roman" w:hAnsi="Times New Roman" w:cs="Times New Roman"/>
          <w:b/>
        </w:rPr>
        <w:t>Restricţii şi precizări</w:t>
      </w:r>
    </w:p>
    <w:p w:rsidR="0073501E" w:rsidRDefault="0073501E" w:rsidP="00A511B5">
      <w:pPr>
        <w:spacing w:after="0" w:line="240" w:lineRule="auto"/>
        <w:rPr>
          <w:rFonts w:ascii="Times New Roman" w:hAnsi="Times New Roman" w:cs="Times New Roman"/>
        </w:rPr>
      </w:pPr>
    </w:p>
    <w:p w:rsidR="0073501E" w:rsidRPr="000F6621" w:rsidRDefault="0073501E" w:rsidP="0073501E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</w:rPr>
      </w:pPr>
      <w:r w:rsidRPr="000F6621">
        <w:rPr>
          <w:rFonts w:ascii="Courier New" w:hAnsi="Courier New" w:cs="Courier New"/>
        </w:rPr>
        <w:t>1 &lt;= N &lt;= 3.000</w:t>
      </w:r>
    </w:p>
    <w:p w:rsidR="0073501E" w:rsidRPr="000F6621" w:rsidRDefault="0073501E" w:rsidP="0073501E">
      <w:pPr>
        <w:pStyle w:val="ListParagraph"/>
        <w:numPr>
          <w:ilvl w:val="0"/>
          <w:numId w:val="1"/>
        </w:numPr>
        <w:spacing w:after="0" w:line="240" w:lineRule="auto"/>
        <w:rPr>
          <w:rFonts w:ascii="Courier New" w:hAnsi="Courier New" w:cs="Courier New"/>
        </w:rPr>
      </w:pPr>
      <w:r w:rsidRPr="000F6621">
        <w:rPr>
          <w:rFonts w:ascii="Courier New" w:hAnsi="Courier New" w:cs="Courier New"/>
        </w:rPr>
        <w:t>1 &lt;= K &lt;= 1.000.000</w:t>
      </w:r>
    </w:p>
    <w:p w:rsidR="0073501E" w:rsidRPr="000F6621" w:rsidRDefault="002A17BC" w:rsidP="007350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>-2.200.000.000</w:t>
      </w:r>
      <w:r w:rsidR="0073501E" w:rsidRPr="000F6621">
        <w:rPr>
          <w:rFonts w:ascii="Courier New" w:hAnsi="Courier New" w:cs="Courier New"/>
        </w:rPr>
        <w:t xml:space="preserve"> &lt;=</w:t>
      </w:r>
      <w:r w:rsidR="0073501E" w:rsidRPr="000F6621">
        <w:rPr>
          <w:rFonts w:ascii="Times New Roman" w:hAnsi="Times New Roman" w:cs="Times New Roman"/>
        </w:rPr>
        <w:t xml:space="preserve"> înălţimea unei clădiri </w:t>
      </w:r>
      <w:r w:rsidR="0073501E" w:rsidRPr="000F6621">
        <w:rPr>
          <w:rFonts w:ascii="Courier New" w:hAnsi="Courier New" w:cs="Courier New"/>
        </w:rPr>
        <w:t>&lt;= 2.200.000.000</w:t>
      </w:r>
    </w:p>
    <w:p w:rsidR="0073501E" w:rsidRPr="000F6621" w:rsidRDefault="0073501E" w:rsidP="007350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6621">
        <w:rPr>
          <w:rFonts w:ascii="Times New Roman" w:hAnsi="Times New Roman" w:cs="Times New Roman"/>
        </w:rPr>
        <w:t xml:space="preserve">Pentru </w:t>
      </w:r>
      <w:r w:rsidRPr="00E55C97">
        <w:rPr>
          <w:rFonts w:ascii="Courier New" w:hAnsi="Courier New" w:cs="Courier New"/>
        </w:rPr>
        <w:t>60%</w:t>
      </w:r>
      <w:r w:rsidRPr="000F6621">
        <w:rPr>
          <w:rFonts w:ascii="Times New Roman" w:hAnsi="Times New Roman" w:cs="Times New Roman"/>
        </w:rPr>
        <w:t xml:space="preserve"> din teste </w:t>
      </w:r>
      <w:r w:rsidRPr="000F6621">
        <w:rPr>
          <w:rFonts w:ascii="Courier New" w:hAnsi="Courier New" w:cs="Courier New"/>
        </w:rPr>
        <w:t>N &lt;= 300</w:t>
      </w:r>
    </w:p>
    <w:p w:rsidR="0073501E" w:rsidRPr="000F6621" w:rsidRDefault="0073501E" w:rsidP="007350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6621">
        <w:rPr>
          <w:rFonts w:ascii="Times New Roman" w:hAnsi="Times New Roman" w:cs="Times New Roman"/>
        </w:rPr>
        <w:t xml:space="preserve">Valoarea lui </w:t>
      </w:r>
      <w:r w:rsidRPr="000F6621">
        <w:rPr>
          <w:rFonts w:ascii="Courier New" w:hAnsi="Courier New" w:cs="Courier New"/>
        </w:rPr>
        <w:t>K</w:t>
      </w:r>
      <w:r w:rsidRPr="000F6621">
        <w:rPr>
          <w:rFonts w:ascii="Times New Roman" w:hAnsi="Times New Roman" w:cs="Times New Roman"/>
        </w:rPr>
        <w:t xml:space="preserve"> a fost sta</w:t>
      </w:r>
      <w:r w:rsidR="000F6621">
        <w:rPr>
          <w:rFonts w:ascii="Times New Roman" w:hAnsi="Times New Roman" w:cs="Times New Roman"/>
        </w:rPr>
        <w:t>bilită</w:t>
      </w:r>
      <w:r w:rsidRPr="000F6621">
        <w:rPr>
          <w:rFonts w:ascii="Times New Roman" w:hAnsi="Times New Roman" w:cs="Times New Roman"/>
        </w:rPr>
        <w:t xml:space="preserve"> de cercetător</w:t>
      </w:r>
      <w:r w:rsidR="000F6621">
        <w:rPr>
          <w:rFonts w:ascii="Times New Roman" w:hAnsi="Times New Roman" w:cs="Times New Roman"/>
        </w:rPr>
        <w:t>ii de la Universitatea Naţională</w:t>
      </w:r>
      <w:r w:rsidRPr="000F6621">
        <w:rPr>
          <w:rFonts w:ascii="Times New Roman" w:hAnsi="Times New Roman" w:cs="Times New Roman"/>
        </w:rPr>
        <w:t xml:space="preserve"> din Tecuci</w:t>
      </w:r>
      <w:r w:rsidR="000F6621">
        <w:rPr>
          <w:rFonts w:ascii="Times New Roman" w:hAnsi="Times New Roman" w:cs="Times New Roman"/>
        </w:rPr>
        <w:t>, după</w:t>
      </w:r>
      <w:r w:rsidRPr="000F6621">
        <w:rPr>
          <w:rFonts w:ascii="Times New Roman" w:hAnsi="Times New Roman" w:cs="Times New Roman"/>
        </w:rPr>
        <w:t xml:space="preserve"> lungi dezbateri</w:t>
      </w:r>
    </w:p>
    <w:p w:rsidR="000F6621" w:rsidRDefault="000F6621" w:rsidP="00A511B5">
      <w:pPr>
        <w:spacing w:after="0" w:line="240" w:lineRule="auto"/>
        <w:rPr>
          <w:rFonts w:ascii="Times New Roman" w:hAnsi="Times New Roman" w:cs="Times New Roman"/>
        </w:rPr>
      </w:pPr>
    </w:p>
    <w:p w:rsidR="0073501E" w:rsidRPr="000F6621" w:rsidRDefault="0073501E" w:rsidP="00A511B5">
      <w:pPr>
        <w:spacing w:after="0" w:line="240" w:lineRule="auto"/>
        <w:rPr>
          <w:rFonts w:ascii="Times New Roman" w:hAnsi="Times New Roman" w:cs="Times New Roman"/>
          <w:b/>
        </w:rPr>
      </w:pPr>
      <w:r w:rsidRPr="000F6621">
        <w:rPr>
          <w:rFonts w:ascii="Times New Roman" w:hAnsi="Times New Roman" w:cs="Times New Roman"/>
          <w:b/>
        </w:rPr>
        <w:t>Exemplu</w:t>
      </w:r>
    </w:p>
    <w:p w:rsidR="0073501E" w:rsidRDefault="0073501E" w:rsidP="00A511B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1701"/>
        <w:gridCol w:w="6061"/>
      </w:tblGrid>
      <w:tr w:rsidR="0073501E" w:rsidTr="0073501E">
        <w:tc>
          <w:tcPr>
            <w:tcW w:w="1526" w:type="dxa"/>
          </w:tcPr>
          <w:p w:rsidR="0073501E" w:rsidRPr="000F6621" w:rsidRDefault="0073501E" w:rsidP="00A511B5">
            <w:pPr>
              <w:rPr>
                <w:rFonts w:ascii="Courier New" w:hAnsi="Courier New" w:cs="Courier New"/>
                <w:b/>
              </w:rPr>
            </w:pPr>
            <w:r w:rsidRPr="000F6621">
              <w:rPr>
                <w:rFonts w:ascii="Courier New" w:hAnsi="Courier New" w:cs="Courier New"/>
                <w:b/>
              </w:rPr>
              <w:t>ktown.in</w:t>
            </w:r>
          </w:p>
        </w:tc>
        <w:tc>
          <w:tcPr>
            <w:tcW w:w="1701" w:type="dxa"/>
          </w:tcPr>
          <w:p w:rsidR="0073501E" w:rsidRPr="000F6621" w:rsidRDefault="0073501E" w:rsidP="00A511B5">
            <w:pPr>
              <w:rPr>
                <w:rFonts w:ascii="Courier New" w:hAnsi="Courier New" w:cs="Courier New"/>
                <w:b/>
              </w:rPr>
            </w:pPr>
            <w:r w:rsidRPr="000F6621">
              <w:rPr>
                <w:rFonts w:ascii="Courier New" w:hAnsi="Courier New" w:cs="Courier New"/>
                <w:b/>
              </w:rPr>
              <w:t>ktown.out</w:t>
            </w:r>
          </w:p>
        </w:tc>
        <w:tc>
          <w:tcPr>
            <w:tcW w:w="6061" w:type="dxa"/>
          </w:tcPr>
          <w:p w:rsidR="0073501E" w:rsidRPr="00E55C97" w:rsidRDefault="000F6621" w:rsidP="000F6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C97">
              <w:rPr>
                <w:rFonts w:ascii="Times New Roman" w:hAnsi="Times New Roman" w:cs="Times New Roman"/>
                <w:b/>
              </w:rPr>
              <w:t>Explicaţ</w:t>
            </w:r>
            <w:r w:rsidR="0073501E" w:rsidRPr="00E55C97">
              <w:rPr>
                <w:rFonts w:ascii="Times New Roman" w:hAnsi="Times New Roman" w:cs="Times New Roman"/>
                <w:b/>
              </w:rPr>
              <w:t>i</w:t>
            </w:r>
            <w:r w:rsidRPr="00E55C97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73501E" w:rsidTr="0073501E">
        <w:tc>
          <w:tcPr>
            <w:tcW w:w="1526" w:type="dxa"/>
          </w:tcPr>
          <w:p w:rsidR="0073501E" w:rsidRPr="000F6621" w:rsidRDefault="0073501E" w:rsidP="00A511B5">
            <w:pPr>
              <w:rPr>
                <w:rFonts w:ascii="Courier New" w:hAnsi="Courier New" w:cs="Courier New"/>
              </w:rPr>
            </w:pPr>
            <w:r w:rsidRPr="000F6621">
              <w:rPr>
                <w:rFonts w:ascii="Courier New" w:hAnsi="Courier New" w:cs="Courier New"/>
              </w:rPr>
              <w:t>5 1</w:t>
            </w:r>
          </w:p>
          <w:p w:rsidR="0073501E" w:rsidRDefault="0073501E" w:rsidP="00A511B5">
            <w:pPr>
              <w:rPr>
                <w:rFonts w:ascii="Times New Roman" w:hAnsi="Times New Roman" w:cs="Times New Roman"/>
              </w:rPr>
            </w:pPr>
            <w:r w:rsidRPr="000F6621">
              <w:rPr>
                <w:rFonts w:ascii="Courier New" w:hAnsi="Courier New" w:cs="Courier New"/>
              </w:rPr>
              <w:t>5 4 3 2 1</w:t>
            </w:r>
          </w:p>
        </w:tc>
        <w:tc>
          <w:tcPr>
            <w:tcW w:w="1701" w:type="dxa"/>
          </w:tcPr>
          <w:p w:rsidR="0073501E" w:rsidRPr="000F6621" w:rsidRDefault="0073501E" w:rsidP="00A511B5">
            <w:pPr>
              <w:rPr>
                <w:rFonts w:ascii="Courier New" w:hAnsi="Courier New" w:cs="Courier New"/>
              </w:rPr>
            </w:pPr>
            <w:r w:rsidRPr="000F6621">
              <w:rPr>
                <w:rFonts w:ascii="Courier New" w:hAnsi="Courier New" w:cs="Courier New"/>
              </w:rPr>
              <w:t>12</w:t>
            </w:r>
          </w:p>
        </w:tc>
        <w:tc>
          <w:tcPr>
            <w:tcW w:w="6061" w:type="dxa"/>
          </w:tcPr>
          <w:p w:rsidR="0073501E" w:rsidRDefault="0073501E" w:rsidP="0056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Vom aduce clădirea </w:t>
            </w:r>
            <w:r w:rsidRPr="000F6621">
              <w:rPr>
                <w:rFonts w:ascii="Courier New" w:hAnsi="Courier New" w:cs="Courier New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la în</w:t>
            </w:r>
            <w:r w:rsidR="0056413B">
              <w:rPr>
                <w:rFonts w:ascii="Times New Roman" w:hAnsi="Times New Roman" w:cs="Times New Roman"/>
              </w:rPr>
              <w:t>ă</w:t>
            </w:r>
            <w:r>
              <w:rPr>
                <w:rFonts w:ascii="Times New Roman" w:hAnsi="Times New Roman" w:cs="Times New Roman"/>
              </w:rPr>
              <w:t xml:space="preserve">lţimea </w:t>
            </w:r>
            <w:r w:rsidRPr="000F6621">
              <w:rPr>
                <w:rFonts w:ascii="Courier New" w:hAnsi="Courier New" w:cs="Courier New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(cu costul </w:t>
            </w:r>
            <w:r w:rsidRPr="000F6621">
              <w:rPr>
                <w:rFonts w:ascii="Courier New" w:hAnsi="Courier New" w:cs="Courier New"/>
              </w:rPr>
              <w:t>4</w:t>
            </w:r>
            <w:r>
              <w:rPr>
                <w:rFonts w:ascii="Times New Roman" w:hAnsi="Times New Roman" w:cs="Times New Roman"/>
              </w:rPr>
              <w:t xml:space="preserve">), clădirea </w:t>
            </w:r>
            <w:r w:rsidRPr="000F6621">
              <w:rPr>
                <w:rFonts w:ascii="Courier New" w:hAnsi="Courier New" w:cs="Courier New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la înălţimea </w:t>
            </w:r>
            <w:r w:rsidRPr="000F6621">
              <w:rPr>
                <w:rFonts w:ascii="Courier New" w:hAnsi="Courier New" w:cs="Courier New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(cu costul </w:t>
            </w:r>
            <w:r w:rsidRPr="000F6621">
              <w:rPr>
                <w:rFonts w:ascii="Courier New" w:hAnsi="Courier New" w:cs="Courier New"/>
              </w:rPr>
              <w:t>2</w:t>
            </w:r>
            <w:r>
              <w:rPr>
                <w:rFonts w:ascii="Times New Roman" w:hAnsi="Times New Roman" w:cs="Times New Roman"/>
              </w:rPr>
              <w:t xml:space="preserve">), clădirea </w:t>
            </w:r>
            <w:r w:rsidRPr="000F6621">
              <w:rPr>
                <w:rFonts w:ascii="Courier New" w:hAnsi="Courier New" w:cs="Courier New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la înalţimea </w:t>
            </w:r>
            <w:r w:rsidRPr="000F6621">
              <w:rPr>
                <w:rFonts w:ascii="Courier New" w:hAnsi="Courier New" w:cs="Courier New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(cu costul </w:t>
            </w:r>
            <w:r w:rsidRPr="000F6621">
              <w:rPr>
                <w:rFonts w:ascii="Courier New" w:hAnsi="Courier New" w:cs="Courier New"/>
              </w:rPr>
              <w:t>0</w:t>
            </w:r>
            <w:r>
              <w:rPr>
                <w:rFonts w:ascii="Times New Roman" w:hAnsi="Times New Roman" w:cs="Times New Roman"/>
              </w:rPr>
              <w:t xml:space="preserve">), clădirea </w:t>
            </w:r>
            <w:r w:rsidRPr="000F6621">
              <w:rPr>
                <w:rFonts w:ascii="Courier New" w:hAnsi="Courier New" w:cs="Courier New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la înălţimea </w:t>
            </w:r>
            <w:r w:rsidRPr="000F6621">
              <w:rPr>
                <w:rFonts w:ascii="Courier New" w:hAnsi="Courier New" w:cs="Courier New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(cu costul </w:t>
            </w:r>
            <w:r w:rsidRPr="000F6621">
              <w:rPr>
                <w:rFonts w:ascii="Courier New" w:hAnsi="Courier New" w:cs="Courier New"/>
              </w:rPr>
              <w:t>2</w:t>
            </w:r>
            <w:r>
              <w:rPr>
                <w:rFonts w:ascii="Times New Roman" w:hAnsi="Times New Roman" w:cs="Times New Roman"/>
              </w:rPr>
              <w:t xml:space="preserve">) şi clădirea </w:t>
            </w:r>
            <w:r w:rsidRPr="000F6621">
              <w:rPr>
                <w:rFonts w:ascii="Courier New" w:hAnsi="Courier New" w:cs="Courier New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la înălţimea </w:t>
            </w:r>
            <w:r w:rsidRPr="000F6621">
              <w:rPr>
                <w:rFonts w:ascii="Courier New" w:hAnsi="Courier New" w:cs="Courier New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(cu costul </w:t>
            </w:r>
            <w:r w:rsidRPr="000F6621">
              <w:rPr>
                <w:rFonts w:ascii="Courier New" w:hAnsi="Courier New" w:cs="Courier New"/>
              </w:rPr>
              <w:t>4</w:t>
            </w:r>
            <w:r>
              <w:rPr>
                <w:rFonts w:ascii="Times New Roman" w:hAnsi="Times New Roman" w:cs="Times New Roman"/>
              </w:rPr>
              <w:t>).</w:t>
            </w:r>
          </w:p>
        </w:tc>
      </w:tr>
    </w:tbl>
    <w:p w:rsidR="0073501E" w:rsidRPr="00A511B5" w:rsidRDefault="0073501E" w:rsidP="00A511B5">
      <w:pPr>
        <w:spacing w:after="0" w:line="240" w:lineRule="auto"/>
        <w:rPr>
          <w:rFonts w:ascii="Times New Roman" w:hAnsi="Times New Roman" w:cs="Times New Roman"/>
        </w:rPr>
      </w:pPr>
    </w:p>
    <w:p w:rsidR="00A511B5" w:rsidRDefault="00A511B5" w:rsidP="00A511B5">
      <w:pPr>
        <w:spacing w:after="0" w:line="240" w:lineRule="auto"/>
        <w:rPr>
          <w:rFonts w:ascii="Times New Roman" w:hAnsi="Times New Roman" w:cs="Times New Roman"/>
        </w:rPr>
      </w:pPr>
    </w:p>
    <w:p w:rsidR="0073285F" w:rsidRDefault="0073285F" w:rsidP="0073285F">
      <w:pPr>
        <w:pStyle w:val="PlainText"/>
        <w:spacing w:before="120"/>
        <w:jc w:val="both"/>
        <w:rPr>
          <w:b/>
          <w:bCs/>
          <w:sz w:val="22"/>
          <w:szCs w:val="22"/>
          <w:lang w:val="ro-RO"/>
        </w:rPr>
      </w:pPr>
      <w:r>
        <w:rPr>
          <w:rFonts w:asciiTheme="minorHAnsi" w:eastAsia="MS Mincho" w:hAnsiTheme="minorHAnsi" w:cstheme="minorHAnsi"/>
          <w:b/>
          <w:bCs/>
          <w:sz w:val="22"/>
          <w:szCs w:val="22"/>
          <w:lang w:val="ro-RO"/>
        </w:rPr>
        <w:t>Limită de timp</w:t>
      </w:r>
      <w:r>
        <w:rPr>
          <w:rFonts w:asciiTheme="minorHAnsi" w:eastAsia="MS Mincho" w:hAnsiTheme="minorHAnsi" w:cstheme="minorHAnsi"/>
          <w:sz w:val="22"/>
          <w:szCs w:val="22"/>
          <w:lang w:val="ro-RO"/>
        </w:rPr>
        <w:t>:</w:t>
      </w:r>
      <w:r>
        <w:rPr>
          <w:rFonts w:ascii="Times New Roman" w:eastAsia="MS Mincho" w:hAnsi="Times New Roman" w:cs="Times New Roman"/>
          <w:sz w:val="22"/>
          <w:szCs w:val="22"/>
          <w:lang w:val="ro-RO"/>
        </w:rPr>
        <w:t xml:space="preserve"> </w:t>
      </w:r>
      <w:r>
        <w:rPr>
          <w:rFonts w:eastAsia="MS Mincho"/>
          <w:b/>
          <w:sz w:val="22"/>
          <w:szCs w:val="22"/>
          <w:lang w:val="ro-RO"/>
        </w:rPr>
        <w:t>0.25 secunde</w:t>
      </w:r>
    </w:p>
    <w:p w:rsidR="0073285F" w:rsidRDefault="0073285F" w:rsidP="0073285F">
      <w:pPr>
        <w:spacing w:after="0" w:line="240" w:lineRule="auto"/>
        <w:rPr>
          <w:b/>
        </w:rPr>
      </w:pPr>
      <w:r>
        <w:rPr>
          <w:b/>
          <w:bCs/>
        </w:rPr>
        <w:t>Limite de memorie</w:t>
      </w:r>
      <w:r>
        <w:t xml:space="preserve">: total memorie disponibilă </w:t>
      </w:r>
      <w:r>
        <w:rPr>
          <w:rFonts w:ascii="Courier New" w:hAnsi="Courier New" w:cs="Courier New"/>
          <w:b/>
          <w:bCs/>
          <w:color w:val="000000"/>
        </w:rPr>
        <w:t>128 MB</w:t>
      </w:r>
      <w:r>
        <w:rPr>
          <w:color w:val="000000"/>
        </w:rPr>
        <w:t xml:space="preserve">, din care pentru stivă maximum </w:t>
      </w:r>
      <w:r>
        <w:rPr>
          <w:rFonts w:ascii="Courier New" w:hAnsi="Courier New" w:cs="Courier New"/>
          <w:b/>
          <w:bCs/>
          <w:color w:val="000000"/>
        </w:rPr>
        <w:t>16 MB</w:t>
      </w:r>
    </w:p>
    <w:p w:rsidR="0073285F" w:rsidRDefault="0073285F" w:rsidP="0073285F">
      <w:pPr>
        <w:ind w:right="72"/>
        <w:rPr>
          <w:b/>
        </w:rPr>
      </w:pPr>
      <w:r>
        <w:rPr>
          <w:b/>
        </w:rPr>
        <w:t>Dimensiunea maximă</w:t>
      </w:r>
      <w:r>
        <w:t xml:space="preserve"> a sursei </w:t>
      </w:r>
      <w:r>
        <w:rPr>
          <w:rFonts w:ascii="Courier New" w:hAnsi="Courier New" w:cs="Courier New"/>
          <w:b/>
          <w:bCs/>
          <w:color w:val="000000"/>
        </w:rPr>
        <w:t>20</w:t>
      </w:r>
      <w:r w:rsidRPr="00417A81">
        <w:rPr>
          <w:rFonts w:ascii="Courier New" w:hAnsi="Courier New" w:cs="Courier New"/>
          <w:bCs/>
          <w:color w:val="000000"/>
        </w:rPr>
        <w:t xml:space="preserve"> </w:t>
      </w:r>
      <w:r>
        <w:rPr>
          <w:rFonts w:ascii="Courier New" w:hAnsi="Courier New" w:cs="Courier New"/>
          <w:b/>
          <w:bCs/>
          <w:color w:val="000000"/>
        </w:rPr>
        <w:t>KB</w:t>
      </w:r>
    </w:p>
    <w:p w:rsidR="0073285F" w:rsidRPr="00A511B5" w:rsidRDefault="0073285F" w:rsidP="00A511B5">
      <w:pPr>
        <w:spacing w:after="0" w:line="240" w:lineRule="auto"/>
        <w:rPr>
          <w:rFonts w:ascii="Times New Roman" w:hAnsi="Times New Roman" w:cs="Times New Roman"/>
        </w:rPr>
      </w:pPr>
    </w:p>
    <w:sectPr w:rsidR="0073285F" w:rsidRPr="00A511B5" w:rsidSect="000106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58F" w:rsidRDefault="00A2558F" w:rsidP="00A511B5">
      <w:pPr>
        <w:spacing w:after="0" w:line="240" w:lineRule="auto"/>
      </w:pPr>
      <w:r>
        <w:separator/>
      </w:r>
    </w:p>
  </w:endnote>
  <w:endnote w:type="continuationSeparator" w:id="1">
    <w:p w:rsidR="00A2558F" w:rsidRDefault="00A2558F" w:rsidP="00A5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58F" w:rsidRDefault="00A2558F" w:rsidP="00A511B5">
      <w:pPr>
        <w:spacing w:after="0" w:line="240" w:lineRule="auto"/>
      </w:pPr>
      <w:r>
        <w:separator/>
      </w:r>
    </w:p>
  </w:footnote>
  <w:footnote w:type="continuationSeparator" w:id="1">
    <w:p w:rsidR="00A2558F" w:rsidRDefault="00A2558F" w:rsidP="00A5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1B5" w:rsidRPr="00DB5087" w:rsidRDefault="00A511B5" w:rsidP="00A511B5">
    <w:pPr>
      <w:tabs>
        <w:tab w:val="right" w:pos="10260"/>
      </w:tabs>
      <w:spacing w:after="0" w:line="240" w:lineRule="auto"/>
      <w:rPr>
        <w:rFonts w:ascii="Arial Black" w:hAnsi="Arial Black"/>
        <w:b/>
        <w:lang w:val="it-IT"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5873750</wp:posOffset>
          </wp:positionH>
          <wp:positionV relativeFrom="paragraph">
            <wp:posOffset>-41910</wp:posOffset>
          </wp:positionV>
          <wp:extent cx="349250" cy="748665"/>
          <wp:effectExtent l="19050" t="0" r="0" b="0"/>
          <wp:wrapTight wrapText="bothSides">
            <wp:wrapPolygon edited="0">
              <wp:start x="-1178" y="0"/>
              <wp:lineTo x="-1178" y="20885"/>
              <wp:lineTo x="21207" y="20885"/>
              <wp:lineTo x="21207" y="0"/>
              <wp:lineTo x="-1178" y="0"/>
            </wp:wrapPolygon>
          </wp:wrapTight>
          <wp:docPr id="1" name="Picture 1" descr="Fișier:TurnulStefan20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șier:TurnulStefan2008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B5087">
      <w:rPr>
        <w:rFonts w:ascii="Arial Black" w:hAnsi="Arial Black"/>
        <w:b/>
        <w:lang w:val="it-IT"/>
      </w:rPr>
      <w:t>Tabăra de pregătire a lotului naţional de informatică</w:t>
    </w:r>
  </w:p>
  <w:p w:rsidR="00A511B5" w:rsidRPr="00DB5087" w:rsidRDefault="00A511B5" w:rsidP="00A511B5">
    <w:pPr>
      <w:spacing w:after="0" w:line="240" w:lineRule="auto"/>
      <w:rPr>
        <w:b/>
        <w:lang w:val="pt-BR"/>
      </w:rPr>
    </w:pPr>
    <w:r>
      <w:rPr>
        <w:lang w:val="pt-BR"/>
      </w:rPr>
      <w:t>Baia Mare, 7-14 mai</w:t>
    </w:r>
    <w:r w:rsidRPr="00DB5087">
      <w:rPr>
        <w:lang w:val="pt-BR"/>
      </w:rPr>
      <w:t xml:space="preserve"> 201</w:t>
    </w:r>
    <w:r>
      <w:rPr>
        <w:lang w:val="pt-BR"/>
      </w:rPr>
      <w:t>3</w:t>
    </w:r>
    <w:r w:rsidRPr="00DB5087">
      <w:rPr>
        <w:b/>
        <w:lang w:val="pt-BR"/>
      </w:rPr>
      <w:t xml:space="preserve"> </w:t>
    </w:r>
    <w:r w:rsidRPr="00DB5087">
      <w:rPr>
        <w:b/>
        <w:lang w:val="pt-BR"/>
      </w:rPr>
      <w:tab/>
    </w:r>
    <w:r>
      <w:rPr>
        <w:b/>
        <w:lang w:val="pt-BR"/>
      </w:rPr>
      <w:tab/>
    </w:r>
    <w:r w:rsidRPr="00DB5087">
      <w:rPr>
        <w:b/>
        <w:lang w:val="pt-BR"/>
      </w:rPr>
      <w:t xml:space="preserve"> </w:t>
    </w:r>
  </w:p>
  <w:p w:rsidR="00A511B5" w:rsidRPr="00DB5087" w:rsidRDefault="00A511B5" w:rsidP="00A511B5">
    <w:pPr>
      <w:spacing w:after="0" w:line="240" w:lineRule="auto"/>
      <w:rPr>
        <w:rFonts w:ascii="Courier New" w:hAnsi="Courier New" w:cs="Courier New"/>
        <w:b/>
        <w:lang w:val="pt-BR"/>
      </w:rPr>
    </w:pPr>
    <w:r>
      <w:rPr>
        <w:b/>
      </w:rPr>
      <w:t>Baraj 6 - Seniori</w:t>
    </w:r>
    <w:r w:rsidRPr="00DB5087">
      <w:rPr>
        <w:rFonts w:ascii="Courier New" w:hAnsi="Courier New" w:cs="Courier New"/>
        <w:b/>
        <w:lang w:val="pt-BR"/>
      </w:rPr>
      <w:tab/>
    </w:r>
  </w:p>
  <w:p w:rsidR="00A511B5" w:rsidRDefault="00A511B5" w:rsidP="00A511B5">
    <w:pPr>
      <w:tabs>
        <w:tab w:val="right" w:pos="10177"/>
      </w:tabs>
      <w:spacing w:after="0" w:line="240" w:lineRule="auto"/>
      <w:rPr>
        <w:rFonts w:ascii="Courier New" w:hAnsi="Courier New" w:cs="Courier New"/>
      </w:rPr>
    </w:pPr>
    <w:r w:rsidRPr="003D7667">
      <w:rPr>
        <w:rFonts w:ascii="Times New Roman" w:hAnsi="Times New Roman"/>
        <w:b/>
      </w:rPr>
      <w:t>Sursa</w:t>
    </w:r>
    <w:r w:rsidRPr="003D7667">
      <w:rPr>
        <w:rFonts w:ascii="Times New Roman" w:hAnsi="Times New Roman"/>
      </w:rPr>
      <w:t>:</w:t>
    </w:r>
    <w:r w:rsidRPr="00DB5087">
      <w:t xml:space="preserve"> </w:t>
    </w:r>
    <w:r>
      <w:t>ktown</w:t>
    </w:r>
    <w:r w:rsidRPr="00DB5087">
      <w:rPr>
        <w:rFonts w:cs="Courier New"/>
      </w:rPr>
      <w:t>.c,</w:t>
    </w:r>
    <w:r>
      <w:t xml:space="preserve"> ktown</w:t>
    </w:r>
    <w:r>
      <w:rPr>
        <w:rFonts w:cs="Courier New"/>
      </w:rPr>
      <w:t>.cpp, ktown</w:t>
    </w:r>
    <w:r w:rsidRPr="00DB5087">
      <w:rPr>
        <w:rFonts w:cs="Courier New"/>
      </w:rPr>
      <w:t xml:space="preserve">.pas </w:t>
    </w:r>
    <w:r>
      <w:rPr>
        <w:rFonts w:cs="Courier New"/>
      </w:rPr>
      <w:t xml:space="preserve">                </w:t>
    </w:r>
    <w:r>
      <w:rPr>
        <w:rFonts w:cs="Courier New"/>
      </w:rPr>
      <w:tab/>
    </w:r>
  </w:p>
  <w:p w:rsidR="00A511B5" w:rsidRPr="002B174C" w:rsidRDefault="002F2AA7" w:rsidP="00A511B5">
    <w:pPr>
      <w:tabs>
        <w:tab w:val="right" w:pos="10177"/>
      </w:tabs>
      <w:spacing w:after="0" w:line="240" w:lineRule="auto"/>
      <w:rPr>
        <w:rFonts w:ascii="Courier New" w:hAnsi="Courier New" w:cs="Courier New"/>
      </w:rPr>
    </w:pPr>
    <w:r>
      <w:rPr>
        <w:rFonts w:ascii="Courier New" w:hAnsi="Courier New" w:cs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.05pt;margin-top:5.5pt;width:490.05pt;height:0;z-index:251661312" o:connectortype="straight"/>
      </w:pict>
    </w:r>
  </w:p>
  <w:p w:rsidR="00A511B5" w:rsidRDefault="00A511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0F80"/>
    <w:multiLevelType w:val="hybridMultilevel"/>
    <w:tmpl w:val="8ED4F1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11B5"/>
    <w:rsid w:val="000106E7"/>
    <w:rsid w:val="00014A7C"/>
    <w:rsid w:val="000B6A0D"/>
    <w:rsid w:val="000C1398"/>
    <w:rsid w:val="000F6621"/>
    <w:rsid w:val="00232D63"/>
    <w:rsid w:val="0027110E"/>
    <w:rsid w:val="002A17BC"/>
    <w:rsid w:val="002F2AA7"/>
    <w:rsid w:val="00417A81"/>
    <w:rsid w:val="0056413B"/>
    <w:rsid w:val="00630D74"/>
    <w:rsid w:val="0073285F"/>
    <w:rsid w:val="0073501E"/>
    <w:rsid w:val="00772DF1"/>
    <w:rsid w:val="008F5AD6"/>
    <w:rsid w:val="00933386"/>
    <w:rsid w:val="00983D22"/>
    <w:rsid w:val="00A2558F"/>
    <w:rsid w:val="00A511B5"/>
    <w:rsid w:val="00A80D21"/>
    <w:rsid w:val="00E406C4"/>
    <w:rsid w:val="00E5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E7"/>
  </w:style>
  <w:style w:type="paragraph" w:styleId="Heading1">
    <w:name w:val="heading 1"/>
    <w:basedOn w:val="Normal"/>
    <w:next w:val="Normal"/>
    <w:link w:val="Heading1Char"/>
    <w:uiPriority w:val="9"/>
    <w:qFormat/>
    <w:rsid w:val="00A51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1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1B5"/>
  </w:style>
  <w:style w:type="paragraph" w:styleId="Footer">
    <w:name w:val="footer"/>
    <w:basedOn w:val="Normal"/>
    <w:link w:val="FooterChar"/>
    <w:uiPriority w:val="99"/>
    <w:semiHidden/>
    <w:unhideWhenUsed/>
    <w:rsid w:val="00A51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1B5"/>
  </w:style>
  <w:style w:type="character" w:customStyle="1" w:styleId="Heading1Char">
    <w:name w:val="Heading 1 Char"/>
    <w:basedOn w:val="DefaultParagraphFont"/>
    <w:link w:val="Heading1"/>
    <w:uiPriority w:val="9"/>
    <w:rsid w:val="00A51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3501E"/>
    <w:pPr>
      <w:ind w:left="720"/>
      <w:contextualSpacing/>
    </w:pPr>
  </w:style>
  <w:style w:type="table" w:styleId="TableGrid">
    <w:name w:val="Table Grid"/>
    <w:basedOn w:val="TableNormal"/>
    <w:uiPriority w:val="59"/>
    <w:rsid w:val="00735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unhideWhenUsed/>
    <w:rsid w:val="007328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semiHidden/>
    <w:rsid w:val="0073285F"/>
    <w:rPr>
      <w:rFonts w:ascii="Courier New" w:eastAsia="Times New Roman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upload.wikimedia.org/wikipedia/commons/thumb/2/27/TurnulStefan2008.JPG/278px-TurnulStefan2008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9175-AE09-4221-81A5-87067CBD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Elev</cp:lastModifiedBy>
  <cp:revision>7</cp:revision>
  <dcterms:created xsi:type="dcterms:W3CDTF">2013-05-12T15:17:00Z</dcterms:created>
  <dcterms:modified xsi:type="dcterms:W3CDTF">2013-05-14T06:15:00Z</dcterms:modified>
</cp:coreProperties>
</file>